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03" w:rsidRPr="004959A8" w:rsidRDefault="00BD7503" w:rsidP="00E67D0D">
      <w:pPr>
        <w:ind w:right="-1"/>
        <w:jc w:val="center"/>
        <w:rPr>
          <w:b/>
          <w:sz w:val="23"/>
          <w:szCs w:val="23"/>
        </w:rPr>
      </w:pPr>
      <w:r w:rsidRPr="004959A8">
        <w:rPr>
          <w:b/>
          <w:sz w:val="23"/>
          <w:szCs w:val="23"/>
        </w:rPr>
        <w:t>ПОЯСНИТЕЛЬНАЯ ЗАПИСКА</w:t>
      </w:r>
    </w:p>
    <w:p w:rsidR="00BD7503" w:rsidRPr="004959A8" w:rsidRDefault="00BD7503" w:rsidP="00E67D0D">
      <w:pPr>
        <w:ind w:right="-1"/>
        <w:jc w:val="center"/>
        <w:rPr>
          <w:b/>
          <w:sz w:val="23"/>
          <w:szCs w:val="23"/>
        </w:rPr>
      </w:pPr>
      <w:r w:rsidRPr="004959A8">
        <w:rPr>
          <w:b/>
          <w:sz w:val="23"/>
          <w:szCs w:val="23"/>
        </w:rPr>
        <w:t xml:space="preserve">к проекту бюджета Воскресенского муниципального </w:t>
      </w:r>
      <w:r w:rsidR="00557CD8" w:rsidRPr="004959A8">
        <w:rPr>
          <w:b/>
          <w:sz w:val="23"/>
          <w:szCs w:val="23"/>
        </w:rPr>
        <w:t>округа</w:t>
      </w:r>
      <w:r w:rsidRPr="004959A8">
        <w:rPr>
          <w:b/>
          <w:sz w:val="23"/>
          <w:szCs w:val="23"/>
        </w:rPr>
        <w:t xml:space="preserve"> Нижегородской области </w:t>
      </w:r>
    </w:p>
    <w:p w:rsidR="00BD7503" w:rsidRPr="004959A8" w:rsidRDefault="00BD7503" w:rsidP="00E67D0D">
      <w:pPr>
        <w:pStyle w:val="ConsPlusTitle"/>
        <w:ind w:right="-1"/>
        <w:jc w:val="center"/>
        <w:rPr>
          <w:rFonts w:ascii="Times New Roman" w:hAnsi="Times New Roman" w:cs="Times New Roman"/>
          <w:sz w:val="23"/>
          <w:szCs w:val="23"/>
        </w:rPr>
      </w:pPr>
      <w:r w:rsidRPr="004959A8">
        <w:rPr>
          <w:rFonts w:ascii="Times New Roman" w:hAnsi="Times New Roman" w:cs="Times New Roman"/>
          <w:bCs w:val="0"/>
          <w:sz w:val="23"/>
          <w:szCs w:val="23"/>
        </w:rPr>
        <w:t xml:space="preserve">"О бюджете </w:t>
      </w:r>
      <w:r w:rsidR="0063765A" w:rsidRPr="0063765A">
        <w:rPr>
          <w:rFonts w:ascii="Times New Roman" w:hAnsi="Times New Roman" w:cs="Times New Roman"/>
          <w:sz w:val="23"/>
          <w:szCs w:val="23"/>
        </w:rPr>
        <w:t>Воскресенского муниципального округа Нижегородской области</w:t>
      </w:r>
      <w:r w:rsidR="0063765A" w:rsidRPr="004959A8">
        <w:rPr>
          <w:sz w:val="23"/>
          <w:szCs w:val="23"/>
        </w:rPr>
        <w:t xml:space="preserve"> </w:t>
      </w:r>
      <w:r w:rsidRPr="004959A8">
        <w:rPr>
          <w:rFonts w:ascii="Times New Roman" w:hAnsi="Times New Roman" w:cs="Times New Roman"/>
          <w:bCs w:val="0"/>
          <w:sz w:val="23"/>
          <w:szCs w:val="23"/>
        </w:rPr>
        <w:t>на 20</w:t>
      </w:r>
      <w:r w:rsidR="00FD4B24" w:rsidRPr="004959A8">
        <w:rPr>
          <w:rFonts w:ascii="Times New Roman" w:hAnsi="Times New Roman" w:cs="Times New Roman"/>
          <w:bCs w:val="0"/>
          <w:sz w:val="23"/>
          <w:szCs w:val="23"/>
        </w:rPr>
        <w:t>2</w:t>
      </w:r>
      <w:r w:rsidR="00217D3E">
        <w:rPr>
          <w:rFonts w:ascii="Times New Roman" w:hAnsi="Times New Roman" w:cs="Times New Roman"/>
          <w:bCs w:val="0"/>
          <w:sz w:val="23"/>
          <w:szCs w:val="23"/>
        </w:rPr>
        <w:t>6</w:t>
      </w:r>
      <w:r w:rsidR="00FD4B24" w:rsidRPr="004959A8">
        <w:rPr>
          <w:rFonts w:ascii="Times New Roman" w:hAnsi="Times New Roman" w:cs="Times New Roman"/>
          <w:bCs w:val="0"/>
          <w:sz w:val="23"/>
          <w:szCs w:val="23"/>
        </w:rPr>
        <w:t xml:space="preserve"> год и на плановый период 202</w:t>
      </w:r>
      <w:r w:rsidR="00217D3E">
        <w:rPr>
          <w:rFonts w:ascii="Times New Roman" w:hAnsi="Times New Roman" w:cs="Times New Roman"/>
          <w:bCs w:val="0"/>
          <w:sz w:val="23"/>
          <w:szCs w:val="23"/>
        </w:rPr>
        <w:t>7</w:t>
      </w:r>
      <w:r w:rsidR="00FD4B24" w:rsidRPr="004959A8">
        <w:rPr>
          <w:rFonts w:ascii="Times New Roman" w:hAnsi="Times New Roman" w:cs="Times New Roman"/>
          <w:bCs w:val="0"/>
          <w:sz w:val="23"/>
          <w:szCs w:val="23"/>
        </w:rPr>
        <w:t xml:space="preserve"> и 202</w:t>
      </w:r>
      <w:r w:rsidR="00217D3E">
        <w:rPr>
          <w:rFonts w:ascii="Times New Roman" w:hAnsi="Times New Roman" w:cs="Times New Roman"/>
          <w:bCs w:val="0"/>
          <w:sz w:val="23"/>
          <w:szCs w:val="23"/>
        </w:rPr>
        <w:t>8</w:t>
      </w:r>
      <w:r w:rsidR="00FD4B24" w:rsidRPr="004959A8">
        <w:rPr>
          <w:rFonts w:ascii="Times New Roman" w:hAnsi="Times New Roman" w:cs="Times New Roman"/>
          <w:bCs w:val="0"/>
          <w:sz w:val="23"/>
          <w:szCs w:val="23"/>
        </w:rPr>
        <w:t xml:space="preserve"> годов</w:t>
      </w:r>
      <w:r w:rsidR="00FD4B24" w:rsidRPr="004959A8">
        <w:rPr>
          <w:rFonts w:ascii="Times New Roman" w:hAnsi="Times New Roman" w:cs="Times New Roman"/>
          <w:sz w:val="23"/>
          <w:szCs w:val="23"/>
        </w:rPr>
        <w:t>"</w:t>
      </w:r>
    </w:p>
    <w:p w:rsidR="00640CE2" w:rsidRPr="004959A8" w:rsidRDefault="00640CE2" w:rsidP="00E67D0D">
      <w:pPr>
        <w:pStyle w:val="ConsPlusTitle"/>
        <w:ind w:right="-1" w:firstLine="851"/>
        <w:jc w:val="center"/>
        <w:rPr>
          <w:rFonts w:ascii="Times New Roman" w:hAnsi="Times New Roman" w:cs="Times New Roman"/>
          <w:sz w:val="23"/>
          <w:szCs w:val="23"/>
        </w:rPr>
      </w:pPr>
    </w:p>
    <w:p w:rsidR="00017F23" w:rsidRDefault="00C82FFD" w:rsidP="00E67D0D">
      <w:pPr>
        <w:ind w:right="-1" w:firstLine="851"/>
        <w:jc w:val="both"/>
        <w:rPr>
          <w:sz w:val="23"/>
          <w:szCs w:val="23"/>
        </w:rPr>
      </w:pPr>
      <w:proofErr w:type="gramStart"/>
      <w:r w:rsidRPr="004959A8">
        <w:rPr>
          <w:sz w:val="23"/>
          <w:szCs w:val="23"/>
        </w:rPr>
        <w:t xml:space="preserve">Формирование проекта бюджета муниципального </w:t>
      </w:r>
      <w:r w:rsidR="00557CD8" w:rsidRPr="004959A8">
        <w:rPr>
          <w:sz w:val="23"/>
          <w:szCs w:val="23"/>
        </w:rPr>
        <w:t>округа</w:t>
      </w:r>
      <w:r w:rsidRPr="004959A8">
        <w:rPr>
          <w:sz w:val="23"/>
          <w:szCs w:val="23"/>
        </w:rPr>
        <w:t xml:space="preserve"> </w:t>
      </w:r>
      <w:r w:rsidR="00FD4B24" w:rsidRPr="004959A8">
        <w:rPr>
          <w:rFonts w:eastAsia="Calibri"/>
          <w:sz w:val="23"/>
          <w:szCs w:val="23"/>
          <w:lang w:eastAsia="en-US"/>
        </w:rPr>
        <w:t>на 202</w:t>
      </w:r>
      <w:r w:rsidR="00217D3E">
        <w:rPr>
          <w:rFonts w:eastAsia="Calibri"/>
          <w:sz w:val="23"/>
          <w:szCs w:val="23"/>
          <w:lang w:eastAsia="en-US"/>
        </w:rPr>
        <w:t>6</w:t>
      </w:r>
      <w:r w:rsidR="00FD4B24" w:rsidRPr="004959A8">
        <w:rPr>
          <w:rFonts w:eastAsia="Calibri"/>
          <w:sz w:val="23"/>
          <w:szCs w:val="23"/>
          <w:lang w:eastAsia="en-US"/>
        </w:rPr>
        <w:t xml:space="preserve"> год и на плановый период 202</w:t>
      </w:r>
      <w:r w:rsidR="00217D3E">
        <w:rPr>
          <w:rFonts w:eastAsia="Calibri"/>
          <w:sz w:val="23"/>
          <w:szCs w:val="23"/>
          <w:lang w:eastAsia="en-US"/>
        </w:rPr>
        <w:t>7</w:t>
      </w:r>
      <w:r w:rsidR="00FD4B24" w:rsidRPr="004959A8">
        <w:rPr>
          <w:rFonts w:eastAsia="Calibri"/>
          <w:sz w:val="23"/>
          <w:szCs w:val="23"/>
          <w:lang w:eastAsia="en-US"/>
        </w:rPr>
        <w:t xml:space="preserve"> и 202</w:t>
      </w:r>
      <w:r w:rsidR="00217D3E">
        <w:rPr>
          <w:rFonts w:eastAsia="Calibri"/>
          <w:sz w:val="23"/>
          <w:szCs w:val="23"/>
          <w:lang w:eastAsia="en-US"/>
        </w:rPr>
        <w:t>8</w:t>
      </w:r>
      <w:r w:rsidR="00FD4B24" w:rsidRPr="004959A8">
        <w:rPr>
          <w:rFonts w:eastAsia="Calibri"/>
          <w:sz w:val="23"/>
          <w:szCs w:val="23"/>
          <w:lang w:eastAsia="en-US"/>
        </w:rPr>
        <w:t xml:space="preserve"> годов</w:t>
      </w:r>
      <w:r w:rsidR="00FD4B24" w:rsidRPr="004959A8">
        <w:rPr>
          <w:sz w:val="23"/>
          <w:szCs w:val="23"/>
        </w:rPr>
        <w:t xml:space="preserve"> </w:t>
      </w:r>
      <w:r w:rsidRPr="004959A8">
        <w:rPr>
          <w:sz w:val="23"/>
          <w:szCs w:val="23"/>
        </w:rPr>
        <w:t>осуществлялось исходя</w:t>
      </w:r>
      <w:r w:rsidR="008F6E68" w:rsidRPr="004959A8">
        <w:rPr>
          <w:sz w:val="23"/>
          <w:szCs w:val="23"/>
        </w:rPr>
        <w:t xml:space="preserve"> из необходимости реализации поручений Президента Российской Федерации, данных в Послании Федеральному Собранию Российской Федерации и Основных направлений бюджетной и налоговой политики</w:t>
      </w:r>
      <w:r w:rsidRPr="004959A8">
        <w:rPr>
          <w:sz w:val="23"/>
          <w:szCs w:val="23"/>
        </w:rPr>
        <w:t xml:space="preserve">, определенных постановлением администрации Воскресенского муниципального </w:t>
      </w:r>
      <w:r w:rsidR="00557CD8" w:rsidRPr="004959A8">
        <w:rPr>
          <w:sz w:val="23"/>
          <w:szCs w:val="23"/>
        </w:rPr>
        <w:t>округа</w:t>
      </w:r>
      <w:r w:rsidRPr="004959A8">
        <w:rPr>
          <w:sz w:val="23"/>
          <w:szCs w:val="23"/>
        </w:rPr>
        <w:t xml:space="preserve"> Нижегородской области от </w:t>
      </w:r>
      <w:r w:rsidR="00096899">
        <w:rPr>
          <w:sz w:val="23"/>
          <w:szCs w:val="23"/>
        </w:rPr>
        <w:t>0</w:t>
      </w:r>
      <w:r w:rsidR="00217D3E">
        <w:rPr>
          <w:sz w:val="23"/>
          <w:szCs w:val="23"/>
        </w:rPr>
        <w:t>1</w:t>
      </w:r>
      <w:r w:rsidRPr="004959A8">
        <w:rPr>
          <w:sz w:val="23"/>
          <w:szCs w:val="23"/>
        </w:rPr>
        <w:t xml:space="preserve"> </w:t>
      </w:r>
      <w:r w:rsidR="00096899">
        <w:rPr>
          <w:sz w:val="23"/>
          <w:szCs w:val="23"/>
        </w:rPr>
        <w:t>ноября</w:t>
      </w:r>
      <w:r w:rsidRPr="004959A8">
        <w:rPr>
          <w:sz w:val="23"/>
          <w:szCs w:val="23"/>
        </w:rPr>
        <w:t xml:space="preserve"> 20</w:t>
      </w:r>
      <w:r w:rsidR="008F6E68" w:rsidRPr="004959A8">
        <w:rPr>
          <w:sz w:val="23"/>
          <w:szCs w:val="23"/>
        </w:rPr>
        <w:t>2</w:t>
      </w:r>
      <w:r w:rsidR="00217D3E">
        <w:rPr>
          <w:sz w:val="23"/>
          <w:szCs w:val="23"/>
        </w:rPr>
        <w:t>5</w:t>
      </w:r>
      <w:r w:rsidRPr="004959A8">
        <w:rPr>
          <w:sz w:val="23"/>
          <w:szCs w:val="23"/>
        </w:rPr>
        <w:t xml:space="preserve"> года №</w:t>
      </w:r>
      <w:r w:rsidR="00217D3E">
        <w:rPr>
          <w:sz w:val="23"/>
          <w:szCs w:val="23"/>
        </w:rPr>
        <w:t>1928</w:t>
      </w:r>
      <w:r w:rsidRPr="004959A8">
        <w:rPr>
          <w:sz w:val="23"/>
          <w:szCs w:val="23"/>
        </w:rPr>
        <w:t xml:space="preserve"> </w:t>
      </w:r>
      <w:r w:rsidR="00017F23">
        <w:rPr>
          <w:sz w:val="23"/>
          <w:szCs w:val="23"/>
        </w:rPr>
        <w:t>«Об утверждении Основных направлений бюджетной и налоговой</w:t>
      </w:r>
      <w:proofErr w:type="gramEnd"/>
      <w:r w:rsidR="00017F23">
        <w:rPr>
          <w:sz w:val="23"/>
          <w:szCs w:val="23"/>
        </w:rPr>
        <w:t xml:space="preserve"> политики Воскресенского муниципального округа на 2026 год и на плановый период 2027 и 2028 годов»</w:t>
      </w:r>
      <w:r w:rsidR="00CA4292">
        <w:rPr>
          <w:sz w:val="23"/>
          <w:szCs w:val="23"/>
        </w:rPr>
        <w:t>.</w:t>
      </w:r>
    </w:p>
    <w:p w:rsidR="00640CE2" w:rsidRDefault="00BD7503" w:rsidP="00E67D0D">
      <w:pPr>
        <w:ind w:right="-1" w:firstLine="851"/>
        <w:jc w:val="both"/>
        <w:rPr>
          <w:rFonts w:eastAsia="Calibri"/>
          <w:sz w:val="23"/>
          <w:szCs w:val="23"/>
          <w:lang w:eastAsia="en-US"/>
        </w:rPr>
      </w:pPr>
      <w:r w:rsidRPr="004959A8">
        <w:rPr>
          <w:sz w:val="23"/>
          <w:szCs w:val="23"/>
        </w:rPr>
        <w:t xml:space="preserve">В целях финансового обеспечения </w:t>
      </w:r>
      <w:r w:rsidR="001A190D" w:rsidRPr="004959A8">
        <w:rPr>
          <w:sz w:val="23"/>
          <w:szCs w:val="23"/>
        </w:rPr>
        <w:t xml:space="preserve">расходных обязательств, проект </w:t>
      </w:r>
      <w:r w:rsidRPr="004959A8">
        <w:rPr>
          <w:sz w:val="23"/>
          <w:szCs w:val="23"/>
        </w:rPr>
        <w:t xml:space="preserve">бюджета </w:t>
      </w:r>
      <w:r w:rsidR="00945A26" w:rsidRPr="004959A8">
        <w:rPr>
          <w:sz w:val="23"/>
          <w:szCs w:val="23"/>
        </w:rPr>
        <w:t xml:space="preserve">муниципального </w:t>
      </w:r>
      <w:r w:rsidR="00557CD8" w:rsidRPr="004959A8">
        <w:rPr>
          <w:sz w:val="23"/>
          <w:szCs w:val="23"/>
        </w:rPr>
        <w:t>округа</w:t>
      </w:r>
      <w:r w:rsidR="00945A26" w:rsidRPr="004959A8">
        <w:rPr>
          <w:sz w:val="23"/>
          <w:szCs w:val="23"/>
        </w:rPr>
        <w:t xml:space="preserve"> </w:t>
      </w:r>
      <w:r w:rsidRPr="004959A8">
        <w:rPr>
          <w:sz w:val="23"/>
          <w:szCs w:val="23"/>
        </w:rPr>
        <w:t>сф</w:t>
      </w:r>
      <w:bookmarkStart w:id="0" w:name="_GoBack"/>
      <w:bookmarkEnd w:id="0"/>
      <w:r w:rsidRPr="004959A8">
        <w:rPr>
          <w:sz w:val="23"/>
          <w:szCs w:val="23"/>
        </w:rPr>
        <w:t xml:space="preserve">ормирован на основе прогноза </w:t>
      </w:r>
      <w:r w:rsidR="00945A26" w:rsidRPr="004959A8">
        <w:rPr>
          <w:sz w:val="23"/>
          <w:szCs w:val="23"/>
        </w:rPr>
        <w:t xml:space="preserve">основных </w:t>
      </w:r>
      <w:proofErr w:type="spellStart"/>
      <w:r w:rsidR="00945A26" w:rsidRPr="004959A8">
        <w:rPr>
          <w:sz w:val="23"/>
          <w:szCs w:val="23"/>
        </w:rPr>
        <w:t>бюджетообразующих</w:t>
      </w:r>
      <w:proofErr w:type="spellEnd"/>
      <w:r w:rsidR="00945A26" w:rsidRPr="004959A8">
        <w:rPr>
          <w:sz w:val="23"/>
          <w:szCs w:val="23"/>
        </w:rPr>
        <w:t xml:space="preserve"> показателей социально-экономического развития </w:t>
      </w:r>
      <w:r w:rsidRPr="004959A8">
        <w:rPr>
          <w:sz w:val="23"/>
          <w:szCs w:val="23"/>
        </w:rPr>
        <w:t xml:space="preserve">Воскресенского муниципального </w:t>
      </w:r>
      <w:r w:rsidR="00557CD8" w:rsidRPr="004959A8">
        <w:rPr>
          <w:sz w:val="23"/>
          <w:szCs w:val="23"/>
        </w:rPr>
        <w:t>округа</w:t>
      </w:r>
      <w:r w:rsidRPr="004959A8">
        <w:rPr>
          <w:sz w:val="23"/>
          <w:szCs w:val="23"/>
        </w:rPr>
        <w:t xml:space="preserve"> Нижегородской области </w:t>
      </w:r>
      <w:r w:rsidR="00FD4B24" w:rsidRPr="004959A8">
        <w:rPr>
          <w:rFonts w:eastAsia="Calibri"/>
          <w:sz w:val="23"/>
          <w:szCs w:val="23"/>
          <w:lang w:eastAsia="en-US"/>
        </w:rPr>
        <w:t>на 202</w:t>
      </w:r>
      <w:r w:rsidR="007C5171">
        <w:rPr>
          <w:rFonts w:eastAsia="Calibri"/>
          <w:sz w:val="23"/>
          <w:szCs w:val="23"/>
          <w:lang w:eastAsia="en-US"/>
        </w:rPr>
        <w:t>6</w:t>
      </w:r>
      <w:r w:rsidR="00FD4B24" w:rsidRPr="004959A8">
        <w:rPr>
          <w:rFonts w:eastAsia="Calibri"/>
          <w:sz w:val="23"/>
          <w:szCs w:val="23"/>
          <w:lang w:eastAsia="en-US"/>
        </w:rPr>
        <w:t xml:space="preserve"> год и на период до 202</w:t>
      </w:r>
      <w:r w:rsidR="007C5171">
        <w:rPr>
          <w:rFonts w:eastAsia="Calibri"/>
          <w:sz w:val="23"/>
          <w:szCs w:val="23"/>
          <w:lang w:eastAsia="en-US"/>
        </w:rPr>
        <w:t>8</w:t>
      </w:r>
      <w:r w:rsidR="00FD4B24" w:rsidRPr="004959A8">
        <w:rPr>
          <w:rFonts w:eastAsia="Calibri"/>
          <w:sz w:val="23"/>
          <w:szCs w:val="23"/>
          <w:lang w:eastAsia="en-US"/>
        </w:rPr>
        <w:t xml:space="preserve"> года.</w:t>
      </w:r>
    </w:p>
    <w:p w:rsidR="00C35295" w:rsidRPr="004959A8" w:rsidRDefault="00C35295" w:rsidP="00E67D0D">
      <w:pPr>
        <w:ind w:right="-1" w:firstLine="851"/>
        <w:jc w:val="both"/>
        <w:rPr>
          <w:sz w:val="23"/>
          <w:szCs w:val="23"/>
        </w:rPr>
      </w:pPr>
    </w:p>
    <w:p w:rsidR="00BD7503" w:rsidRPr="004959A8" w:rsidRDefault="00BD7503" w:rsidP="00E67D0D">
      <w:pPr>
        <w:ind w:right="-1"/>
        <w:jc w:val="center"/>
        <w:rPr>
          <w:rFonts w:eastAsia="Calibri"/>
          <w:b/>
          <w:sz w:val="23"/>
          <w:szCs w:val="23"/>
          <w:lang w:eastAsia="en-US"/>
        </w:rPr>
      </w:pPr>
      <w:r w:rsidRPr="004959A8">
        <w:rPr>
          <w:b/>
          <w:sz w:val="23"/>
          <w:szCs w:val="23"/>
        </w:rPr>
        <w:t xml:space="preserve">Основные параметры бюджета муниципального </w:t>
      </w:r>
      <w:r w:rsidR="00557CD8" w:rsidRPr="004959A8">
        <w:rPr>
          <w:b/>
          <w:sz w:val="23"/>
          <w:szCs w:val="23"/>
        </w:rPr>
        <w:t>округа</w:t>
      </w:r>
      <w:r w:rsidRPr="004959A8">
        <w:rPr>
          <w:b/>
          <w:sz w:val="23"/>
          <w:szCs w:val="23"/>
        </w:rPr>
        <w:t xml:space="preserve"> </w:t>
      </w:r>
      <w:r w:rsidR="00FD4B24" w:rsidRPr="004959A8">
        <w:rPr>
          <w:rFonts w:eastAsia="Calibri"/>
          <w:b/>
          <w:sz w:val="23"/>
          <w:szCs w:val="23"/>
          <w:lang w:eastAsia="en-US"/>
        </w:rPr>
        <w:t>на 202</w:t>
      </w:r>
      <w:r w:rsidR="007C5171">
        <w:rPr>
          <w:rFonts w:eastAsia="Calibri"/>
          <w:b/>
          <w:sz w:val="23"/>
          <w:szCs w:val="23"/>
          <w:lang w:eastAsia="en-US"/>
        </w:rPr>
        <w:t>6</w:t>
      </w:r>
      <w:r w:rsidR="00FD4B24" w:rsidRPr="004959A8">
        <w:rPr>
          <w:rFonts w:eastAsia="Calibri"/>
          <w:b/>
          <w:sz w:val="23"/>
          <w:szCs w:val="23"/>
          <w:lang w:eastAsia="en-US"/>
        </w:rPr>
        <w:t xml:space="preserve"> - 202</w:t>
      </w:r>
      <w:r w:rsidR="007C5171">
        <w:rPr>
          <w:rFonts w:eastAsia="Calibri"/>
          <w:b/>
          <w:sz w:val="23"/>
          <w:szCs w:val="23"/>
          <w:lang w:eastAsia="en-US"/>
        </w:rPr>
        <w:t>8</w:t>
      </w:r>
      <w:r w:rsidR="00FD4B24" w:rsidRPr="004959A8">
        <w:rPr>
          <w:rFonts w:eastAsia="Calibri"/>
          <w:b/>
          <w:sz w:val="23"/>
          <w:szCs w:val="23"/>
          <w:lang w:eastAsia="en-US"/>
        </w:rPr>
        <w:t xml:space="preserve"> годы.</w:t>
      </w:r>
    </w:p>
    <w:p w:rsidR="00BD7503" w:rsidRPr="004959A8" w:rsidRDefault="004440D9" w:rsidP="00E67D0D">
      <w:pPr>
        <w:ind w:right="-1" w:firstLine="851"/>
        <w:jc w:val="right"/>
        <w:rPr>
          <w:sz w:val="23"/>
          <w:szCs w:val="23"/>
        </w:rPr>
      </w:pPr>
      <w:r w:rsidRPr="004959A8">
        <w:rPr>
          <w:sz w:val="23"/>
          <w:szCs w:val="23"/>
        </w:rPr>
        <w:t>р</w:t>
      </w:r>
      <w:r w:rsidR="00BD7503" w:rsidRPr="004959A8">
        <w:rPr>
          <w:sz w:val="23"/>
          <w:szCs w:val="23"/>
        </w:rPr>
        <w:t>ублей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126"/>
        <w:gridCol w:w="1984"/>
        <w:gridCol w:w="2552"/>
      </w:tblGrid>
      <w:tr w:rsidR="008F0F40" w:rsidRPr="004959A8" w:rsidTr="00C35295">
        <w:trPr>
          <w:trHeight w:val="577"/>
        </w:trPr>
        <w:tc>
          <w:tcPr>
            <w:tcW w:w="3369" w:type="dxa"/>
            <w:shd w:val="clear" w:color="auto" w:fill="auto"/>
            <w:vAlign w:val="center"/>
          </w:tcPr>
          <w:p w:rsidR="008F0F40" w:rsidRPr="004959A8" w:rsidRDefault="008F0F40" w:rsidP="00C35295">
            <w:pPr>
              <w:ind w:right="-1"/>
              <w:rPr>
                <w:rFonts w:eastAsia="Calibri"/>
                <w:b/>
                <w:bCs/>
                <w:sz w:val="23"/>
                <w:szCs w:val="23"/>
                <w:lang w:eastAsia="en-US"/>
              </w:rPr>
            </w:pPr>
          </w:p>
        </w:tc>
        <w:tc>
          <w:tcPr>
            <w:tcW w:w="2126" w:type="dxa"/>
            <w:vAlign w:val="center"/>
          </w:tcPr>
          <w:p w:rsidR="008F0F40" w:rsidRPr="004959A8" w:rsidRDefault="008F0F40" w:rsidP="00C35295">
            <w:pPr>
              <w:ind w:right="-1"/>
              <w:jc w:val="center"/>
              <w:rPr>
                <w:bCs/>
                <w:sz w:val="23"/>
                <w:szCs w:val="23"/>
              </w:rPr>
            </w:pPr>
            <w:r w:rsidRPr="004959A8">
              <w:rPr>
                <w:bCs/>
                <w:sz w:val="23"/>
                <w:szCs w:val="23"/>
              </w:rPr>
              <w:t>202</w:t>
            </w:r>
            <w:r w:rsidR="007C5171">
              <w:rPr>
                <w:bCs/>
                <w:sz w:val="23"/>
                <w:szCs w:val="23"/>
              </w:rPr>
              <w:t>6</w:t>
            </w:r>
            <w:r w:rsidRPr="004959A8">
              <w:rPr>
                <w:bCs/>
                <w:sz w:val="23"/>
                <w:szCs w:val="23"/>
              </w:rPr>
              <w:t xml:space="preserve"> год</w:t>
            </w:r>
          </w:p>
        </w:tc>
        <w:tc>
          <w:tcPr>
            <w:tcW w:w="1984" w:type="dxa"/>
            <w:vAlign w:val="center"/>
          </w:tcPr>
          <w:p w:rsidR="008F0F40" w:rsidRPr="004959A8" w:rsidRDefault="008F0F40" w:rsidP="00C35295">
            <w:pPr>
              <w:ind w:right="-1"/>
              <w:jc w:val="center"/>
              <w:rPr>
                <w:bCs/>
                <w:sz w:val="23"/>
                <w:szCs w:val="23"/>
              </w:rPr>
            </w:pPr>
            <w:r w:rsidRPr="004959A8">
              <w:rPr>
                <w:bCs/>
                <w:sz w:val="23"/>
                <w:szCs w:val="23"/>
              </w:rPr>
              <w:t>202</w:t>
            </w:r>
            <w:r w:rsidR="007C5171">
              <w:rPr>
                <w:bCs/>
                <w:sz w:val="23"/>
                <w:szCs w:val="23"/>
              </w:rPr>
              <w:t>7</w:t>
            </w:r>
            <w:r w:rsidRPr="004959A8">
              <w:rPr>
                <w:bCs/>
                <w:sz w:val="23"/>
                <w:szCs w:val="23"/>
              </w:rPr>
              <w:t xml:space="preserve"> год</w:t>
            </w:r>
          </w:p>
        </w:tc>
        <w:tc>
          <w:tcPr>
            <w:tcW w:w="2552" w:type="dxa"/>
            <w:vAlign w:val="center"/>
          </w:tcPr>
          <w:p w:rsidR="008F0F40" w:rsidRPr="004959A8" w:rsidRDefault="008F0F40" w:rsidP="00C35295">
            <w:pPr>
              <w:ind w:right="-1"/>
              <w:jc w:val="center"/>
              <w:rPr>
                <w:bCs/>
                <w:sz w:val="23"/>
                <w:szCs w:val="23"/>
              </w:rPr>
            </w:pPr>
            <w:r w:rsidRPr="004959A8">
              <w:rPr>
                <w:bCs/>
                <w:sz w:val="23"/>
                <w:szCs w:val="23"/>
              </w:rPr>
              <w:t>202</w:t>
            </w:r>
            <w:r w:rsidR="007C5171">
              <w:rPr>
                <w:bCs/>
                <w:sz w:val="23"/>
                <w:szCs w:val="23"/>
              </w:rPr>
              <w:t>8</w:t>
            </w:r>
            <w:r w:rsidRPr="004959A8">
              <w:rPr>
                <w:bCs/>
                <w:sz w:val="23"/>
                <w:szCs w:val="23"/>
              </w:rPr>
              <w:t xml:space="preserve"> год</w:t>
            </w:r>
          </w:p>
        </w:tc>
      </w:tr>
      <w:tr w:rsidR="004C68DD" w:rsidRPr="004959A8" w:rsidTr="00C35295">
        <w:trPr>
          <w:trHeight w:val="405"/>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4C68DD" w:rsidRPr="004959A8" w:rsidRDefault="004C68DD" w:rsidP="00C35295">
            <w:pPr>
              <w:ind w:right="-1"/>
              <w:rPr>
                <w:rFonts w:eastAsia="Calibri"/>
                <w:bCs/>
                <w:sz w:val="23"/>
                <w:szCs w:val="23"/>
                <w:lang w:eastAsia="en-US"/>
              </w:rPr>
            </w:pPr>
            <w:r w:rsidRPr="004959A8">
              <w:rPr>
                <w:rFonts w:eastAsia="Calibri"/>
                <w:bCs/>
                <w:sz w:val="23"/>
                <w:szCs w:val="23"/>
                <w:lang w:eastAsia="en-US"/>
              </w:rPr>
              <w:t>Доходы</w:t>
            </w:r>
          </w:p>
        </w:tc>
        <w:tc>
          <w:tcPr>
            <w:tcW w:w="2126" w:type="dxa"/>
            <w:tcBorders>
              <w:top w:val="single" w:sz="4" w:space="0" w:color="auto"/>
              <w:left w:val="single" w:sz="4" w:space="0" w:color="auto"/>
              <w:bottom w:val="single" w:sz="4" w:space="0" w:color="auto"/>
              <w:right w:val="single" w:sz="4" w:space="0" w:color="auto"/>
            </w:tcBorders>
            <w:vAlign w:val="center"/>
          </w:tcPr>
          <w:p w:rsidR="004C68DD" w:rsidRPr="004959A8" w:rsidRDefault="007C5171" w:rsidP="00C35295">
            <w:pPr>
              <w:ind w:right="-1"/>
              <w:jc w:val="center"/>
              <w:rPr>
                <w:bCs/>
                <w:sz w:val="23"/>
                <w:szCs w:val="23"/>
              </w:rPr>
            </w:pPr>
            <w:r>
              <w:rPr>
                <w:bCs/>
                <w:sz w:val="23"/>
                <w:szCs w:val="23"/>
              </w:rPr>
              <w:t>1 212 015 700,00</w:t>
            </w:r>
          </w:p>
        </w:tc>
        <w:tc>
          <w:tcPr>
            <w:tcW w:w="1984" w:type="dxa"/>
            <w:tcBorders>
              <w:top w:val="single" w:sz="4" w:space="0" w:color="auto"/>
              <w:left w:val="single" w:sz="4" w:space="0" w:color="auto"/>
              <w:bottom w:val="single" w:sz="4" w:space="0" w:color="auto"/>
              <w:right w:val="single" w:sz="4" w:space="0" w:color="auto"/>
            </w:tcBorders>
            <w:vAlign w:val="center"/>
          </w:tcPr>
          <w:p w:rsidR="004C68DD" w:rsidRPr="004959A8" w:rsidRDefault="007C5171" w:rsidP="00C35295">
            <w:pPr>
              <w:ind w:right="-1"/>
              <w:jc w:val="center"/>
              <w:rPr>
                <w:bCs/>
                <w:sz w:val="23"/>
                <w:szCs w:val="23"/>
              </w:rPr>
            </w:pPr>
            <w:r>
              <w:rPr>
                <w:bCs/>
                <w:sz w:val="23"/>
                <w:szCs w:val="23"/>
              </w:rPr>
              <w:t>1 194 898 900</w:t>
            </w:r>
            <w:r w:rsidR="004C68DD" w:rsidRPr="004959A8">
              <w:rPr>
                <w:bCs/>
                <w:sz w:val="23"/>
                <w:szCs w:val="23"/>
              </w:rPr>
              <w:t>,00</w:t>
            </w:r>
          </w:p>
        </w:tc>
        <w:tc>
          <w:tcPr>
            <w:tcW w:w="2552" w:type="dxa"/>
            <w:tcBorders>
              <w:top w:val="single" w:sz="4" w:space="0" w:color="auto"/>
              <w:left w:val="single" w:sz="4" w:space="0" w:color="auto"/>
              <w:bottom w:val="single" w:sz="4" w:space="0" w:color="auto"/>
              <w:right w:val="single" w:sz="4" w:space="0" w:color="auto"/>
            </w:tcBorders>
            <w:vAlign w:val="center"/>
          </w:tcPr>
          <w:p w:rsidR="004C68DD" w:rsidRPr="004959A8" w:rsidRDefault="007C5171" w:rsidP="00C35295">
            <w:pPr>
              <w:ind w:right="-1"/>
              <w:jc w:val="center"/>
              <w:rPr>
                <w:bCs/>
                <w:sz w:val="23"/>
                <w:szCs w:val="23"/>
              </w:rPr>
            </w:pPr>
            <w:r>
              <w:rPr>
                <w:bCs/>
                <w:sz w:val="23"/>
                <w:szCs w:val="23"/>
              </w:rPr>
              <w:t>1 412 260 200</w:t>
            </w:r>
            <w:r w:rsidR="004C68DD" w:rsidRPr="004959A8">
              <w:rPr>
                <w:bCs/>
                <w:sz w:val="23"/>
                <w:szCs w:val="23"/>
              </w:rPr>
              <w:t>,00</w:t>
            </w:r>
          </w:p>
        </w:tc>
      </w:tr>
      <w:tr w:rsidR="004C68DD" w:rsidRPr="004959A8" w:rsidTr="00C35295">
        <w:trPr>
          <w:trHeight w:val="425"/>
        </w:trPr>
        <w:tc>
          <w:tcPr>
            <w:tcW w:w="3369" w:type="dxa"/>
            <w:shd w:val="clear" w:color="auto" w:fill="auto"/>
            <w:vAlign w:val="center"/>
          </w:tcPr>
          <w:p w:rsidR="004C68DD" w:rsidRPr="004959A8" w:rsidRDefault="004C68DD" w:rsidP="00C35295">
            <w:pPr>
              <w:ind w:right="-1"/>
              <w:rPr>
                <w:rFonts w:eastAsia="Calibri"/>
                <w:bCs/>
                <w:sz w:val="23"/>
                <w:szCs w:val="23"/>
                <w:lang w:eastAsia="en-US"/>
              </w:rPr>
            </w:pPr>
            <w:r w:rsidRPr="004959A8">
              <w:rPr>
                <w:rFonts w:eastAsia="Calibri"/>
                <w:bCs/>
                <w:sz w:val="23"/>
                <w:szCs w:val="23"/>
                <w:lang w:eastAsia="en-US"/>
              </w:rPr>
              <w:t>Расходы</w:t>
            </w:r>
          </w:p>
        </w:tc>
        <w:tc>
          <w:tcPr>
            <w:tcW w:w="2126" w:type="dxa"/>
            <w:vAlign w:val="center"/>
          </w:tcPr>
          <w:p w:rsidR="004C68DD" w:rsidRPr="004959A8" w:rsidRDefault="007C5171" w:rsidP="00C35295">
            <w:pPr>
              <w:ind w:right="-1"/>
              <w:jc w:val="center"/>
              <w:rPr>
                <w:bCs/>
                <w:sz w:val="23"/>
                <w:szCs w:val="23"/>
              </w:rPr>
            </w:pPr>
            <w:r>
              <w:rPr>
                <w:bCs/>
                <w:sz w:val="23"/>
                <w:szCs w:val="23"/>
              </w:rPr>
              <w:t>1 232 374 340,00</w:t>
            </w:r>
          </w:p>
        </w:tc>
        <w:tc>
          <w:tcPr>
            <w:tcW w:w="1984" w:type="dxa"/>
            <w:vAlign w:val="center"/>
          </w:tcPr>
          <w:p w:rsidR="004C68DD" w:rsidRPr="004959A8" w:rsidRDefault="007C5171" w:rsidP="00C35295">
            <w:pPr>
              <w:ind w:right="-1"/>
              <w:jc w:val="center"/>
              <w:rPr>
                <w:bCs/>
                <w:sz w:val="23"/>
                <w:szCs w:val="23"/>
              </w:rPr>
            </w:pPr>
            <w:r>
              <w:rPr>
                <w:bCs/>
                <w:sz w:val="23"/>
                <w:szCs w:val="23"/>
              </w:rPr>
              <w:t>1 190 198 900</w:t>
            </w:r>
            <w:r w:rsidR="004C68DD" w:rsidRPr="004959A8">
              <w:rPr>
                <w:bCs/>
                <w:sz w:val="23"/>
                <w:szCs w:val="23"/>
              </w:rPr>
              <w:t>,00</w:t>
            </w:r>
          </w:p>
        </w:tc>
        <w:tc>
          <w:tcPr>
            <w:tcW w:w="2552" w:type="dxa"/>
            <w:vAlign w:val="center"/>
          </w:tcPr>
          <w:p w:rsidR="004C68DD" w:rsidRPr="004959A8" w:rsidRDefault="007C5171" w:rsidP="00C35295">
            <w:pPr>
              <w:ind w:right="-1"/>
              <w:jc w:val="center"/>
              <w:rPr>
                <w:bCs/>
                <w:sz w:val="23"/>
                <w:szCs w:val="23"/>
              </w:rPr>
            </w:pPr>
            <w:r>
              <w:rPr>
                <w:bCs/>
                <w:sz w:val="23"/>
                <w:szCs w:val="23"/>
              </w:rPr>
              <w:t>1 407 260 200</w:t>
            </w:r>
            <w:r w:rsidR="004C68DD" w:rsidRPr="004959A8">
              <w:rPr>
                <w:bCs/>
                <w:sz w:val="23"/>
                <w:szCs w:val="23"/>
              </w:rPr>
              <w:t>,00</w:t>
            </w:r>
          </w:p>
        </w:tc>
      </w:tr>
      <w:tr w:rsidR="004C68DD" w:rsidRPr="004959A8" w:rsidTr="00C35295">
        <w:trPr>
          <w:trHeight w:val="559"/>
        </w:trPr>
        <w:tc>
          <w:tcPr>
            <w:tcW w:w="3369" w:type="dxa"/>
            <w:shd w:val="clear" w:color="auto" w:fill="auto"/>
            <w:vAlign w:val="center"/>
          </w:tcPr>
          <w:p w:rsidR="004C68DD" w:rsidRPr="004959A8" w:rsidRDefault="004C68DD" w:rsidP="00C35295">
            <w:pPr>
              <w:ind w:right="-1"/>
              <w:rPr>
                <w:rFonts w:eastAsia="Calibri"/>
                <w:bCs/>
                <w:sz w:val="23"/>
                <w:szCs w:val="23"/>
                <w:lang w:eastAsia="en-US"/>
              </w:rPr>
            </w:pPr>
            <w:r w:rsidRPr="004959A8">
              <w:rPr>
                <w:rFonts w:eastAsia="Calibri"/>
                <w:bCs/>
                <w:sz w:val="23"/>
                <w:szCs w:val="23"/>
                <w:lang w:eastAsia="en-US"/>
              </w:rPr>
              <w:t>Профицит/Дефицит</w:t>
            </w:r>
          </w:p>
          <w:p w:rsidR="004C68DD" w:rsidRPr="004959A8" w:rsidRDefault="004C68DD" w:rsidP="00C35295">
            <w:pPr>
              <w:ind w:right="-1"/>
              <w:rPr>
                <w:rFonts w:eastAsia="Calibri"/>
                <w:bCs/>
                <w:sz w:val="23"/>
                <w:szCs w:val="23"/>
                <w:lang w:eastAsia="en-US"/>
              </w:rPr>
            </w:pPr>
            <w:r w:rsidRPr="004959A8">
              <w:rPr>
                <w:rFonts w:eastAsia="Calibri"/>
                <w:bCs/>
                <w:i/>
                <w:sz w:val="23"/>
                <w:szCs w:val="23"/>
                <w:lang w:eastAsia="en-US"/>
              </w:rPr>
              <w:t>(доходы - расходы)</w:t>
            </w:r>
          </w:p>
        </w:tc>
        <w:tc>
          <w:tcPr>
            <w:tcW w:w="2126" w:type="dxa"/>
            <w:vAlign w:val="center"/>
          </w:tcPr>
          <w:p w:rsidR="004C68DD" w:rsidRPr="004959A8" w:rsidRDefault="00017F23" w:rsidP="00C35295">
            <w:pPr>
              <w:ind w:right="-1"/>
              <w:jc w:val="center"/>
              <w:rPr>
                <w:bCs/>
                <w:sz w:val="23"/>
                <w:szCs w:val="23"/>
              </w:rPr>
            </w:pPr>
            <w:r>
              <w:rPr>
                <w:bCs/>
                <w:sz w:val="23"/>
                <w:szCs w:val="23"/>
              </w:rPr>
              <w:t>-20 358 640,00</w:t>
            </w:r>
          </w:p>
        </w:tc>
        <w:tc>
          <w:tcPr>
            <w:tcW w:w="1984" w:type="dxa"/>
            <w:vAlign w:val="center"/>
          </w:tcPr>
          <w:p w:rsidR="004C68DD" w:rsidRPr="004959A8" w:rsidRDefault="007936DA" w:rsidP="00C35295">
            <w:pPr>
              <w:ind w:right="-1"/>
              <w:jc w:val="center"/>
              <w:rPr>
                <w:bCs/>
                <w:sz w:val="23"/>
                <w:szCs w:val="23"/>
              </w:rPr>
            </w:pPr>
            <w:r w:rsidRPr="004959A8">
              <w:rPr>
                <w:bCs/>
                <w:sz w:val="23"/>
                <w:szCs w:val="23"/>
              </w:rPr>
              <w:t>+4</w:t>
            </w:r>
            <w:r w:rsidR="004C68DD" w:rsidRPr="004959A8">
              <w:rPr>
                <w:bCs/>
                <w:sz w:val="23"/>
                <w:szCs w:val="23"/>
              </w:rPr>
              <w:t> </w:t>
            </w:r>
            <w:r w:rsidR="00017F23">
              <w:rPr>
                <w:bCs/>
                <w:sz w:val="23"/>
                <w:szCs w:val="23"/>
              </w:rPr>
              <w:t>7</w:t>
            </w:r>
            <w:r w:rsidR="004C68DD" w:rsidRPr="004959A8">
              <w:rPr>
                <w:bCs/>
                <w:sz w:val="23"/>
                <w:szCs w:val="23"/>
              </w:rPr>
              <w:t>00 000,00</w:t>
            </w:r>
          </w:p>
        </w:tc>
        <w:tc>
          <w:tcPr>
            <w:tcW w:w="2552" w:type="dxa"/>
            <w:vAlign w:val="center"/>
          </w:tcPr>
          <w:p w:rsidR="004C68DD" w:rsidRPr="004959A8" w:rsidRDefault="007936DA" w:rsidP="00C35295">
            <w:pPr>
              <w:ind w:right="-1"/>
              <w:jc w:val="center"/>
              <w:rPr>
                <w:bCs/>
                <w:sz w:val="23"/>
                <w:szCs w:val="23"/>
              </w:rPr>
            </w:pPr>
            <w:r w:rsidRPr="004959A8">
              <w:rPr>
                <w:bCs/>
                <w:sz w:val="23"/>
                <w:szCs w:val="23"/>
              </w:rPr>
              <w:t>+</w:t>
            </w:r>
            <w:r w:rsidR="00017F23">
              <w:rPr>
                <w:bCs/>
                <w:sz w:val="23"/>
                <w:szCs w:val="23"/>
              </w:rPr>
              <w:t>5</w:t>
            </w:r>
            <w:r w:rsidR="004C68DD" w:rsidRPr="004959A8">
              <w:rPr>
                <w:bCs/>
                <w:sz w:val="23"/>
                <w:szCs w:val="23"/>
              </w:rPr>
              <w:t> </w:t>
            </w:r>
            <w:r w:rsidR="00017F23">
              <w:rPr>
                <w:bCs/>
                <w:sz w:val="23"/>
                <w:szCs w:val="23"/>
              </w:rPr>
              <w:t>0</w:t>
            </w:r>
            <w:r w:rsidR="004C68DD" w:rsidRPr="004959A8">
              <w:rPr>
                <w:bCs/>
                <w:sz w:val="23"/>
                <w:szCs w:val="23"/>
              </w:rPr>
              <w:t>00</w:t>
            </w:r>
            <w:r w:rsidRPr="004959A8">
              <w:rPr>
                <w:bCs/>
                <w:sz w:val="23"/>
                <w:szCs w:val="23"/>
              </w:rPr>
              <w:t> </w:t>
            </w:r>
            <w:r w:rsidR="004C68DD" w:rsidRPr="004959A8">
              <w:rPr>
                <w:bCs/>
                <w:sz w:val="23"/>
                <w:szCs w:val="23"/>
              </w:rPr>
              <w:t>000</w:t>
            </w:r>
            <w:r w:rsidRPr="004959A8">
              <w:rPr>
                <w:bCs/>
                <w:sz w:val="23"/>
                <w:szCs w:val="23"/>
              </w:rPr>
              <w:t>,00</w:t>
            </w:r>
          </w:p>
        </w:tc>
      </w:tr>
    </w:tbl>
    <w:p w:rsidR="00807B02" w:rsidRDefault="00807B02" w:rsidP="00E67D0D">
      <w:pPr>
        <w:shd w:val="clear" w:color="auto" w:fill="FFFFFF"/>
        <w:ind w:right="-1"/>
        <w:jc w:val="center"/>
        <w:rPr>
          <w:b/>
          <w:bCs/>
          <w:sz w:val="23"/>
          <w:szCs w:val="23"/>
        </w:rPr>
      </w:pPr>
    </w:p>
    <w:p w:rsidR="005E1776" w:rsidRPr="005E1776" w:rsidRDefault="005E1776" w:rsidP="00E67D0D">
      <w:pPr>
        <w:shd w:val="clear" w:color="auto" w:fill="FFFFFF"/>
        <w:ind w:right="-1"/>
        <w:jc w:val="center"/>
        <w:rPr>
          <w:b/>
          <w:bCs/>
          <w:sz w:val="22"/>
          <w:szCs w:val="22"/>
        </w:rPr>
      </w:pPr>
      <w:r w:rsidRPr="005E1776">
        <w:rPr>
          <w:b/>
          <w:bCs/>
          <w:sz w:val="22"/>
          <w:szCs w:val="22"/>
        </w:rPr>
        <w:t>ДОХОДЫ</w:t>
      </w:r>
    </w:p>
    <w:p w:rsidR="005E1776" w:rsidRPr="005E1776" w:rsidRDefault="005E1776" w:rsidP="00E67D0D">
      <w:pPr>
        <w:shd w:val="clear" w:color="auto" w:fill="FFFFFF"/>
        <w:ind w:right="-1"/>
        <w:jc w:val="center"/>
        <w:rPr>
          <w:b/>
          <w:bCs/>
          <w:sz w:val="22"/>
          <w:szCs w:val="22"/>
        </w:rPr>
      </w:pPr>
    </w:p>
    <w:p w:rsidR="005E1776" w:rsidRPr="005E1776" w:rsidRDefault="005E1776" w:rsidP="00E67D0D">
      <w:pPr>
        <w:tabs>
          <w:tab w:val="left" w:pos="540"/>
        </w:tabs>
        <w:ind w:right="-1" w:firstLine="851"/>
        <w:jc w:val="both"/>
        <w:rPr>
          <w:sz w:val="22"/>
          <w:szCs w:val="22"/>
        </w:rPr>
      </w:pPr>
      <w:r w:rsidRPr="005E1776">
        <w:rPr>
          <w:sz w:val="22"/>
          <w:szCs w:val="22"/>
        </w:rPr>
        <w:t>Доходы бюджета Воскресенского муниципального округа на 2026 год и на плановый период 2027 и 2028 годов рассчитывались с учетом налогового законодательства, действующего на момент составления проекта бюджета, а также планируемых изменений в федеральное и региональное законодательство по вопросам налогообложения.</w:t>
      </w:r>
    </w:p>
    <w:p w:rsidR="005E1776" w:rsidRPr="005E1776" w:rsidRDefault="005E1776" w:rsidP="00E67D0D">
      <w:pPr>
        <w:tabs>
          <w:tab w:val="left" w:pos="540"/>
        </w:tabs>
        <w:ind w:right="-1" w:firstLine="851"/>
        <w:jc w:val="both"/>
        <w:rPr>
          <w:sz w:val="22"/>
          <w:szCs w:val="22"/>
        </w:rPr>
      </w:pPr>
      <w:r w:rsidRPr="005E1776">
        <w:rPr>
          <w:sz w:val="22"/>
          <w:szCs w:val="22"/>
        </w:rPr>
        <w:t>При расчете учитывались:</w:t>
      </w:r>
    </w:p>
    <w:p w:rsidR="005E1776" w:rsidRPr="005E1776" w:rsidRDefault="005E1776" w:rsidP="00E67D0D">
      <w:pPr>
        <w:tabs>
          <w:tab w:val="left" w:pos="540"/>
        </w:tabs>
        <w:ind w:right="-1" w:firstLine="851"/>
        <w:jc w:val="both"/>
        <w:rPr>
          <w:sz w:val="22"/>
          <w:szCs w:val="22"/>
        </w:rPr>
      </w:pPr>
      <w:r w:rsidRPr="005E1776">
        <w:rPr>
          <w:sz w:val="22"/>
          <w:szCs w:val="22"/>
        </w:rPr>
        <w:t>- проект областного закона "Об областном бюджете на 2026 год и на плановый период 2027 и 2028 годов";</w:t>
      </w:r>
    </w:p>
    <w:p w:rsidR="005E1776" w:rsidRPr="005E1776" w:rsidRDefault="005E1776" w:rsidP="00E67D0D">
      <w:pPr>
        <w:tabs>
          <w:tab w:val="left" w:pos="540"/>
        </w:tabs>
        <w:ind w:right="-1" w:firstLine="851"/>
        <w:jc w:val="both"/>
        <w:rPr>
          <w:sz w:val="22"/>
          <w:szCs w:val="22"/>
        </w:rPr>
      </w:pPr>
      <w:r w:rsidRPr="005E1776">
        <w:rPr>
          <w:sz w:val="22"/>
          <w:szCs w:val="22"/>
        </w:rPr>
        <w:t>- основные направления бюджетной и налоговой политики Нижегородской области на 2026 год и на плановый период 2027 и 2028 годов, утвержденные постановлением Правительства Нижегородской области от 16 октября 2025 года № 642;</w:t>
      </w:r>
    </w:p>
    <w:p w:rsidR="005E1776" w:rsidRPr="005E1776" w:rsidRDefault="005E1776" w:rsidP="00E67D0D">
      <w:pPr>
        <w:tabs>
          <w:tab w:val="left" w:pos="540"/>
        </w:tabs>
        <w:ind w:right="-1" w:firstLine="851"/>
        <w:jc w:val="both"/>
        <w:rPr>
          <w:sz w:val="22"/>
          <w:szCs w:val="22"/>
        </w:rPr>
      </w:pPr>
      <w:r w:rsidRPr="005E1776">
        <w:rPr>
          <w:sz w:val="22"/>
          <w:szCs w:val="22"/>
        </w:rPr>
        <w:t>- основные направления бюджетной и налоговой политики Воскресенского муниципального округа на 2026 год и на плановый период 2027 и 2028 годов, утвержденные постановлением администрации Воскресенского муниципального округа Нижегородской области от 01 ноября 2025 года № 1928;</w:t>
      </w:r>
    </w:p>
    <w:p w:rsidR="005E1776" w:rsidRPr="005E1776" w:rsidRDefault="005E1776" w:rsidP="00E67D0D">
      <w:pPr>
        <w:tabs>
          <w:tab w:val="left" w:pos="540"/>
        </w:tabs>
        <w:ind w:right="-1" w:firstLine="851"/>
        <w:jc w:val="both"/>
        <w:rPr>
          <w:sz w:val="22"/>
          <w:szCs w:val="22"/>
        </w:rPr>
      </w:pPr>
      <w:r w:rsidRPr="005E1776">
        <w:rPr>
          <w:sz w:val="22"/>
          <w:szCs w:val="22"/>
        </w:rPr>
        <w:t>- прогноз социально-экономического развития Воскресенского муниципального округа Нижегородской области на среднесрочный период (на 2026 год и на плановый период 2027 и 2028 годов), утвержденный постановлением администрации Воскресенского муниципального округа Нижегородской области от 8 августа 2025 года №1496 (с учетом изменений).</w:t>
      </w:r>
    </w:p>
    <w:p w:rsidR="005E1776" w:rsidRPr="005E1776" w:rsidRDefault="005E1776" w:rsidP="00E67D0D">
      <w:pPr>
        <w:tabs>
          <w:tab w:val="left" w:pos="540"/>
        </w:tabs>
        <w:ind w:right="-1" w:firstLine="851"/>
        <w:jc w:val="both"/>
        <w:rPr>
          <w:sz w:val="22"/>
          <w:szCs w:val="22"/>
        </w:rPr>
      </w:pPr>
      <w:r w:rsidRPr="005E1776">
        <w:rPr>
          <w:sz w:val="22"/>
          <w:szCs w:val="22"/>
        </w:rPr>
        <w:t xml:space="preserve">В основу расчетов доходных источников бюджета заложен прогноз оценки основных макроэкономических показателей на 2026-2028 годы. </w:t>
      </w:r>
    </w:p>
    <w:p w:rsidR="005E1776" w:rsidRPr="005E1776" w:rsidRDefault="005E1776" w:rsidP="00E67D0D">
      <w:pPr>
        <w:tabs>
          <w:tab w:val="left" w:pos="540"/>
        </w:tabs>
        <w:ind w:right="-1" w:firstLine="851"/>
        <w:jc w:val="both"/>
        <w:rPr>
          <w:sz w:val="22"/>
          <w:szCs w:val="22"/>
        </w:rPr>
      </w:pPr>
      <w:proofErr w:type="gramStart"/>
      <w:r w:rsidRPr="005E1776">
        <w:rPr>
          <w:sz w:val="22"/>
          <w:szCs w:val="22"/>
        </w:rPr>
        <w:t>В прогнозе учтена также информация главных администраторов доходов бюджета о состоянии и перспективах развития курируемых ими направлений, данные отчетности Федеральной налоговой службы по форме 5 (отчет о налоговой базе по отдельным видам налогов), по форме 1-НМ (отчет о поступлении налоговых платежей и других доходов в бюджетную систему), динамика поступлений сумм конкретных доходных источников за ряд предыдущих лет, а также прогнозируемый</w:t>
      </w:r>
      <w:proofErr w:type="gramEnd"/>
      <w:r w:rsidRPr="005E1776">
        <w:rPr>
          <w:sz w:val="22"/>
          <w:szCs w:val="22"/>
        </w:rPr>
        <w:t xml:space="preserve"> на 2026 год среднегодовой индекс-дефлятор в размере 105,4 процента.</w:t>
      </w:r>
    </w:p>
    <w:p w:rsidR="005E1776" w:rsidRPr="005E1776" w:rsidRDefault="005E1776" w:rsidP="00E67D0D">
      <w:pPr>
        <w:ind w:right="-1" w:firstLine="851"/>
        <w:jc w:val="both"/>
        <w:rPr>
          <w:sz w:val="22"/>
          <w:szCs w:val="22"/>
        </w:rPr>
      </w:pPr>
      <w:r w:rsidRPr="005E1776">
        <w:rPr>
          <w:sz w:val="22"/>
          <w:szCs w:val="22"/>
        </w:rPr>
        <w:lastRenderedPageBreak/>
        <w:t xml:space="preserve">С учетом вышеизложенного прогноз налоговых доходов бюджета Воскресенского муниципального округа </w:t>
      </w:r>
      <w:r w:rsidRPr="005E1776">
        <w:rPr>
          <w:b/>
          <w:sz w:val="22"/>
          <w:szCs w:val="22"/>
        </w:rPr>
        <w:t>на 2026 год</w:t>
      </w:r>
      <w:r w:rsidRPr="005E1776">
        <w:rPr>
          <w:sz w:val="22"/>
          <w:szCs w:val="22"/>
        </w:rPr>
        <w:t xml:space="preserve"> составил 338 768,8 тыс. рублей (115,5% к первоначальному бюджету на 2025 год). Прогноз неналоговых доходов бюджета составил 32 129,6 тыс. рублей (97,4 % к первоначальному бюджету на 2025 год).</w:t>
      </w:r>
    </w:p>
    <w:p w:rsidR="005E1776" w:rsidRPr="005E1776" w:rsidRDefault="005E1776" w:rsidP="00E67D0D">
      <w:pPr>
        <w:ind w:right="-1" w:firstLine="851"/>
        <w:jc w:val="both"/>
        <w:rPr>
          <w:sz w:val="22"/>
          <w:szCs w:val="22"/>
        </w:rPr>
      </w:pPr>
      <w:r w:rsidRPr="005E1776">
        <w:rPr>
          <w:sz w:val="22"/>
          <w:szCs w:val="22"/>
        </w:rPr>
        <w:t xml:space="preserve">Прогноз налоговых доходов бюджета Воскресенского муниципального округа </w:t>
      </w:r>
      <w:r w:rsidRPr="005E1776">
        <w:rPr>
          <w:b/>
          <w:sz w:val="22"/>
          <w:szCs w:val="22"/>
        </w:rPr>
        <w:t>на 2027 год</w:t>
      </w:r>
      <w:r w:rsidRPr="005E1776">
        <w:rPr>
          <w:sz w:val="22"/>
          <w:szCs w:val="22"/>
        </w:rPr>
        <w:t xml:space="preserve"> составил 372 491,1 тыс. рублей (110,0% к прогнозу на 2026 год). Прогноз неналоговых доходов консолидированного бюджета составил </w:t>
      </w:r>
      <w:r w:rsidRPr="005E1776">
        <w:rPr>
          <w:sz w:val="22"/>
          <w:szCs w:val="22"/>
          <w14:numSpacing w14:val="proportional"/>
        </w:rPr>
        <w:t xml:space="preserve">33022,8 </w:t>
      </w:r>
      <w:r w:rsidRPr="005E1776">
        <w:rPr>
          <w:sz w:val="22"/>
          <w:szCs w:val="22"/>
        </w:rPr>
        <w:t>тыс. рублей (102,8% к прогнозу на 2026 год).</w:t>
      </w:r>
    </w:p>
    <w:p w:rsidR="005E1776" w:rsidRPr="005E1776" w:rsidRDefault="005E1776" w:rsidP="00E67D0D">
      <w:pPr>
        <w:ind w:right="-1" w:firstLine="851"/>
        <w:jc w:val="both"/>
        <w:rPr>
          <w:sz w:val="22"/>
          <w:szCs w:val="22"/>
        </w:rPr>
      </w:pPr>
      <w:r w:rsidRPr="005E1776">
        <w:rPr>
          <w:sz w:val="22"/>
          <w:szCs w:val="22"/>
        </w:rPr>
        <w:t xml:space="preserve">Прогноз налоговых доходов бюджета Воскресенского муниципального округа </w:t>
      </w:r>
      <w:r w:rsidRPr="005E1776">
        <w:rPr>
          <w:b/>
          <w:sz w:val="22"/>
          <w:szCs w:val="22"/>
        </w:rPr>
        <w:t>на 2028 год</w:t>
      </w:r>
      <w:r w:rsidRPr="005E1776">
        <w:rPr>
          <w:sz w:val="22"/>
          <w:szCs w:val="22"/>
        </w:rPr>
        <w:t xml:space="preserve"> составил 399 060,7 тыс. рублей (107,14 % к прогнозу на 2027 год). Прогноз неналоговых доходов консолидированного бюджета составил 33990,9 тыс. рублей (102,9% к прогнозу на 2027 год).</w:t>
      </w:r>
    </w:p>
    <w:p w:rsidR="005E1776" w:rsidRPr="005E1776" w:rsidRDefault="005E1776" w:rsidP="00E67D0D">
      <w:pPr>
        <w:spacing w:after="200" w:line="276" w:lineRule="auto"/>
        <w:ind w:right="-1" w:firstLine="851"/>
        <w:jc w:val="center"/>
        <w:rPr>
          <w:b/>
          <w:sz w:val="22"/>
          <w:szCs w:val="22"/>
        </w:rPr>
      </w:pPr>
    </w:p>
    <w:p w:rsidR="005E1776" w:rsidRPr="005E1776" w:rsidRDefault="005E1776" w:rsidP="00E67D0D">
      <w:pPr>
        <w:spacing w:after="200" w:line="276" w:lineRule="auto"/>
        <w:ind w:right="-1"/>
        <w:jc w:val="center"/>
        <w:rPr>
          <w:b/>
          <w:sz w:val="22"/>
          <w:szCs w:val="22"/>
        </w:rPr>
      </w:pPr>
      <w:r w:rsidRPr="005E1776">
        <w:rPr>
          <w:b/>
          <w:sz w:val="22"/>
          <w:szCs w:val="22"/>
        </w:rPr>
        <w:t>Поступления доходов</w:t>
      </w:r>
    </w:p>
    <w:p w:rsidR="005E1776" w:rsidRPr="005E1776" w:rsidRDefault="005E1776" w:rsidP="00E67D0D">
      <w:pPr>
        <w:tabs>
          <w:tab w:val="left" w:pos="2820"/>
        </w:tabs>
        <w:ind w:right="-1"/>
        <w:jc w:val="center"/>
        <w:rPr>
          <w:b/>
          <w:sz w:val="22"/>
          <w:szCs w:val="22"/>
        </w:rPr>
      </w:pPr>
      <w:r w:rsidRPr="005E1776">
        <w:rPr>
          <w:b/>
          <w:sz w:val="22"/>
          <w:szCs w:val="22"/>
        </w:rPr>
        <w:t xml:space="preserve">по группам, подгруппам и статьям бюджетной классификации </w:t>
      </w:r>
    </w:p>
    <w:p w:rsidR="005E1776" w:rsidRPr="005E1776" w:rsidRDefault="005E1776" w:rsidP="00E67D0D">
      <w:pPr>
        <w:tabs>
          <w:tab w:val="left" w:pos="2820"/>
        </w:tabs>
        <w:ind w:right="-1" w:firstLine="851"/>
        <w:jc w:val="right"/>
        <w:rPr>
          <w:sz w:val="22"/>
          <w:szCs w:val="22"/>
        </w:rPr>
      </w:pPr>
      <w:r w:rsidRPr="005E1776">
        <w:rPr>
          <w:sz w:val="22"/>
          <w:szCs w:val="22"/>
        </w:rPr>
        <w:t>тыс. рублей</w:t>
      </w:r>
    </w:p>
    <w:tbl>
      <w:tblPr>
        <w:tblW w:w="4947" w:type="pct"/>
        <w:tblLayout w:type="fixed"/>
        <w:tblLook w:val="04A0" w:firstRow="1" w:lastRow="0" w:firstColumn="1" w:lastColumn="0" w:noHBand="0" w:noVBand="1"/>
      </w:tblPr>
      <w:tblGrid>
        <w:gridCol w:w="4218"/>
        <w:gridCol w:w="1702"/>
        <w:gridCol w:w="1419"/>
        <w:gridCol w:w="1416"/>
        <w:gridCol w:w="1276"/>
      </w:tblGrid>
      <w:tr w:rsidR="005E1776" w:rsidRPr="005E1776" w:rsidTr="00F90497">
        <w:trPr>
          <w:trHeight w:val="300"/>
        </w:trPr>
        <w:tc>
          <w:tcPr>
            <w:tcW w:w="21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Код бюджетной классификации Российской Федерации</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2026 год</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2027 год</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2028 год</w:t>
            </w:r>
          </w:p>
        </w:tc>
      </w:tr>
      <w:tr w:rsidR="005E1776" w:rsidRPr="005E1776" w:rsidTr="00F90497">
        <w:trPr>
          <w:trHeight w:val="300"/>
        </w:trPr>
        <w:tc>
          <w:tcPr>
            <w:tcW w:w="2102"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rPr>
                <w:b/>
                <w:bCs/>
                <w:color w:val="000000"/>
                <w:sz w:val="22"/>
                <w:szCs w:val="22"/>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rPr>
                <w:b/>
                <w:bCs/>
                <w:color w:val="000000"/>
                <w:sz w:val="22"/>
                <w:szCs w:val="22"/>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jc w:val="center"/>
              <w:rPr>
                <w:b/>
                <w:bCs/>
                <w:color w:val="000000"/>
                <w:sz w:val="22"/>
                <w:szCs w:val="22"/>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jc w:val="center"/>
              <w:rPr>
                <w:b/>
                <w:bCs/>
                <w:color w:val="000000"/>
                <w:sz w:val="22"/>
                <w:szCs w:val="22"/>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jc w:val="center"/>
              <w:rPr>
                <w:b/>
                <w:bCs/>
                <w:color w:val="000000"/>
                <w:sz w:val="22"/>
                <w:szCs w:val="22"/>
              </w:rPr>
            </w:pPr>
          </w:p>
        </w:tc>
      </w:tr>
      <w:tr w:rsidR="005E1776" w:rsidRPr="005E1776" w:rsidTr="00F90497">
        <w:trPr>
          <w:trHeight w:val="300"/>
        </w:trPr>
        <w:tc>
          <w:tcPr>
            <w:tcW w:w="2102"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rPr>
                <w:b/>
                <w:bCs/>
                <w:color w:val="000000"/>
                <w:sz w:val="22"/>
                <w:szCs w:val="22"/>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rPr>
                <w:b/>
                <w:bCs/>
                <w:color w:val="000000"/>
                <w:sz w:val="22"/>
                <w:szCs w:val="22"/>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jc w:val="center"/>
              <w:rPr>
                <w:b/>
                <w:bCs/>
                <w:color w:val="000000"/>
                <w:sz w:val="22"/>
                <w:szCs w:val="22"/>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jc w:val="center"/>
              <w:rPr>
                <w:b/>
                <w:bCs/>
                <w:color w:val="000000"/>
                <w:sz w:val="22"/>
                <w:szCs w:val="22"/>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5E1776" w:rsidRPr="00F90497" w:rsidRDefault="005E1776" w:rsidP="00E67D0D">
            <w:pPr>
              <w:ind w:right="-1"/>
              <w:jc w:val="center"/>
              <w:rPr>
                <w:b/>
                <w:bCs/>
                <w:color w:val="000000"/>
                <w:sz w:val="22"/>
                <w:szCs w:val="22"/>
              </w:rPr>
            </w:pPr>
          </w:p>
        </w:tc>
      </w:tr>
      <w:tr w:rsidR="005E1776" w:rsidRPr="00F90497" w:rsidTr="00F90497">
        <w:trPr>
          <w:trHeight w:val="34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ДОХОДЫ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rFonts w:ascii="Arial CYR" w:hAnsi="Arial CYR" w:cs="Arial CYR"/>
                <w:color w:val="000000"/>
                <w:sz w:val="22"/>
                <w:szCs w:val="22"/>
              </w:rPr>
            </w:pPr>
          </w:p>
        </w:tc>
      </w:tr>
      <w:tr w:rsidR="005E1776" w:rsidRPr="00F90497" w:rsidTr="00F90497">
        <w:trPr>
          <w:trHeight w:val="557"/>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НАЛОГОВЫЕ И НЕНАЛОГОВЫЕ ДОХОДЫ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1 00 00000 00 0000 000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370 898,4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405 513,9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433 051,6</w:t>
            </w:r>
          </w:p>
        </w:tc>
      </w:tr>
      <w:tr w:rsidR="005E1776" w:rsidRPr="005E1776" w:rsidTr="00F90497">
        <w:trPr>
          <w:trHeight w:val="228"/>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Налоговые доходы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338 768,8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372 491,1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399 060,7</w:t>
            </w:r>
          </w:p>
        </w:tc>
      </w:tr>
      <w:tr w:rsidR="005E1776" w:rsidRPr="005E1776" w:rsidTr="00F90497">
        <w:trPr>
          <w:trHeight w:val="51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НАЛОГИ НА ПРИБЫЛЬ, ДОХОДЫ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1 01 00000 00 0000 000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252 995,0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273 790,1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296 303,0</w:t>
            </w:r>
          </w:p>
        </w:tc>
      </w:tr>
      <w:tr w:rsidR="005E1776" w:rsidRPr="005E1776" w:rsidTr="00F90497">
        <w:trPr>
          <w:trHeight w:val="42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на доходы физических лиц</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1 01 02000 01 0000 110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252 995,0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273 790,1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296 303,0</w:t>
            </w:r>
          </w:p>
        </w:tc>
      </w:tr>
      <w:tr w:rsidR="005E1776" w:rsidRPr="005E1776" w:rsidTr="00F90497">
        <w:trPr>
          <w:trHeight w:val="6752"/>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90497">
              <w:rPr>
                <w:color w:val="000000"/>
                <w:sz w:val="22"/>
                <w:szCs w:val="22"/>
              </w:rPr>
              <w:t xml:space="preserve"> </w:t>
            </w:r>
            <w:proofErr w:type="gramStart"/>
            <w:r w:rsidRPr="00F90497">
              <w:rPr>
                <w:color w:val="000000"/>
                <w:sz w:val="22"/>
                <w:szCs w:val="2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1 01 02010 01 0000 110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241 670,8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261 737,7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283 466,8</w:t>
            </w:r>
          </w:p>
        </w:tc>
      </w:tr>
      <w:tr w:rsidR="005E1776" w:rsidRPr="005E1776" w:rsidTr="00F90497">
        <w:trPr>
          <w:trHeight w:val="89"/>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90497">
              <w:rPr>
                <w:color w:val="000000"/>
                <w:sz w:val="22"/>
                <w:szCs w:val="22"/>
              </w:rPr>
              <w:t xml:space="preserve"> </w:t>
            </w:r>
            <w:proofErr w:type="gramStart"/>
            <w:r w:rsidRPr="00F90497">
              <w:rPr>
                <w:color w:val="000000"/>
                <w:sz w:val="22"/>
                <w:szCs w:val="2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F90497">
              <w:rPr>
                <w:color w:val="000000"/>
                <w:sz w:val="22"/>
                <w:szCs w:val="22"/>
              </w:rPr>
              <w:t xml:space="preserve"> </w:t>
            </w:r>
            <w:proofErr w:type="gramStart"/>
            <w:r w:rsidRPr="00F90497">
              <w:rPr>
                <w:color w:val="000000"/>
                <w:sz w:val="22"/>
                <w:szCs w:val="22"/>
              </w:rPr>
              <w:t>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1 01 02010 01 1000 110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241 670,8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261 737,7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283 466,8</w:t>
            </w:r>
          </w:p>
        </w:tc>
      </w:tr>
      <w:tr w:rsidR="005E1776" w:rsidRPr="005E1776" w:rsidTr="00F90497">
        <w:trPr>
          <w:trHeight w:val="4912"/>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90497">
              <w:rPr>
                <w:color w:val="000000"/>
                <w:sz w:val="22"/>
                <w:szCs w:val="22"/>
              </w:rPr>
              <w:t xml:space="preserve"> в части суммы налога, не превышающей 312 тысяч рублей за налоговые периоды после 1 января 2025 года)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1 01 02020 01 0000 110</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580,0</w:t>
            </w:r>
          </w:p>
        </w:tc>
      </w:tr>
      <w:tr w:rsidR="005E1776" w:rsidRPr="005E1776" w:rsidTr="00F90497">
        <w:trPr>
          <w:trHeight w:val="5606"/>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90497">
              <w:rPr>
                <w:color w:val="000000"/>
                <w:sz w:val="22"/>
                <w:szCs w:val="22"/>
              </w:rPr>
              <w:t xml:space="preserve"> </w:t>
            </w:r>
            <w:proofErr w:type="gramStart"/>
            <w:r w:rsidRPr="00F90497">
              <w:rPr>
                <w:color w:val="000000"/>
                <w:sz w:val="22"/>
                <w:szCs w:val="22"/>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1 01 02020 01 1000 110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580,0</w:t>
            </w:r>
          </w:p>
        </w:tc>
      </w:tr>
      <w:tr w:rsidR="005E1776" w:rsidRPr="005E1776" w:rsidTr="00F90497">
        <w:trPr>
          <w:trHeight w:val="3917"/>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90497">
              <w:rPr>
                <w:color w:val="000000"/>
                <w:sz w:val="22"/>
                <w:szCs w:val="22"/>
              </w:rPr>
              <w:t xml:space="preserve">, не </w:t>
            </w:r>
            <w:proofErr w:type="gramStart"/>
            <w:r w:rsidRPr="00F90497">
              <w:rPr>
                <w:color w:val="000000"/>
                <w:sz w:val="22"/>
                <w:szCs w:val="22"/>
              </w:rPr>
              <w:t>превышающей</w:t>
            </w:r>
            <w:proofErr w:type="gramEnd"/>
            <w:r w:rsidRPr="00F90497">
              <w:rPr>
                <w:color w:val="000000"/>
                <w:sz w:val="22"/>
                <w:szCs w:val="22"/>
              </w:rPr>
              <w:t xml:space="preserve"> 312 тысяч рублей за налоговые периоды после 1 января 2025 года)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1 01 02030 01 0000 110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5 510,0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5 967,2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6 462,4</w:t>
            </w:r>
          </w:p>
        </w:tc>
      </w:tr>
      <w:tr w:rsidR="005E1776" w:rsidRPr="005E1776" w:rsidTr="00F90497">
        <w:trPr>
          <w:trHeight w:val="5452"/>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90497">
              <w:rPr>
                <w:color w:val="000000"/>
                <w:sz w:val="22"/>
                <w:szCs w:val="22"/>
              </w:rPr>
              <w:t xml:space="preserve">, не </w:t>
            </w:r>
            <w:proofErr w:type="gramStart"/>
            <w:r w:rsidRPr="00F90497">
              <w:rPr>
                <w:color w:val="000000"/>
                <w:sz w:val="22"/>
                <w:szCs w:val="22"/>
              </w:rPr>
              <w:t>превышающей</w:t>
            </w:r>
            <w:proofErr w:type="gramEnd"/>
            <w:r w:rsidRPr="00F90497">
              <w:rPr>
                <w:color w:val="000000"/>
                <w:sz w:val="22"/>
                <w:szCs w:val="22"/>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1 01 02030 01 1000 110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5 510,0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5 967,2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6 462,4</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1 01 02040 01 0000 110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4 731,9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4 921,2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5 118,0</w:t>
            </w:r>
          </w:p>
        </w:tc>
      </w:tr>
      <w:tr w:rsidR="005E1776" w:rsidRPr="005E1776" w:rsidTr="00F90497">
        <w:trPr>
          <w:trHeight w:val="441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1 01 02040 01 1000 110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4 731,9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4 921,2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5 118,0</w:t>
            </w:r>
          </w:p>
        </w:tc>
      </w:tr>
      <w:tr w:rsidR="005E1776" w:rsidRPr="005E1776" w:rsidTr="00F90497">
        <w:trPr>
          <w:trHeight w:val="462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F90497">
              <w:rPr>
                <w:color w:val="000000"/>
                <w:sz w:val="22"/>
                <w:szCs w:val="22"/>
              </w:rPr>
              <w:t xml:space="preserve"> </w:t>
            </w:r>
            <w:proofErr w:type="gramStart"/>
            <w:r w:rsidRPr="00F90497">
              <w:rPr>
                <w:color w:val="000000"/>
                <w:sz w:val="22"/>
                <w:szCs w:val="2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F90497">
              <w:rPr>
                <w:color w:val="000000"/>
                <w:sz w:val="22"/>
                <w:szCs w:val="22"/>
              </w:rPr>
              <w:t xml:space="preserve"> </w:t>
            </w:r>
            <w:proofErr w:type="gramStart"/>
            <w:r w:rsidRPr="00F90497">
              <w:rPr>
                <w:color w:val="000000"/>
                <w:sz w:val="22"/>
                <w:szCs w:val="2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F90497">
              <w:rPr>
                <w:color w:val="000000"/>
                <w:sz w:val="22"/>
                <w:szCs w:val="22"/>
              </w:rPr>
              <w:t xml:space="preserve"> </w:t>
            </w:r>
            <w:proofErr w:type="gramStart"/>
            <w:r w:rsidRPr="00F90497">
              <w:rPr>
                <w:color w:val="000000"/>
                <w:sz w:val="22"/>
                <w:szCs w:val="2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1 01 02080 01 0000 110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72,3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78,3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84,8</w:t>
            </w:r>
          </w:p>
        </w:tc>
      </w:tr>
      <w:tr w:rsidR="005E1776" w:rsidRPr="005E1776" w:rsidTr="00F90497">
        <w:trPr>
          <w:trHeight w:val="5759"/>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90497">
              <w:rPr>
                <w:color w:val="000000"/>
                <w:sz w:val="22"/>
                <w:szCs w:val="22"/>
              </w:rPr>
              <w:t xml:space="preserve"> </w:t>
            </w:r>
            <w:proofErr w:type="gramStart"/>
            <w:r w:rsidRPr="00F90497">
              <w:rPr>
                <w:color w:val="000000"/>
                <w:sz w:val="22"/>
                <w:szCs w:val="2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90497">
              <w:rPr>
                <w:color w:val="000000"/>
                <w:sz w:val="22"/>
                <w:szCs w:val="22"/>
              </w:rPr>
              <w:t xml:space="preserve"> </w:t>
            </w:r>
            <w:proofErr w:type="gramStart"/>
            <w:r w:rsidRPr="00F90497">
              <w:rPr>
                <w:color w:val="000000"/>
                <w:sz w:val="22"/>
                <w:szCs w:val="22"/>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F90497">
              <w:rPr>
                <w:color w:val="000000"/>
                <w:sz w:val="22"/>
                <w:szCs w:val="22"/>
              </w:rPr>
              <w:t xml:space="preserve"> </w:t>
            </w:r>
            <w:proofErr w:type="gramStart"/>
            <w:r w:rsidRPr="00F90497">
              <w:rPr>
                <w:color w:val="000000"/>
                <w:sz w:val="22"/>
                <w:szCs w:val="22"/>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F90497">
              <w:rPr>
                <w:color w:val="000000"/>
                <w:sz w:val="22"/>
                <w:szCs w:val="22"/>
              </w:rPr>
              <w:t xml:space="preserve"> (</w:t>
            </w:r>
            <w:proofErr w:type="gramStart"/>
            <w:r w:rsidRPr="00F90497">
              <w:rPr>
                <w:color w:val="000000"/>
                <w:sz w:val="22"/>
                <w:szCs w:val="22"/>
              </w:rPr>
              <w:t>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1 01 02080 01 1000 110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72,3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78,3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84,8</w:t>
            </w:r>
          </w:p>
        </w:tc>
      </w:tr>
      <w:tr w:rsidR="005E1776" w:rsidRPr="005E1776" w:rsidTr="00F90497">
        <w:trPr>
          <w:trHeight w:val="378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1 01 02130 01 0000 110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510,0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545,7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591,0</w:t>
            </w:r>
          </w:p>
        </w:tc>
      </w:tr>
      <w:tr w:rsidR="005E1776" w:rsidRPr="005E1776" w:rsidTr="00F90497">
        <w:trPr>
          <w:trHeight w:val="4483"/>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F90497">
              <w:rPr>
                <w:color w:val="000000"/>
                <w:sz w:val="22"/>
                <w:szCs w:val="22"/>
              </w:rPr>
              <w:t xml:space="preserve"> </w:t>
            </w:r>
            <w:proofErr w:type="gramStart"/>
            <w:r w:rsidRPr="00F90497">
              <w:rPr>
                <w:color w:val="000000"/>
                <w:sz w:val="22"/>
                <w:szCs w:val="22"/>
              </w:rPr>
              <w:t>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1 01 02130 01 1000 110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510,0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545,7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591,0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НАЛОГИ НА ТОВАРЫ (РАБОТЫ, УСЛУГИ), РЕАЛИЗУЕМЫЕ НА ТЕРРИТОРИИ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1 03 00000 00 0000 000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31 806,6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42 463,3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44 155,7</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Акцизы по подакцизным товарам (продукции), производимым на территории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1 03 02000 01 0000 110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31 806,6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42 463,3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44 155,7</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1 03 02230 01 0000 110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16 644,4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22 195,6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23 040,5</w:t>
            </w:r>
          </w:p>
        </w:tc>
      </w:tr>
      <w:tr w:rsidR="005E1776" w:rsidRPr="005E1776" w:rsidTr="00F90497">
        <w:trPr>
          <w:trHeight w:val="409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1 03 02231 01 0000 110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16 644,4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22 195,6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23 040,5</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1 03 02240 01 0000 110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82,7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106,1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110,4</w:t>
            </w:r>
          </w:p>
        </w:tc>
      </w:tr>
      <w:tr w:rsidR="005E1776" w:rsidRPr="005E1776" w:rsidTr="00F90497">
        <w:trPr>
          <w:trHeight w:val="37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1 03 02241 01 0000 110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82,7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106,1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110,4</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1 03 02250 01 0000 110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16 097,3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21 465,2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22 303,0</w:t>
            </w:r>
          </w:p>
        </w:tc>
      </w:tr>
      <w:tr w:rsidR="005E1776" w:rsidRPr="005E1776" w:rsidTr="00F90497">
        <w:trPr>
          <w:trHeight w:val="3326"/>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1 03 02251 01 0000 110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16 097,3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21 465,2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22 303,0</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1 03 02260 01 0000 110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-1 017,8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-1 303,6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-1 298,2</w:t>
            </w:r>
          </w:p>
        </w:tc>
      </w:tr>
      <w:tr w:rsidR="005E1776" w:rsidRPr="005E1776" w:rsidTr="00F90497">
        <w:trPr>
          <w:trHeight w:val="3349"/>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1 03 02261 01 0000 110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-1 017,8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-1 303,6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-1 298,2</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НАЛОГИ НА СОВОКУПНЫЙ ДОХОД</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1 05 00000 00 0000 000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27 003,8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28 085,2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29 205,1</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взимаемый в связи с применением упрощенной системы налогообложения</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1 05 01000 00 0000 110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25 604,4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26 630,6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27 695,7</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взимаемый с налогоплательщиков, выбравших в качестве объекта налогообложения доходы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1 05 01010 01 0000 110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16 898,9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17 576,2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18 279,2</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взимаемый с налогоплательщиков, выбравших в качестве объекта налогообложения доходы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1 05 01011 01 0000 110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16 898,9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17 576,2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18 279,2</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1 05 01011 01 1000 110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16 898,9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17 576,2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18 279,2</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1 05 01020 01 0000 110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8 705,5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9 054,4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9 416,5</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1 05 01021 01 0000 110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8 705,5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9 054,4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9 416,5</w:t>
            </w:r>
          </w:p>
        </w:tc>
      </w:tr>
      <w:tr w:rsidR="005E1776" w:rsidRPr="005E1776" w:rsidTr="00F90497">
        <w:trPr>
          <w:trHeight w:val="378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1 05 01021 01 1000 110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8 705,5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9 054,4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9 416,5</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Единый сельскохозяйственный налог</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1 05 03000 01 0000 110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148,9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154,1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156,9</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Единый сельскохозяйственный налог</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1 05 03010 01 0000 110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148,9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154,1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156,9</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1 05 03010 01 1000 110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148,9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154,1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156,9</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взимаемый в связи с применением патентной системы налогообложения</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1 05 04000 02 0000 110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1 250,5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1 300,5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1 352,5</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Налог, взимаемый в связи с применением патентной системы налогообложения, зачисляемый в бюджеты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1 05 04060 02 0000 110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1 250,5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1 300,5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1 352,5</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1 05 04060 02 1000 110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1 250,5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1 300,5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1 352,5</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НАЛОГИ НА ИМУЩЕСТВО</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1 06 00000 00 0000 000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21 809,5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22 864,8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23 972,1</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на имущество физических лиц</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1 06 01000 00 0000 110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9 672,9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10 485,4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11 345,2</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1 06 01020 14 0000 110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9 672,9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10 485,4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11 345,2</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1 06 01020 14 1000 110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9 672,9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10 485,4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11 345,2</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Земельный налог</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1 06 06000 00 0000 110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12 136,6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12 379,4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12 626,9</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Земельный налог с организаций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1 06 06030 00 0000 110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1 713,0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1 747,3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1 782,2</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Земельный налог с организаций, обладающих земельным участком, расположенным в границах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1 06 06032 14 0000 110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1 713,0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1 747,3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1 782,2</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1 06 06032 14 1000 110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1 713,0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1 747,3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1 782,2</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Земельный налог с физических лиц</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1 06 06040 00 0000 110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10 423,6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10 632,1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10 844,7</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Земельный налог с физических лиц, обладающих земельным участком, расположенным в границах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1 06 06042 14 0000 110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10 423,6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10 632,1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10 844,7</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1 06 06042 14 1000 110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10 423,6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10 632,1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10 844,7</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ГОСУДАРСТВЕННАЯ ПОШЛИНА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1 08 00000 00 0000 000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5 153,9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5 287,7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5 424,8</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Государственная пошлина по делам, рассматриваемым в судах общей юрисдикции, мировыми судьями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1 08 03000 01 0000 110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5 153,9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5 287,7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5 424,8</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1 08 03010 01 0000 110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5 153,9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5 287,7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5 424,8</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1 08 03010 01 1050 110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4 813,8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4 938,7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5 066,8</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1 08 03010 01 1060 110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340,1</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349,0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358,0</w:t>
            </w:r>
          </w:p>
        </w:tc>
      </w:tr>
      <w:tr w:rsidR="005E1776" w:rsidRPr="005E1776" w:rsidTr="00F90497">
        <w:trPr>
          <w:trHeight w:val="3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Неналоговые доходы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32 129,6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33 022,8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33 991,1</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ДОХОДЫ ОТ ИСПОЛЬЗОВАНИЯ ИМУЩЕСТВА, НАХОДЯЩЕГОСЯ В ГОСУДАРСТВЕННОЙ И МУНИЦИПАЛЬНОЙ СОБСТВЕННОСТИ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1 11 00000 00 0000 000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15 577,4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16 200,5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16 848,5</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1 11 05000 00 0000 120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15 161,7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15 768,2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16 398,9</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1 11 05010 00 0000 120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8 913,8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9 270,4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9 641,2</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1 11 05012 14 0000 120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8 913,8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9 270,4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9 641,2</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1 11 05020 00 0000 120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881,6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916,8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953,5</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1 11 05024 14 0000 120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881,6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916,8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953,5</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1 11 05030 00 0000 120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5 366,3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5 581,0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5 804,2</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1 11 05034 14 0000 120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5 366,3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5 581,0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5 804,2</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1 11 05300 00 0000 120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3,5</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1 11 05310 00 0000 120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3,5</w:t>
            </w:r>
          </w:p>
        </w:tc>
      </w:tr>
      <w:tr w:rsidR="005E1776" w:rsidRPr="005E1776" w:rsidTr="00F90497">
        <w:trPr>
          <w:trHeight w:val="409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1 11 05312 14 0000 120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3,5</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Платежи от государственных и муниципальных унитарных предприятий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1 11 07000 00 0000 120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43,9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45,7</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1 11 07010 00 0000 120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43,9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45,7</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1 11 07014 14 0000 120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43,9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45,7</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1 11 09000 00 0000 120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370,2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385,0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400,4</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1 11 09040 00 0000 120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370,2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385,0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400,4</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1 11 09044 14 0000 120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370,2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385,0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400,4</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ДОХОДЫ ОТ ОКАЗАНИЯ ПЛАТНЫХ УСЛУГ И КОМПЕНСАЦИИ ЗАТРАТ ГОСУДАРСТВА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1 13 00000 00 0000 000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13 152,2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13 678,3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14 225,4</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оказания платных услуг (работ)</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1 13 01000 00 0000 130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11 647,0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12 112,9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12 597,4</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1 13 01990 00 0000 130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11 647,0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12 112,9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12 597,4</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1 13 01994 14 0000 130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11 647,0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12 112,9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12 597,4</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 xml:space="preserve">Прочие доходы от оказания платных услуг (работ) получателями средств бюджетов муниципальных округов </w:t>
            </w:r>
            <w:proofErr w:type="spellStart"/>
            <w:r w:rsidRPr="00F90497">
              <w:rPr>
                <w:color w:val="000000"/>
                <w:sz w:val="22"/>
                <w:szCs w:val="22"/>
              </w:rPr>
              <w:t>Егоровская</w:t>
            </w:r>
            <w:proofErr w:type="spellEnd"/>
            <w:r w:rsidRPr="00F90497">
              <w:rPr>
                <w:color w:val="000000"/>
                <w:sz w:val="22"/>
                <w:szCs w:val="22"/>
              </w:rPr>
              <w:t xml:space="preserve"> школа – филиал МОУ БОГОРОДСКАЯ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1 13 01994 14 0011 130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189,0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197,0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205,0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МОУ БОГОРОДСКАЯ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1 13 01994 14 0021 130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737,0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766,0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796,0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МКУК "ВОСКРЕСЕНСКАЯ ЦБС"</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1 13 01994 14 0023 130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210,0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218,4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227,1</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 xml:space="preserve">Прочие доходы от оказания платных услуг (работ) получателями средств бюджетов муниципальных округов МОУ </w:t>
            </w:r>
            <w:proofErr w:type="gramStart"/>
            <w:r w:rsidRPr="00F90497">
              <w:rPr>
                <w:color w:val="000000"/>
                <w:sz w:val="22"/>
                <w:szCs w:val="22"/>
              </w:rPr>
              <w:t>БЛАГОВЕЩЕНСКАЯ</w:t>
            </w:r>
            <w:proofErr w:type="gramEnd"/>
            <w:r w:rsidRPr="00F90497">
              <w:rPr>
                <w:color w:val="000000"/>
                <w:sz w:val="22"/>
                <w:szCs w:val="22"/>
              </w:rPr>
              <w:t xml:space="preserve">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1 13 01994 14 0031 130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307,0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319,0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332,0</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ВОСКРЕСЕНСКИЙ КРАЕВЕДЧЕСКИЙ МУЗЕЙ (ВКМ)</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1 13 01994 14 0033 130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460,0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478,4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497,5</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1 13 01994 14 0041 130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362,0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376,7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391,9</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МОУ ГЛУХОВСКАЯ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1 13 01994 14 0051 130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1 096,0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1 140,0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1 185,1</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 xml:space="preserve">Прочие доходы от оказания платных услуг (работ) получателями средств бюджетов муниципальных округов </w:t>
            </w:r>
            <w:proofErr w:type="spellStart"/>
            <w:r w:rsidRPr="00F90497">
              <w:rPr>
                <w:color w:val="000000"/>
                <w:sz w:val="22"/>
                <w:szCs w:val="22"/>
              </w:rPr>
              <w:t>Елдежская</w:t>
            </w:r>
            <w:proofErr w:type="spellEnd"/>
            <w:r w:rsidRPr="00F90497">
              <w:rPr>
                <w:color w:val="000000"/>
                <w:sz w:val="22"/>
                <w:szCs w:val="22"/>
              </w:rPr>
              <w:t xml:space="preserve"> школа – филиал МОУ ГЛУХОВСКАЯ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1 13 01994 14 0061 130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 xml:space="preserve">Прочие доходы от оказания платных услуг (работ) получателями средств бюджетов муниципальных округов МОУ </w:t>
            </w:r>
            <w:proofErr w:type="gramStart"/>
            <w:r w:rsidRPr="00F90497">
              <w:rPr>
                <w:color w:val="000000"/>
                <w:sz w:val="22"/>
                <w:szCs w:val="22"/>
              </w:rPr>
              <w:t>ВЛАДИМИРСКАЯ</w:t>
            </w:r>
            <w:proofErr w:type="gramEnd"/>
            <w:r w:rsidRPr="00F90497">
              <w:rPr>
                <w:color w:val="000000"/>
                <w:sz w:val="22"/>
                <w:szCs w:val="22"/>
              </w:rPr>
              <w:t xml:space="preserve">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1 13 01994 14 0071 130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646,0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672,0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699,0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МОУ ЗАДВОРКОВСКАЯ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1 13 01994 14 0081 130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1 025,0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1 066,0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1 109,0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МОУ ГАЛИБИХИНСКАЯ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1 13 01994 14 0091 130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369,0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384,0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399,0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МОУ СТАРОУСТИНСКАЯ ОШ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1 13 01994 14 0101 130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328,0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341,0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355,0</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 xml:space="preserve">Прочие доходы от оказания платных услуг (работ) получателями средств бюджетов муниципальных округов </w:t>
            </w:r>
            <w:proofErr w:type="spellStart"/>
            <w:r w:rsidRPr="00F90497">
              <w:rPr>
                <w:color w:val="000000"/>
                <w:sz w:val="22"/>
                <w:szCs w:val="22"/>
              </w:rPr>
              <w:t>Нестиарская</w:t>
            </w:r>
            <w:proofErr w:type="spellEnd"/>
            <w:r w:rsidRPr="00F90497">
              <w:rPr>
                <w:color w:val="000000"/>
                <w:sz w:val="22"/>
                <w:szCs w:val="22"/>
              </w:rPr>
              <w:t xml:space="preserve"> школа – филиал МОУ БОГОРОДСКАЯ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1 13 01994 14 0111 130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84,0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87,0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91,0</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Прочие доходы от оказания платных услуг (работ) получателями средств бюджетов муниципальных округов МОУ КРАСНОЯРСКАЯ НАЧАЛЬНАЯ ШКОЛА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1 13 01994 14 0121 130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64,0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67,0</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МКДОУ ВОСКРЕСЕНСКИЙ ДЕТСКИЙ САД № 7 "СКАЗКА"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1 13 01994 14 0161 130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1 019,0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1 060,0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1 102,0</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МКДОУ КАЛИНИХИНСКИЙ ДЕТСКИЙ САД № 6 "БЕРЕЗКА"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1 13 01994 14 0171 130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950,0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988,0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1 027,8</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МКДОУ ВОСКРЕСЕНСКИЙ ДЕТСКИЙ САД № 4 "РЯБИНКА"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1 13 01994 14 0181 130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1 125,0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1 170,0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1 217,0</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МКДОУ ВОСКРЕСЕНСКИЙ ДЕТСКИЙ САД № 2 "СЕМИЦВЕТИК"</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1 13 01994 14 0191 130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1 325,0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1 378,0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1 433,0</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МКДОУ ВОЗДВИЖЕНСКИЙ ДЕТСКИЙ САД "ЗВЕЗДОЧКА"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1 13 01994 14 0211 130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243,0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253,0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263,0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МОУ ВОЗДВИЖЕНСКАЯ СШ</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1 13 01994 14 0271 130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695,0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723,1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752,0</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оказания платных услуг (работ) получателями средств бюджетов муниципальных округов МКДОУ ВЛАДИМИРСКИЙ ДЕТСКИЙ САД "РУЧЕЕК"</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1 13 01994 14 0281 130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384,0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399,3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415,0</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компенсации затрат государства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1 13 02000 00 0000 130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1 505,2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1 565,4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1 628,0</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поступающие в порядке возмещения расходов, понесенных в связи с эксплуатацией имущества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1 13 02060 00 0000 130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897,7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933,6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970,9</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Доходы, поступающие в порядке возмещения расходов, понесенных в связи с эксплуатацией имущества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1 13 02064 14 0000 130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897,7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933,6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970,9</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компенсации затрат государства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1 13 02990 00 0000 130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607,5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631,8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657,2</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доходы от компенсации затрат бюджетов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1 13 02994 14 0000 130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607,5</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631,8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657,1</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ДОХОДЫ ОТ ПРОДАЖИ МАТЕРИАЛЬНЫХ И НЕМАТЕРИАЛЬНЫХ АКТИВОВ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1 14 00000 00 0000 000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2 800,0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2 520,0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2 268,0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продажи земельных участков, находящихся в государственной и муниципальной собственности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1 14 06000 00 0000 430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1 500,0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1 350,0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1 215,0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продажи земельных участков, государственная собственность на которые не разграничена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1 14 06010 00 0000 430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1 500,0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1 350,0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1 215,0</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1 14 06012 14 0000 430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1 500,0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1 350,0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1 215,0</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1 14 06300 00 0000 430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630,0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567,0</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1 14 06310 00 0000 430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667,0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540,0</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1 14 06312 14 0000 430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667,0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540,0</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1 14 06320 00 0000 430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27,0</w:t>
            </w:r>
          </w:p>
        </w:tc>
      </w:tr>
      <w:tr w:rsidR="005E1776" w:rsidRPr="005E1776" w:rsidTr="00F90497">
        <w:trPr>
          <w:trHeight w:val="220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1 14 06324 14 0000 430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27,0</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приватизации имущества, находящегося в государственной и муниципальной собственности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1 14 13000 00 0000 000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486,0</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1 14 13040 14 0000 410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486,0</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ШТРАФЫ, САНКЦИИ, ВОЗМЕЩЕНИЕ УЩЕРБА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1 16 00000 00 0000 000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600,0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624,0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649,0</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Кодексом Российской Федерации об административных правонарушениях</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1 16 01000 01 0000 140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588,0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611,5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636,0</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1 16 01050 01 0000 140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1 16 01053 01 0000 140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1 16 01060 01 0000 140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63,0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65,5</w:t>
            </w:r>
          </w:p>
        </w:tc>
      </w:tr>
      <w:tr w:rsidR="005E1776" w:rsidRPr="005E1776" w:rsidTr="00F90497">
        <w:trPr>
          <w:trHeight w:val="441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1 16 01063 01 0000 140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63,0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65,5</w:t>
            </w:r>
          </w:p>
        </w:tc>
      </w:tr>
      <w:tr w:rsidR="005E1776" w:rsidRPr="005E1776" w:rsidTr="00F90497">
        <w:trPr>
          <w:trHeight w:val="220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1 16 01070 01 0000 140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19,5</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1 16 01073 01 0000 140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19,5</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1 16 01080 01 0000 140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43,7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45,4</w:t>
            </w:r>
          </w:p>
        </w:tc>
      </w:tr>
      <w:tr w:rsidR="005E1776" w:rsidRPr="005E1776" w:rsidTr="00F90497">
        <w:trPr>
          <w:trHeight w:val="409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1 16 01083 01 0000 140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43,7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45,4</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1 16 01090 01 0000 140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1,4</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1 16 01093 01 0000 140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1,4</w:t>
            </w:r>
          </w:p>
        </w:tc>
      </w:tr>
      <w:tr w:rsidR="005E1776" w:rsidRPr="005E1776" w:rsidTr="00F90497">
        <w:trPr>
          <w:trHeight w:val="220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1 16 01130 01 0000 140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2,0</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1 16 01133 01 0000 140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2,0</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1 16 01140 01 0000 140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43,7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45,4</w:t>
            </w:r>
          </w:p>
        </w:tc>
      </w:tr>
      <w:tr w:rsidR="005E1776" w:rsidRPr="005E1776" w:rsidTr="00F90497">
        <w:trPr>
          <w:trHeight w:val="409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1 16 01143 01 0000 140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43,7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45,4</w:t>
            </w:r>
          </w:p>
        </w:tc>
      </w:tr>
      <w:tr w:rsidR="005E1776" w:rsidRPr="005E1776" w:rsidTr="00F90497">
        <w:trPr>
          <w:trHeight w:val="378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1 16 01150 01 0000 140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w:t>
            </w:r>
          </w:p>
        </w:tc>
      </w:tr>
      <w:tr w:rsidR="005E1776" w:rsidRPr="005E1776" w:rsidTr="00F90497">
        <w:trPr>
          <w:trHeight w:val="598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1 16 01153 01 0000 140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1 16 01170 01 0000 140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6,5</w:t>
            </w:r>
          </w:p>
        </w:tc>
      </w:tr>
      <w:tr w:rsidR="005E1776" w:rsidRPr="005E1776" w:rsidTr="00F90497">
        <w:trPr>
          <w:trHeight w:val="378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1 16 01173 01 0000 140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6,2</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6,5</w:t>
            </w:r>
          </w:p>
        </w:tc>
      </w:tr>
      <w:tr w:rsidR="005E1776" w:rsidRPr="005E1776" w:rsidTr="00F90497">
        <w:trPr>
          <w:trHeight w:val="220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1 16 01190 01 0000 140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124,8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129,8</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1 16 01193 01 0000 140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124,8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129,8</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1 16 01200 01 0000 140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291,0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302,6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314,8</w:t>
            </w:r>
          </w:p>
        </w:tc>
      </w:tr>
      <w:tr w:rsidR="005E1776" w:rsidRPr="005E1776" w:rsidTr="00F90497">
        <w:trPr>
          <w:trHeight w:val="409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1 16 01203 01 0000 140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291,0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302,6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314,8</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Платежи в целях возмещения причиненного ущерба (убытков)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1 16 10000 00 0000 140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13,0</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1 16 10120 00 0000 140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13,0</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1 16 10123 01 0000 140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12,5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13,0</w:t>
            </w:r>
          </w:p>
        </w:tc>
      </w:tr>
      <w:tr w:rsidR="005E1776" w:rsidRPr="005E1776" w:rsidTr="00F90497">
        <w:trPr>
          <w:trHeight w:val="7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БЕЗВОЗМЕЗДНЫЕ ПОСТУПЛЕНИЯ</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2 00 00000 00 0000 000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841 117,3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789 385,0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979 208,6</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БЕЗВОЗМЕЗДНЫЕ ПОСТУПЛЕНИЯ ОТ ДРУГИХ БЮДЖЕТОВ БЮДЖЕТНОЙ СИСТЕМЫ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xml:space="preserve">2 02 00000 00 0000 000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841 117,3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789 385,0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979 208,6</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Дотации бюджетам бюджетной системы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2 02 10000 00 0000 150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408 992,6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338 033,4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345 788,8</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Дотации на выравнивание бюджетной обеспеченности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2 02 15001 00 0000 150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379 218,7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319 110,5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336 416,6</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Дотации бюджетам муниципальных округов на выравнивание бюджетной обеспеченности из бюджета субъекта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2 02 15001 14 0000 150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379 218,7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319 110,5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336 416,6</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Дотации бюджетам муниципальных округов на выравнивание бюджетной обеспеченности из бюджета субъекта Российской Федерации (средства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2 02 15001 14 0220 150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379 218,7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319 110,5</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336 416,6</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Дотации бюджетам на поддержку мер по обеспечению сбалансированности бюджетов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2 02 15002 00 0000 150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29 773,9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18 922,9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9 372,2</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Дотации бюджетам муниципальных округов на поддержку мер по обеспечению сбалансированности бюджетов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2 02 15002 14 0000 150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29 773,9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18 922,9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9 372,2</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 xml:space="preserve">Дотации бюджетам муниципальных округов на поддержку мер по обеспечению сбалансированности </w:t>
            </w:r>
            <w:proofErr w:type="spellStart"/>
            <w:r w:rsidRPr="00F90497">
              <w:rPr>
                <w:color w:val="000000"/>
                <w:sz w:val="22"/>
                <w:szCs w:val="22"/>
              </w:rPr>
              <w:t>бюджетоа</w:t>
            </w:r>
            <w:proofErr w:type="spellEnd"/>
            <w:r w:rsidRPr="00F90497">
              <w:rPr>
                <w:color w:val="000000"/>
                <w:sz w:val="22"/>
                <w:szCs w:val="22"/>
              </w:rPr>
              <w:t xml:space="preserve"> (средства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2 02 15002 14 0220 150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29 773,9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18 922,9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9 372,2</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бюджетной системы Российской Федерации (межбюджетные субсидии)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2 02 20000 00 0000 150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40 972,2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58 023,6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225 951,1</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proofErr w:type="gramStart"/>
            <w:r w:rsidRPr="00F90497">
              <w:rPr>
                <w:color w:val="000000"/>
                <w:sz w:val="22"/>
                <w:szCs w:val="22"/>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2 02 25304 00 0000 150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7 737,4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7 559,6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7 229,3</w:t>
            </w:r>
          </w:p>
        </w:tc>
      </w:tr>
      <w:tr w:rsidR="005E1776" w:rsidRPr="005E1776" w:rsidTr="00F90497">
        <w:trPr>
          <w:trHeight w:val="220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2 02 25304 14 0000 150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7 737,4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7 559,6</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7 229,3</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2 02 25304 14 0110 150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5 648,3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5 291,7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4 915,9</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2 02 25304 14 0220 150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2 089,1</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2 267,9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2 313,4</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на реализацию мероприятий по обеспечению жильем молодых семей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2 02 25497 00 0000 150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451,7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478,1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499,7</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Субсидии бюджетам муниципальных округов на реализацию мероприятий по обеспечению жильем молодых семей</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2 02 25497 14 0000 150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451,7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478,1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499,7</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реализацию мероприятий по обеспечению жильем молодых семей за счет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2 02 25497 14 0110 150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300,6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304,1</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308,6</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реализацию мероприятий по обеспечению жильем молодых семей за счет средств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2 02 25497 14 0220 150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151,1</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174,0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191,1</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на поддержку отрасли культуры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2 02 25519 00 0000 150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4 087,2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51,3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52,2</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поддержку отрасли культуры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2 02 25519 14 0000 150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4 087,2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51,3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52,2</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поддержку отрасли культуры за счет средств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2 02 25519 14 0110 150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3 831,4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35,9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35,5</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поддержку отрасли культуры за счет средств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2 02 25519 14 0220 150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255,8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15,4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16,7</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на реализацию программ формирования современной городской среды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2 02 25555 00 0000 150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5 319,1</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5 376,3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5 434,8</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реализацию программ формирования современной городской среды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2 02 25555 14 0000 150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5 319,1</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5 376,3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5 434,8</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Субсидии бюджетам муниципальных округов на реализацию программ формирования современной городской среды за счет средств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2 02 25555 14 0110 150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5 000,0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5 000,0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5 000,0</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Субсидии бюджетам муниципальных округов на реализацию программ формирования современной городской среды за счет средств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2 02 25555 14 0220 150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319,1</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376,3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434,8</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субсидии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2 02 29999 00 0000 150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23 376,8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44 558,3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212 735,1</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субсидии бюджетам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2 02 29999 14 0000 150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23 376,8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44 558,3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212 735,1</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субсидии бюджетам муниципальных округов за счет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2 02 29999 14 0220 150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23 376,8</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44 558,3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212 735,1</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бюджетной системы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2 02 30000 00 0000 150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388 569,6</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390 236,3</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404 339,2</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местным бюджетам на выполнение передаваемых полномочий субъектов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2 02 30024 00 0000 150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328 034,4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329 567,4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343 159,3</w:t>
            </w:r>
          </w:p>
        </w:tc>
      </w:tr>
      <w:tr w:rsidR="005E1776" w:rsidRPr="005E1776" w:rsidTr="00F90497">
        <w:trPr>
          <w:trHeight w:val="15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округов на выполнение передаваемых полномочий субъектов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2 02 30024 14 0000 150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328 034,4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329 567,4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343 159,3</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округов на выполнение передаваемых полномочий субъектов Российской Федерации за счет средств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2 02 30024 14 0110 150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833,3</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937,4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937,4</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округов на выполнение передаваемых полномочий субъектов Российской Федерации за счет средств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2 02 30024 14 0220 150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327 201,1</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328 630,0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342 221,9</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2 02 30029 00 0000 150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2 02 30029 14 0000 150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за счет средств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2 02 30029 14 0220 150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1 694,7</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2 02 35082 00 0000 150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2 02 35082 14 0000 150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2 02 35082 14 0220 150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25 410,0</w:t>
            </w:r>
          </w:p>
        </w:tc>
      </w:tr>
      <w:tr w:rsidR="005E1776" w:rsidRPr="005E1776" w:rsidTr="00F90497">
        <w:trPr>
          <w:trHeight w:val="189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2 02 35118 00 0000 150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1 744,7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1 938,0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2 448,2</w:t>
            </w:r>
          </w:p>
        </w:tc>
      </w:tr>
      <w:tr w:rsidR="005E1776" w:rsidRPr="005E1776" w:rsidTr="00F90497">
        <w:trPr>
          <w:trHeight w:val="220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2 02 35118 14 0000 150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1 744,7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1 938,0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2 448,2</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(средства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2 02 35118 14 0110 150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1 744,7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1 938,0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2 448,2</w:t>
            </w:r>
          </w:p>
        </w:tc>
      </w:tr>
      <w:tr w:rsidR="005E1776" w:rsidRPr="005E1776" w:rsidTr="00F90497">
        <w:trPr>
          <w:trHeight w:val="220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2 02 35120 00 0000 150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67,4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8,6</w:t>
            </w:r>
          </w:p>
        </w:tc>
      </w:tr>
      <w:tr w:rsidR="005E1776" w:rsidRPr="005E1776" w:rsidTr="00F90497">
        <w:trPr>
          <w:trHeight w:val="252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2 02 35120 14 0000 150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67,4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8,6</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 счет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2 02 35120 14 0110 150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67,4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7,8</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8,6</w:t>
            </w:r>
          </w:p>
        </w:tc>
      </w:tr>
      <w:tr w:rsidR="005E1776" w:rsidRPr="005E1776" w:rsidTr="00F90497">
        <w:trPr>
          <w:trHeight w:val="441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2 02 35303 00 0000 150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r>
      <w:tr w:rsidR="005E1776" w:rsidRPr="005E1776" w:rsidTr="00F90497">
        <w:trPr>
          <w:trHeight w:val="441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2 02 35303 14 0000 150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2 02 35303 14 0110 150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23 436,0</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Единая субвенция местным бюджетам</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2 02 39998 00 0000 150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Единая субвенция бюджетам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2 02 39998 14 0000 150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Единая субвенция бюджетам муниципальных округов (средства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2 02 39998 14 0220 150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8 182,4</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Иные межбюджетные трансферты</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2 02 40000 00 0000 150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2 582,9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3 091,7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3 129,5</w:t>
            </w:r>
          </w:p>
        </w:tc>
      </w:tr>
      <w:tr w:rsidR="005E1776" w:rsidRPr="005E1776" w:rsidTr="00F90497">
        <w:trPr>
          <w:trHeight w:val="283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2 02 45179 00 0000 150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2 582,9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3 054,0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3 091,8</w:t>
            </w:r>
          </w:p>
        </w:tc>
      </w:tr>
      <w:tr w:rsidR="005E1776" w:rsidRPr="005E1776" w:rsidTr="00F90497">
        <w:trPr>
          <w:trHeight w:val="315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2 02 45179 14 0000 150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2 582,9</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3 054,0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3 091,8</w:t>
            </w:r>
          </w:p>
        </w:tc>
      </w:tr>
      <w:tr w:rsidR="005E1776" w:rsidRPr="005E1776" w:rsidTr="00F90497">
        <w:trPr>
          <w:trHeight w:val="378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lastRenderedPageBreak/>
              <w:t xml:space="preserve">Межбюджетные </w:t>
            </w:r>
            <w:proofErr w:type="gramStart"/>
            <w:r w:rsidRPr="00F90497">
              <w:rPr>
                <w:color w:val="000000"/>
                <w:sz w:val="22"/>
                <w:szCs w:val="22"/>
              </w:rPr>
              <w:t>трансферты</w:t>
            </w:r>
            <w:proofErr w:type="gramEnd"/>
            <w:r w:rsidRPr="00F90497">
              <w:rPr>
                <w:color w:val="000000"/>
                <w:sz w:val="22"/>
                <w:szCs w:val="22"/>
              </w:rPr>
              <w:t xml:space="preserve">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2 02 45179 14 0110 150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2 336,7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2 544,0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2 547,9</w:t>
            </w:r>
          </w:p>
        </w:tc>
      </w:tr>
      <w:tr w:rsidR="005E1776" w:rsidRPr="005E1776" w:rsidTr="00F90497">
        <w:trPr>
          <w:trHeight w:val="346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 xml:space="preserve">Межбюджетные </w:t>
            </w:r>
            <w:proofErr w:type="gramStart"/>
            <w:r w:rsidRPr="00F90497">
              <w:rPr>
                <w:color w:val="000000"/>
                <w:sz w:val="22"/>
                <w:szCs w:val="22"/>
              </w:rPr>
              <w:t>трансферты</w:t>
            </w:r>
            <w:proofErr w:type="gramEnd"/>
            <w:r w:rsidRPr="00F90497">
              <w:rPr>
                <w:color w:val="000000"/>
                <w:sz w:val="22"/>
                <w:szCs w:val="22"/>
              </w:rPr>
              <w:t xml:space="preserve">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2 02 45179 14 0220 150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246,2</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510,0</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543,9</w:t>
            </w:r>
          </w:p>
        </w:tc>
      </w:tr>
      <w:tr w:rsidR="005E1776" w:rsidRPr="005E1776" w:rsidTr="00F90497">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межбюджетные трансферты, передаваемые бюджетам</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2 02 49999 00 0000 150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37,7</w:t>
            </w:r>
          </w:p>
        </w:tc>
      </w:tr>
      <w:tr w:rsidR="005E1776" w:rsidRPr="005E1776" w:rsidTr="00F90497">
        <w:trPr>
          <w:trHeight w:val="94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межбюджетные трансферты, передаваемые бюджетам муниципальных округов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2 02 49999 14 0000 150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37,7</w:t>
            </w:r>
          </w:p>
        </w:tc>
      </w:tr>
      <w:tr w:rsidR="005E1776" w:rsidRPr="005E1776" w:rsidTr="00F90497">
        <w:trPr>
          <w:trHeight w:val="1260"/>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color w:val="000000"/>
                <w:sz w:val="22"/>
                <w:szCs w:val="22"/>
              </w:rPr>
            </w:pPr>
            <w:r w:rsidRPr="00F90497">
              <w:rPr>
                <w:color w:val="000000"/>
                <w:sz w:val="22"/>
                <w:szCs w:val="22"/>
              </w:rPr>
              <w:t>Прочие межбюджетные трансферты, передаваемые бюджетам муниципальных округов, за счет областного бюджета</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 xml:space="preserve">2 02 49999 14 0220 150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0,0</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37,7</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color w:val="000000"/>
                <w:sz w:val="22"/>
                <w:szCs w:val="22"/>
              </w:rPr>
            </w:pPr>
            <w:r w:rsidRPr="00F90497">
              <w:rPr>
                <w:color w:val="000000"/>
                <w:sz w:val="22"/>
                <w:szCs w:val="22"/>
              </w:rPr>
              <w:t>37,7</w:t>
            </w:r>
          </w:p>
        </w:tc>
      </w:tr>
      <w:tr w:rsidR="005E1776" w:rsidRPr="005E1776" w:rsidTr="00F90497">
        <w:trPr>
          <w:trHeight w:val="375"/>
        </w:trPr>
        <w:tc>
          <w:tcPr>
            <w:tcW w:w="2102" w:type="pct"/>
            <w:tcBorders>
              <w:top w:val="nil"/>
              <w:left w:val="single" w:sz="4" w:space="0" w:color="auto"/>
              <w:bottom w:val="single" w:sz="4" w:space="0" w:color="auto"/>
              <w:right w:val="single" w:sz="4" w:space="0" w:color="auto"/>
            </w:tcBorders>
            <w:shd w:val="clear" w:color="auto" w:fill="auto"/>
            <w:vAlign w:val="center"/>
            <w:hideMark/>
          </w:tcPr>
          <w:p w:rsidR="005E1776" w:rsidRPr="00F90497" w:rsidRDefault="005E1776" w:rsidP="00E67D0D">
            <w:pPr>
              <w:ind w:right="-1"/>
              <w:rPr>
                <w:b/>
                <w:bCs/>
                <w:color w:val="000000"/>
                <w:sz w:val="22"/>
                <w:szCs w:val="22"/>
              </w:rPr>
            </w:pPr>
            <w:r w:rsidRPr="00F90497">
              <w:rPr>
                <w:b/>
                <w:bCs/>
                <w:color w:val="000000"/>
                <w:sz w:val="22"/>
                <w:szCs w:val="22"/>
              </w:rPr>
              <w:t>ИТОГО ДОХОДОВ</w:t>
            </w:r>
          </w:p>
        </w:tc>
        <w:tc>
          <w:tcPr>
            <w:tcW w:w="848"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 </w:t>
            </w:r>
          </w:p>
        </w:tc>
        <w:tc>
          <w:tcPr>
            <w:tcW w:w="707"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1 212 015,7</w:t>
            </w:r>
          </w:p>
        </w:tc>
        <w:tc>
          <w:tcPr>
            <w:tcW w:w="70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1 194 898,9</w:t>
            </w:r>
          </w:p>
        </w:tc>
        <w:tc>
          <w:tcPr>
            <w:tcW w:w="636" w:type="pct"/>
            <w:tcBorders>
              <w:top w:val="nil"/>
              <w:left w:val="nil"/>
              <w:bottom w:val="single" w:sz="4" w:space="0" w:color="auto"/>
              <w:right w:val="single" w:sz="4" w:space="0" w:color="auto"/>
            </w:tcBorders>
            <w:shd w:val="clear" w:color="auto" w:fill="auto"/>
            <w:vAlign w:val="center"/>
            <w:hideMark/>
          </w:tcPr>
          <w:p w:rsidR="005E1776" w:rsidRPr="00F90497" w:rsidRDefault="005E1776" w:rsidP="00E67D0D">
            <w:pPr>
              <w:ind w:right="-1"/>
              <w:jc w:val="center"/>
              <w:rPr>
                <w:b/>
                <w:bCs/>
                <w:color w:val="000000"/>
                <w:sz w:val="22"/>
                <w:szCs w:val="22"/>
              </w:rPr>
            </w:pPr>
            <w:r w:rsidRPr="00F90497">
              <w:rPr>
                <w:b/>
                <w:bCs/>
                <w:color w:val="000000"/>
                <w:sz w:val="22"/>
                <w:szCs w:val="22"/>
              </w:rPr>
              <w:t>1 412 260,2</w:t>
            </w:r>
          </w:p>
        </w:tc>
      </w:tr>
    </w:tbl>
    <w:p w:rsidR="005E1776" w:rsidRPr="005E1776" w:rsidRDefault="005E1776" w:rsidP="00E67D0D">
      <w:pPr>
        <w:tabs>
          <w:tab w:val="left" w:pos="10348"/>
        </w:tabs>
        <w:ind w:right="-1" w:firstLine="851"/>
        <w:jc w:val="center"/>
        <w:rPr>
          <w:sz w:val="22"/>
          <w:szCs w:val="22"/>
        </w:rPr>
      </w:pPr>
    </w:p>
    <w:p w:rsidR="005E1776" w:rsidRPr="005E1776" w:rsidRDefault="005E1776" w:rsidP="00E67D0D">
      <w:pPr>
        <w:ind w:right="-1"/>
        <w:jc w:val="center"/>
        <w:rPr>
          <w:b/>
          <w:bCs/>
          <w:sz w:val="22"/>
          <w:szCs w:val="22"/>
          <w:u w:val="single"/>
        </w:rPr>
      </w:pPr>
      <w:r w:rsidRPr="005E1776">
        <w:rPr>
          <w:b/>
          <w:bCs/>
          <w:sz w:val="22"/>
          <w:szCs w:val="22"/>
          <w:u w:val="single"/>
        </w:rPr>
        <w:t>Расчеты и пояснения к статьям доходов</w:t>
      </w:r>
    </w:p>
    <w:p w:rsidR="005E1776" w:rsidRPr="005E1776" w:rsidRDefault="005E1776" w:rsidP="00E67D0D">
      <w:pPr>
        <w:ind w:right="-1"/>
        <w:jc w:val="center"/>
        <w:rPr>
          <w:b/>
          <w:bCs/>
          <w:sz w:val="22"/>
          <w:szCs w:val="22"/>
          <w:u w:val="single"/>
        </w:rPr>
      </w:pPr>
    </w:p>
    <w:p w:rsidR="005E1776" w:rsidRPr="005E1776" w:rsidRDefault="005E1776" w:rsidP="00E67D0D">
      <w:pPr>
        <w:ind w:right="-1"/>
        <w:jc w:val="center"/>
        <w:outlineLvl w:val="0"/>
        <w:rPr>
          <w:b/>
          <w:bCs/>
          <w:sz w:val="22"/>
          <w:szCs w:val="22"/>
        </w:rPr>
      </w:pPr>
      <w:r w:rsidRPr="005E1776">
        <w:rPr>
          <w:b/>
          <w:bCs/>
          <w:sz w:val="22"/>
          <w:szCs w:val="22"/>
        </w:rPr>
        <w:t>НАЛОГИ НА ПРИБЫЛЬ, ДОХОДЫ</w:t>
      </w:r>
    </w:p>
    <w:p w:rsidR="005E1776" w:rsidRPr="005E1776" w:rsidRDefault="005E1776" w:rsidP="00E67D0D">
      <w:pPr>
        <w:ind w:right="-1"/>
        <w:jc w:val="center"/>
        <w:rPr>
          <w:b/>
          <w:bCs/>
          <w:sz w:val="22"/>
          <w:szCs w:val="22"/>
        </w:rPr>
      </w:pPr>
    </w:p>
    <w:p w:rsidR="005E1776" w:rsidRPr="005E1776" w:rsidRDefault="005E1776" w:rsidP="00E67D0D">
      <w:pPr>
        <w:ind w:right="-1"/>
        <w:jc w:val="center"/>
        <w:outlineLvl w:val="0"/>
        <w:rPr>
          <w:b/>
          <w:bCs/>
          <w:sz w:val="22"/>
          <w:szCs w:val="22"/>
        </w:rPr>
      </w:pPr>
      <w:r w:rsidRPr="005E1776">
        <w:rPr>
          <w:b/>
          <w:bCs/>
          <w:sz w:val="22"/>
          <w:szCs w:val="22"/>
        </w:rPr>
        <w:t>Расчет налога на доходы физических лиц</w:t>
      </w:r>
    </w:p>
    <w:p w:rsidR="005E1776" w:rsidRPr="005E1776" w:rsidRDefault="005E1776" w:rsidP="00E67D0D">
      <w:pPr>
        <w:ind w:right="-1" w:firstLine="851"/>
        <w:jc w:val="right"/>
        <w:rPr>
          <w:sz w:val="22"/>
          <w:szCs w:val="22"/>
        </w:rPr>
      </w:pPr>
      <w:r w:rsidRPr="005E1776">
        <w:rPr>
          <w:sz w:val="22"/>
          <w:szCs w:val="22"/>
        </w:rPr>
        <w:t>тыс. рублей</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7"/>
        <w:gridCol w:w="2137"/>
      </w:tblGrid>
      <w:tr w:rsidR="005E1776" w:rsidRPr="005E1776" w:rsidTr="00E67D0D">
        <w:trPr>
          <w:trHeight w:val="389"/>
        </w:trPr>
        <w:tc>
          <w:tcPr>
            <w:tcW w:w="3931" w:type="pct"/>
            <w:vAlign w:val="center"/>
          </w:tcPr>
          <w:p w:rsidR="005E1776" w:rsidRPr="005E1776" w:rsidRDefault="005E1776" w:rsidP="00E67D0D">
            <w:pPr>
              <w:ind w:right="-1"/>
            </w:pPr>
            <w:r w:rsidRPr="005E1776">
              <w:t>Фонд заработной платы 2025 год (оценка)</w:t>
            </w:r>
          </w:p>
        </w:tc>
        <w:tc>
          <w:tcPr>
            <w:tcW w:w="1069" w:type="pct"/>
            <w:vAlign w:val="center"/>
          </w:tcPr>
          <w:p w:rsidR="005E1776" w:rsidRPr="005E1776" w:rsidRDefault="005E1776" w:rsidP="00E67D0D">
            <w:pPr>
              <w:ind w:right="-1"/>
              <w:jc w:val="center"/>
            </w:pPr>
            <w:r w:rsidRPr="005E1776">
              <w:t>2 380 100</w:t>
            </w:r>
          </w:p>
        </w:tc>
      </w:tr>
      <w:tr w:rsidR="005E1776" w:rsidRPr="005E1776" w:rsidTr="00E67D0D">
        <w:trPr>
          <w:trHeight w:val="389"/>
        </w:trPr>
        <w:tc>
          <w:tcPr>
            <w:tcW w:w="3931" w:type="pct"/>
            <w:vAlign w:val="center"/>
          </w:tcPr>
          <w:p w:rsidR="005E1776" w:rsidRPr="005E1776" w:rsidRDefault="005E1776" w:rsidP="00E67D0D">
            <w:pPr>
              <w:ind w:right="-1"/>
            </w:pPr>
            <w:r w:rsidRPr="005E1776">
              <w:t>Темп роста по фонду заработной платы</w:t>
            </w:r>
          </w:p>
        </w:tc>
        <w:tc>
          <w:tcPr>
            <w:tcW w:w="1069" w:type="pct"/>
            <w:vAlign w:val="center"/>
          </w:tcPr>
          <w:p w:rsidR="005E1776" w:rsidRPr="005E1776" w:rsidRDefault="005E1776" w:rsidP="00E67D0D">
            <w:pPr>
              <w:ind w:right="-1"/>
              <w:jc w:val="center"/>
            </w:pPr>
            <w:r w:rsidRPr="005E1776">
              <w:t>107,3%</w:t>
            </w:r>
          </w:p>
        </w:tc>
      </w:tr>
      <w:tr w:rsidR="005E1776" w:rsidRPr="005E1776" w:rsidTr="00E67D0D">
        <w:trPr>
          <w:trHeight w:val="389"/>
        </w:trPr>
        <w:tc>
          <w:tcPr>
            <w:tcW w:w="3931" w:type="pct"/>
            <w:vAlign w:val="center"/>
          </w:tcPr>
          <w:p w:rsidR="005E1776" w:rsidRPr="005E1776" w:rsidRDefault="005E1776" w:rsidP="00E67D0D">
            <w:pPr>
              <w:ind w:right="-1"/>
            </w:pPr>
            <w:r w:rsidRPr="005E1776">
              <w:t>Фонд оплаты труда на 2026 год</w:t>
            </w:r>
          </w:p>
        </w:tc>
        <w:tc>
          <w:tcPr>
            <w:tcW w:w="1069" w:type="pct"/>
            <w:vAlign w:val="center"/>
          </w:tcPr>
          <w:p w:rsidR="005E1776" w:rsidRPr="005E1776" w:rsidRDefault="005E1776" w:rsidP="00E67D0D">
            <w:pPr>
              <w:ind w:right="-1"/>
              <w:jc w:val="center"/>
            </w:pPr>
            <w:r w:rsidRPr="005E1776">
              <w:t>2 554 000</w:t>
            </w:r>
          </w:p>
        </w:tc>
      </w:tr>
      <w:tr w:rsidR="005E1776" w:rsidRPr="005E1776" w:rsidTr="00E67D0D">
        <w:trPr>
          <w:trHeight w:val="409"/>
        </w:trPr>
        <w:tc>
          <w:tcPr>
            <w:tcW w:w="3931" w:type="pct"/>
            <w:vAlign w:val="center"/>
          </w:tcPr>
          <w:p w:rsidR="005E1776" w:rsidRPr="005E1776" w:rsidRDefault="005E1776" w:rsidP="00E67D0D">
            <w:pPr>
              <w:ind w:right="-1"/>
            </w:pPr>
            <w:r w:rsidRPr="005E1776">
              <w:t>Налоговая база</w:t>
            </w:r>
          </w:p>
        </w:tc>
        <w:tc>
          <w:tcPr>
            <w:tcW w:w="1069" w:type="pct"/>
            <w:vAlign w:val="center"/>
          </w:tcPr>
          <w:p w:rsidR="005E1776" w:rsidRPr="005E1776" w:rsidRDefault="005E1776" w:rsidP="00E67D0D">
            <w:pPr>
              <w:ind w:right="-1"/>
              <w:jc w:val="center"/>
            </w:pPr>
            <w:r w:rsidRPr="005E1776">
              <w:t>1 908 248,3</w:t>
            </w:r>
          </w:p>
        </w:tc>
      </w:tr>
      <w:tr w:rsidR="005E1776" w:rsidRPr="005E1776" w:rsidTr="00E67D0D">
        <w:trPr>
          <w:trHeight w:val="429"/>
        </w:trPr>
        <w:tc>
          <w:tcPr>
            <w:tcW w:w="3931" w:type="pct"/>
            <w:vAlign w:val="center"/>
          </w:tcPr>
          <w:p w:rsidR="005E1776" w:rsidRPr="005E1776" w:rsidRDefault="005E1776" w:rsidP="00E67D0D">
            <w:pPr>
              <w:ind w:right="-1"/>
            </w:pPr>
            <w:r w:rsidRPr="005E1776">
              <w:t>Средняя ставка налога</w:t>
            </w:r>
          </w:p>
        </w:tc>
        <w:tc>
          <w:tcPr>
            <w:tcW w:w="1069" w:type="pct"/>
            <w:vAlign w:val="center"/>
          </w:tcPr>
          <w:p w:rsidR="005E1776" w:rsidRPr="005E1776" w:rsidRDefault="005E1776" w:rsidP="00E67D0D">
            <w:pPr>
              <w:ind w:right="-1"/>
              <w:jc w:val="center"/>
            </w:pPr>
            <w:r w:rsidRPr="005E1776">
              <w:t>13,01%</w:t>
            </w:r>
          </w:p>
        </w:tc>
      </w:tr>
      <w:tr w:rsidR="005E1776" w:rsidRPr="005E1776" w:rsidTr="00E67D0D">
        <w:tc>
          <w:tcPr>
            <w:tcW w:w="3931" w:type="pct"/>
          </w:tcPr>
          <w:p w:rsidR="005E1776" w:rsidRPr="005E1776" w:rsidRDefault="005E1776" w:rsidP="00E67D0D">
            <w:pPr>
              <w:ind w:right="-1"/>
              <w:jc w:val="both"/>
            </w:pPr>
            <w:r w:rsidRPr="005E1776">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статьей  227.1 Налогового кодекса Российской Федерации</w:t>
            </w:r>
          </w:p>
        </w:tc>
        <w:tc>
          <w:tcPr>
            <w:tcW w:w="1069" w:type="pct"/>
            <w:vAlign w:val="bottom"/>
          </w:tcPr>
          <w:p w:rsidR="005E1776" w:rsidRPr="005E1776" w:rsidRDefault="005E1776" w:rsidP="00E67D0D">
            <w:pPr>
              <w:ind w:right="-1"/>
              <w:jc w:val="center"/>
            </w:pPr>
            <w:r w:rsidRPr="005E1776">
              <w:t>248263,1</w:t>
            </w:r>
          </w:p>
        </w:tc>
      </w:tr>
      <w:tr w:rsidR="005E1776" w:rsidRPr="005E1776" w:rsidTr="00E67D0D">
        <w:tc>
          <w:tcPr>
            <w:tcW w:w="3931" w:type="pct"/>
          </w:tcPr>
          <w:p w:rsidR="005E1776" w:rsidRPr="005E1776" w:rsidRDefault="005E1776" w:rsidP="00E67D0D">
            <w:pPr>
              <w:ind w:right="-1"/>
              <w:jc w:val="both"/>
            </w:pPr>
            <w:r w:rsidRPr="005E1776">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69" w:type="pct"/>
            <w:vAlign w:val="bottom"/>
          </w:tcPr>
          <w:p w:rsidR="005E1776" w:rsidRPr="005E1776" w:rsidRDefault="005E1776" w:rsidP="00E67D0D">
            <w:pPr>
              <w:ind w:right="-1"/>
              <w:jc w:val="center"/>
            </w:pPr>
            <w:r w:rsidRPr="005E1776">
              <w:t>4731,9</w:t>
            </w:r>
          </w:p>
        </w:tc>
      </w:tr>
      <w:tr w:rsidR="005E1776" w:rsidRPr="005E1776" w:rsidTr="00E67D0D">
        <w:trPr>
          <w:trHeight w:val="295"/>
        </w:trPr>
        <w:tc>
          <w:tcPr>
            <w:tcW w:w="3931" w:type="pct"/>
          </w:tcPr>
          <w:p w:rsidR="005E1776" w:rsidRPr="005E1776" w:rsidRDefault="005E1776" w:rsidP="00E67D0D">
            <w:pPr>
              <w:ind w:right="-1"/>
              <w:jc w:val="both"/>
            </w:pPr>
            <w:r w:rsidRPr="005E1776">
              <w:t>Прогноз  налога на доходы  физических лиц  на 2026  год, всего</w:t>
            </w:r>
          </w:p>
        </w:tc>
        <w:tc>
          <w:tcPr>
            <w:tcW w:w="1069" w:type="pct"/>
          </w:tcPr>
          <w:p w:rsidR="005E1776" w:rsidRPr="005E1776" w:rsidRDefault="005E1776" w:rsidP="00E67D0D">
            <w:pPr>
              <w:ind w:right="-1"/>
              <w:jc w:val="center"/>
              <w:rPr>
                <w:color w:val="C00000"/>
              </w:rPr>
            </w:pPr>
            <w:r w:rsidRPr="005E1776">
              <w:t>252995,0</w:t>
            </w:r>
          </w:p>
        </w:tc>
      </w:tr>
    </w:tbl>
    <w:p w:rsidR="005E1776" w:rsidRPr="005E1776" w:rsidRDefault="005E1776" w:rsidP="00E67D0D">
      <w:pPr>
        <w:tabs>
          <w:tab w:val="left" w:pos="540"/>
        </w:tabs>
        <w:spacing w:after="200" w:line="276" w:lineRule="auto"/>
        <w:ind w:right="-1" w:firstLine="851"/>
        <w:jc w:val="both"/>
        <w:rPr>
          <w:rFonts w:asciiTheme="minorHAnsi" w:eastAsiaTheme="minorHAnsi" w:hAnsiTheme="minorHAnsi" w:cstheme="minorBidi"/>
          <w:sz w:val="22"/>
          <w:szCs w:val="22"/>
          <w:lang w:eastAsia="en-US"/>
        </w:rPr>
      </w:pPr>
      <w:r w:rsidRPr="005E1776">
        <w:rPr>
          <w:sz w:val="22"/>
          <w:szCs w:val="22"/>
        </w:rPr>
        <w:t>Прогноз налога на доходы физических лиц на 2026 год рассчитан в соответствии с главой 23 "Налог на доходы физических лиц" части второй Налогового кодекса Российской Федерации с учетом внесенных изменений на дату формирования бюджета на 2026-2028 годы.</w:t>
      </w:r>
    </w:p>
    <w:p w:rsidR="005E1776" w:rsidRPr="005E1776" w:rsidRDefault="005E1776" w:rsidP="00E67D0D">
      <w:pPr>
        <w:tabs>
          <w:tab w:val="left" w:pos="540"/>
        </w:tabs>
        <w:spacing w:after="200" w:line="276" w:lineRule="auto"/>
        <w:ind w:right="-1" w:firstLine="851"/>
        <w:jc w:val="both"/>
        <w:rPr>
          <w:sz w:val="22"/>
          <w:szCs w:val="22"/>
        </w:rPr>
      </w:pPr>
      <w:r w:rsidRPr="005E1776">
        <w:rPr>
          <w:sz w:val="22"/>
          <w:szCs w:val="22"/>
        </w:rPr>
        <w:t>Для расчета прогноза налога на доходы физических лиц применены следующие данные:</w:t>
      </w:r>
    </w:p>
    <w:p w:rsidR="005E1776" w:rsidRPr="005E1776" w:rsidRDefault="005E1776" w:rsidP="00E67D0D">
      <w:pPr>
        <w:tabs>
          <w:tab w:val="left" w:pos="540"/>
        </w:tabs>
        <w:ind w:right="-1" w:firstLine="851"/>
        <w:jc w:val="both"/>
        <w:rPr>
          <w:sz w:val="22"/>
          <w:szCs w:val="22"/>
        </w:rPr>
      </w:pPr>
      <w:r w:rsidRPr="005E1776">
        <w:rPr>
          <w:sz w:val="22"/>
          <w:szCs w:val="22"/>
        </w:rPr>
        <w:t>1) прогнозируемый министерством экономического развития и инвестиций  Нижегородской области фонд оплаты труда на 2026 год в сумме 2 554 000,0 тыс. рублей;</w:t>
      </w:r>
    </w:p>
    <w:p w:rsidR="005E1776" w:rsidRPr="005E1776" w:rsidRDefault="005E1776" w:rsidP="00E67D0D">
      <w:pPr>
        <w:tabs>
          <w:tab w:val="left" w:pos="540"/>
        </w:tabs>
        <w:ind w:right="-1" w:firstLine="851"/>
        <w:jc w:val="both"/>
        <w:rPr>
          <w:sz w:val="22"/>
          <w:szCs w:val="22"/>
        </w:rPr>
      </w:pPr>
      <w:r w:rsidRPr="005E1776">
        <w:rPr>
          <w:sz w:val="22"/>
          <w:szCs w:val="22"/>
        </w:rPr>
        <w:t>2) отчетные данные Управления финансов администрации Воскресенского муниципального округа "Отчет об исполнении консолидированного бюджета субъекта Российской Федерации и бюджета территориального государственного внебюджетного фонда";</w:t>
      </w:r>
    </w:p>
    <w:p w:rsidR="005E1776" w:rsidRPr="005E1776" w:rsidRDefault="005E1776" w:rsidP="00E67D0D">
      <w:pPr>
        <w:tabs>
          <w:tab w:val="left" w:pos="540"/>
        </w:tabs>
        <w:ind w:right="-1" w:firstLine="851"/>
        <w:jc w:val="both"/>
        <w:rPr>
          <w:sz w:val="22"/>
          <w:szCs w:val="22"/>
        </w:rPr>
      </w:pPr>
      <w:r w:rsidRPr="005E1776">
        <w:rPr>
          <w:sz w:val="22"/>
          <w:szCs w:val="22"/>
        </w:rPr>
        <w:t xml:space="preserve">3) отчеты Управления Федеральной налоговой службы по Нижегородской области по форме  5-НДФЛ "Отчет о налоговой базе и структуре начислений по налогу на доходы физических лиц, удерживаемому налоговыми агентами" и по форме 5-ДДК "О декларировании доходов физическими лицами"; </w:t>
      </w:r>
    </w:p>
    <w:p w:rsidR="005E1776" w:rsidRPr="005E1776" w:rsidRDefault="005E1776" w:rsidP="00E67D0D">
      <w:pPr>
        <w:ind w:right="-1" w:firstLine="851"/>
        <w:jc w:val="both"/>
        <w:rPr>
          <w:sz w:val="22"/>
          <w:szCs w:val="22"/>
        </w:rPr>
      </w:pPr>
      <w:r w:rsidRPr="005E1776">
        <w:rPr>
          <w:sz w:val="22"/>
          <w:szCs w:val="22"/>
        </w:rPr>
        <w:t>При расчете налоговой базы учтены  имущественные, социальные и инвестиционные вычеты, которые просчитаны  на основании данных по форме 5-НДФЛ и 5-ДДК (о фактически заявленных вычетах по результатам декларирования).</w:t>
      </w:r>
    </w:p>
    <w:p w:rsidR="005E1776" w:rsidRPr="005E1776" w:rsidRDefault="005E1776" w:rsidP="00E67D0D">
      <w:pPr>
        <w:ind w:right="-1" w:firstLine="851"/>
        <w:jc w:val="both"/>
        <w:rPr>
          <w:sz w:val="22"/>
          <w:szCs w:val="22"/>
        </w:rPr>
      </w:pPr>
      <w:r w:rsidRPr="005E1776">
        <w:rPr>
          <w:sz w:val="22"/>
          <w:szCs w:val="22"/>
        </w:rPr>
        <w:t>Средняя ставка налога рассчитана по данным отчета 5-НДФЛ за 2022-2024</w:t>
      </w:r>
      <w:r w:rsidRPr="005E1776">
        <w:rPr>
          <w:sz w:val="22"/>
          <w:szCs w:val="22"/>
          <w:lang w:val="en-US"/>
        </w:rPr>
        <w:t> </w:t>
      </w:r>
      <w:r w:rsidRPr="005E1776">
        <w:rPr>
          <w:sz w:val="22"/>
          <w:szCs w:val="22"/>
        </w:rPr>
        <w:t>годы как отношение начисленного налога к налоговой базе.</w:t>
      </w:r>
    </w:p>
    <w:p w:rsidR="005E1776" w:rsidRPr="005E1776" w:rsidRDefault="005E1776" w:rsidP="00E67D0D">
      <w:pPr>
        <w:ind w:right="-1" w:firstLine="851"/>
        <w:jc w:val="both"/>
        <w:rPr>
          <w:sz w:val="22"/>
          <w:szCs w:val="22"/>
        </w:rPr>
      </w:pPr>
      <w:r w:rsidRPr="005E1776">
        <w:rPr>
          <w:sz w:val="22"/>
          <w:szCs w:val="22"/>
        </w:rPr>
        <w:t>Кроме того, при расчете прогноза налога учитывалось фактическое поступление налога на доходы физических лиц за истекший период 2025 года.</w:t>
      </w:r>
    </w:p>
    <w:p w:rsidR="005E1776" w:rsidRPr="005E1776" w:rsidRDefault="005E1776" w:rsidP="00E67D0D">
      <w:pPr>
        <w:tabs>
          <w:tab w:val="left" w:pos="540"/>
        </w:tabs>
        <w:ind w:right="-1" w:firstLine="851"/>
        <w:jc w:val="both"/>
        <w:rPr>
          <w:rFonts w:asciiTheme="minorHAnsi" w:eastAsiaTheme="minorHAnsi" w:hAnsiTheme="minorHAnsi" w:cstheme="minorBidi"/>
          <w:sz w:val="22"/>
          <w:szCs w:val="22"/>
          <w:lang w:eastAsia="en-US"/>
        </w:rPr>
      </w:pPr>
      <w:r w:rsidRPr="005E1776">
        <w:rPr>
          <w:sz w:val="22"/>
          <w:szCs w:val="22"/>
        </w:rPr>
        <w:t xml:space="preserve">Прогноз налога на доходы физических лиц </w:t>
      </w:r>
      <w:r w:rsidRPr="005E1776">
        <w:rPr>
          <w:b/>
          <w:sz w:val="22"/>
          <w:szCs w:val="22"/>
        </w:rPr>
        <w:t>на 2026 год</w:t>
      </w:r>
      <w:r w:rsidRPr="005E1776">
        <w:rPr>
          <w:sz w:val="22"/>
          <w:szCs w:val="22"/>
        </w:rPr>
        <w:t xml:space="preserve"> просчитан в общей сумме </w:t>
      </w:r>
      <w:r w:rsidRPr="005E1776">
        <w:rPr>
          <w:b/>
          <w:sz w:val="22"/>
          <w:szCs w:val="22"/>
        </w:rPr>
        <w:t>252995 тыс. рублей</w:t>
      </w:r>
      <w:r w:rsidRPr="005E1776">
        <w:rPr>
          <w:sz w:val="22"/>
          <w:szCs w:val="22"/>
        </w:rPr>
        <w:t xml:space="preserve">. Прогноз налога </w:t>
      </w:r>
      <w:r w:rsidRPr="005E1776">
        <w:rPr>
          <w:b/>
          <w:sz w:val="22"/>
          <w:szCs w:val="22"/>
        </w:rPr>
        <w:t>на 2027 год</w:t>
      </w:r>
      <w:r w:rsidRPr="005E1776">
        <w:rPr>
          <w:sz w:val="22"/>
          <w:szCs w:val="22"/>
        </w:rPr>
        <w:t xml:space="preserve"> рассчитан в сумме </w:t>
      </w:r>
      <w:r w:rsidRPr="005E1776">
        <w:rPr>
          <w:b/>
          <w:sz w:val="22"/>
          <w:szCs w:val="22"/>
        </w:rPr>
        <w:t>273790,1</w:t>
      </w:r>
      <w:r w:rsidRPr="005E1776">
        <w:rPr>
          <w:sz w:val="22"/>
          <w:szCs w:val="22"/>
        </w:rPr>
        <w:t xml:space="preserve"> </w:t>
      </w:r>
      <w:r w:rsidRPr="005E1776">
        <w:rPr>
          <w:b/>
          <w:sz w:val="22"/>
          <w:szCs w:val="22"/>
        </w:rPr>
        <w:t>тыс. рублей</w:t>
      </w:r>
      <w:r w:rsidRPr="005E1776">
        <w:rPr>
          <w:sz w:val="22"/>
          <w:szCs w:val="22"/>
        </w:rPr>
        <w:t xml:space="preserve">, </w:t>
      </w:r>
      <w:r w:rsidRPr="005E1776">
        <w:rPr>
          <w:b/>
          <w:sz w:val="22"/>
          <w:szCs w:val="22"/>
        </w:rPr>
        <w:t>на 2028 год</w:t>
      </w:r>
      <w:r w:rsidRPr="005E1776">
        <w:rPr>
          <w:sz w:val="22"/>
          <w:szCs w:val="22"/>
        </w:rPr>
        <w:t xml:space="preserve"> в сумме </w:t>
      </w:r>
      <w:r w:rsidRPr="005E1776">
        <w:rPr>
          <w:b/>
          <w:sz w:val="22"/>
          <w:szCs w:val="22"/>
        </w:rPr>
        <w:t>296303</w:t>
      </w:r>
      <w:r w:rsidRPr="005E1776">
        <w:rPr>
          <w:sz w:val="22"/>
          <w:szCs w:val="22"/>
        </w:rPr>
        <w:t xml:space="preserve"> </w:t>
      </w:r>
      <w:r w:rsidRPr="005E1776">
        <w:rPr>
          <w:b/>
          <w:sz w:val="22"/>
          <w:szCs w:val="22"/>
        </w:rPr>
        <w:t>тыс. рублей</w:t>
      </w:r>
      <w:r w:rsidRPr="005E1776">
        <w:rPr>
          <w:sz w:val="22"/>
          <w:szCs w:val="22"/>
        </w:rPr>
        <w:t>.</w:t>
      </w:r>
    </w:p>
    <w:p w:rsidR="005E1776" w:rsidRPr="005E1776" w:rsidRDefault="005E1776" w:rsidP="00E67D0D">
      <w:pPr>
        <w:spacing w:after="200" w:line="276" w:lineRule="auto"/>
        <w:ind w:right="-1" w:firstLine="851"/>
        <w:rPr>
          <w:rFonts w:eastAsiaTheme="minorHAnsi"/>
          <w:i/>
          <w:sz w:val="22"/>
          <w:szCs w:val="22"/>
          <w:lang w:eastAsia="en-US"/>
        </w:rPr>
      </w:pPr>
      <w:r w:rsidRPr="005E1776">
        <w:rPr>
          <w:rFonts w:eastAsiaTheme="minorHAnsi"/>
          <w:i/>
          <w:sz w:val="22"/>
          <w:szCs w:val="22"/>
          <w:lang w:eastAsia="en-US"/>
        </w:rPr>
        <w:t xml:space="preserve">При расчете налога на 2027 и 2028 годы применялся прогноз по фонду оплаты труда </w:t>
      </w:r>
      <w:r w:rsidRPr="005E1776">
        <w:rPr>
          <w:i/>
          <w:sz w:val="22"/>
          <w:szCs w:val="22"/>
        </w:rPr>
        <w:t>по данным Министерства экономического развития и инвестиций Нижегородской области</w:t>
      </w:r>
      <w:r w:rsidRPr="005E1776">
        <w:rPr>
          <w:rFonts w:eastAsiaTheme="minorHAnsi"/>
          <w:i/>
          <w:sz w:val="22"/>
          <w:szCs w:val="22"/>
          <w:lang w:eastAsia="en-US"/>
        </w:rPr>
        <w:t xml:space="preserve"> на 2027 год</w:t>
      </w:r>
      <w:r w:rsidRPr="005E1776">
        <w:rPr>
          <w:rFonts w:eastAsiaTheme="minorHAnsi"/>
          <w:sz w:val="22"/>
          <w:szCs w:val="22"/>
          <w:lang w:eastAsia="en-US"/>
        </w:rPr>
        <w:t xml:space="preserve"> </w:t>
      </w:r>
      <w:r w:rsidRPr="005E1776">
        <w:rPr>
          <w:rFonts w:eastAsiaTheme="minorHAnsi"/>
          <w:i/>
          <w:sz w:val="22"/>
          <w:szCs w:val="22"/>
          <w:lang w:eastAsia="en-US"/>
        </w:rPr>
        <w:t>– 2766000тыс. рублей (108,3% к 2026 году), на 2028 год – 2998400 тыс. рублей (108,4% к 2027 году).</w:t>
      </w:r>
    </w:p>
    <w:p w:rsidR="005E1776" w:rsidRPr="005E1776" w:rsidRDefault="005E1776" w:rsidP="00E67D0D">
      <w:pPr>
        <w:ind w:right="-1" w:firstLine="851"/>
        <w:jc w:val="both"/>
        <w:rPr>
          <w:sz w:val="22"/>
          <w:szCs w:val="22"/>
          <w:shd w:val="clear" w:color="auto" w:fill="FFFFFF"/>
        </w:rPr>
      </w:pPr>
      <w:proofErr w:type="gramStart"/>
      <w:r w:rsidRPr="005E1776">
        <w:rPr>
          <w:sz w:val="22"/>
          <w:szCs w:val="22"/>
        </w:rPr>
        <w:t>В соответствии со статьей 138 Бюджетного кодекса Российской</w:t>
      </w:r>
      <w:r w:rsidRPr="005E1776">
        <w:rPr>
          <w:sz w:val="22"/>
          <w:szCs w:val="22"/>
          <w:shd w:val="clear" w:color="auto" w:fill="FFFFFF"/>
        </w:rPr>
        <w:t xml:space="preserve"> Федерации, с Законом Нижегородской области «О межбюджетных отношениях в Нижегородской области», учитывая письмо Министерства финансов Нижегородской области «О межбюджетных отношениях на 2026 год и на плановый период 2027 и 2028 годов», решением Совета депутатов Воскресенского муниципального округа от 27 октября </w:t>
      </w:r>
      <w:r w:rsidRPr="005E1776">
        <w:rPr>
          <w:sz w:val="22"/>
          <w:szCs w:val="22"/>
        </w:rPr>
        <w:t>2025 года №82 был согласован дополнительный норматив отчислений</w:t>
      </w:r>
      <w:r w:rsidRPr="005E1776">
        <w:rPr>
          <w:sz w:val="22"/>
          <w:szCs w:val="22"/>
          <w:shd w:val="clear" w:color="auto" w:fill="FFFFFF"/>
        </w:rPr>
        <w:t xml:space="preserve"> в бюджет Воскресенского муниципального</w:t>
      </w:r>
      <w:proofErr w:type="gramEnd"/>
      <w:r w:rsidRPr="005E1776">
        <w:rPr>
          <w:sz w:val="22"/>
          <w:szCs w:val="22"/>
          <w:shd w:val="clear" w:color="auto" w:fill="FFFFFF"/>
        </w:rPr>
        <w:t xml:space="preserve"> округа от налога на доходы физических лиц взамен дотации из областного бюджета на 2026 год и на плановый период 2027 и 2028 годов в размере 82%.</w:t>
      </w:r>
    </w:p>
    <w:p w:rsidR="005E1776" w:rsidRPr="005E1776" w:rsidRDefault="005E1776" w:rsidP="00E67D0D">
      <w:pPr>
        <w:ind w:right="-1"/>
        <w:jc w:val="both"/>
        <w:rPr>
          <w:sz w:val="22"/>
          <w:szCs w:val="22"/>
        </w:rPr>
      </w:pPr>
    </w:p>
    <w:p w:rsidR="005E1776" w:rsidRPr="005E1776" w:rsidRDefault="005E1776" w:rsidP="00E67D0D">
      <w:pPr>
        <w:ind w:right="-1"/>
        <w:jc w:val="center"/>
        <w:rPr>
          <w:b/>
          <w:bCs/>
          <w:sz w:val="22"/>
          <w:szCs w:val="22"/>
        </w:rPr>
      </w:pPr>
      <w:r w:rsidRPr="005E1776">
        <w:rPr>
          <w:b/>
          <w:bCs/>
          <w:sz w:val="22"/>
          <w:szCs w:val="22"/>
        </w:rPr>
        <w:t>НАЛОГИ НА ТОВАРЫ (РАБОТЫ, УСЛУГИ), РЕАЛИЗУЕМЫЕ НА ТЕРРИТОРИИ РОССИЙСКОЙ ФЕДЕРАЦИИ</w:t>
      </w:r>
    </w:p>
    <w:p w:rsidR="005E1776" w:rsidRPr="005E1776" w:rsidRDefault="005E1776" w:rsidP="00E67D0D">
      <w:pPr>
        <w:ind w:right="-1"/>
        <w:jc w:val="center"/>
        <w:rPr>
          <w:b/>
          <w:bCs/>
          <w:sz w:val="22"/>
          <w:szCs w:val="22"/>
        </w:rPr>
      </w:pPr>
    </w:p>
    <w:p w:rsidR="005E1776" w:rsidRPr="005E1776" w:rsidRDefault="005E1776" w:rsidP="00E67D0D">
      <w:pPr>
        <w:ind w:right="-1"/>
        <w:jc w:val="center"/>
        <w:rPr>
          <w:b/>
          <w:bCs/>
          <w:sz w:val="22"/>
          <w:szCs w:val="22"/>
        </w:rPr>
      </w:pPr>
      <w:r w:rsidRPr="005E1776">
        <w:rPr>
          <w:b/>
          <w:bCs/>
          <w:sz w:val="22"/>
          <w:szCs w:val="22"/>
        </w:rPr>
        <w:t>Доходы от уплаты акцизов на нефтепродукты</w:t>
      </w:r>
    </w:p>
    <w:p w:rsidR="005E1776" w:rsidRPr="005E1776" w:rsidRDefault="005E1776" w:rsidP="00E67D0D">
      <w:pPr>
        <w:ind w:right="-1" w:firstLine="851"/>
        <w:jc w:val="both"/>
        <w:rPr>
          <w:sz w:val="22"/>
          <w:szCs w:val="22"/>
        </w:rPr>
      </w:pPr>
      <w:proofErr w:type="gramStart"/>
      <w:r w:rsidRPr="005E1776">
        <w:rPr>
          <w:sz w:val="22"/>
          <w:szCs w:val="22"/>
        </w:rPr>
        <w:t xml:space="preserve">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(далее – акцизы на нефтепродукты), планируемые к зачислению в бюджет Воскресенского муниципального округа Нижегородской области в 2026 году, приняты в суммах, предусмотренных проектом областного закона </w:t>
      </w:r>
      <w:r w:rsidRPr="005E1776">
        <w:rPr>
          <w:sz w:val="22"/>
          <w:szCs w:val="22"/>
        </w:rPr>
        <w:lastRenderedPageBreak/>
        <w:t>"Об областном бюджете на 2026 год и на плановый период 2027 и 2028 годов".</w:t>
      </w:r>
      <w:proofErr w:type="gramEnd"/>
      <w:r w:rsidRPr="005E1776">
        <w:rPr>
          <w:sz w:val="22"/>
          <w:szCs w:val="22"/>
        </w:rPr>
        <w:t xml:space="preserve"> Учтен рост ставок акцизов на нефтепродукты в 2025 году на 105,1%. </w:t>
      </w:r>
    </w:p>
    <w:p w:rsidR="005E1776" w:rsidRPr="005E1776" w:rsidRDefault="005E1776" w:rsidP="00E67D0D">
      <w:pPr>
        <w:ind w:right="-1" w:firstLine="851"/>
        <w:jc w:val="both"/>
        <w:rPr>
          <w:sz w:val="22"/>
          <w:szCs w:val="22"/>
        </w:rPr>
      </w:pPr>
      <w:proofErr w:type="gramStart"/>
      <w:r w:rsidRPr="005E1776">
        <w:rPr>
          <w:sz w:val="22"/>
          <w:szCs w:val="22"/>
        </w:rPr>
        <w:t>Прогноз на 2026 год сформирован исходя из зачисления в бюджеты субъектов Российской Федерации доходов от уплаты акцизов на нефтепродукты по нормативу 68,5%, установленному Федеральным законом от 29.10.2024 №</w:t>
      </w:r>
      <w:r w:rsidRPr="005E1776">
        <w:rPr>
          <w:sz w:val="22"/>
          <w:szCs w:val="22"/>
          <w:lang w:val="en-US"/>
        </w:rPr>
        <w:t> </w:t>
      </w:r>
      <w:r w:rsidRPr="005E1776">
        <w:rPr>
          <w:sz w:val="22"/>
          <w:szCs w:val="22"/>
        </w:rPr>
        <w:t>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w:t>
      </w:r>
      <w:proofErr w:type="gramEnd"/>
      <w:r w:rsidRPr="005E1776">
        <w:rPr>
          <w:sz w:val="22"/>
          <w:szCs w:val="22"/>
        </w:rPr>
        <w:t xml:space="preserve"> бюджетной системы Российской Федерации в 2025 году".</w:t>
      </w:r>
    </w:p>
    <w:p w:rsidR="005E1776" w:rsidRPr="005E1776" w:rsidRDefault="005E1776" w:rsidP="00E67D0D">
      <w:pPr>
        <w:ind w:right="-1" w:firstLine="851"/>
        <w:jc w:val="both"/>
        <w:rPr>
          <w:sz w:val="22"/>
          <w:szCs w:val="22"/>
        </w:rPr>
      </w:pPr>
      <w:proofErr w:type="gramStart"/>
      <w:r w:rsidRPr="005E1776">
        <w:rPr>
          <w:sz w:val="22"/>
          <w:szCs w:val="22"/>
        </w:rPr>
        <w:t>Согласно проекту федерального закона "О федеральном бюджете на 2026 год и на плановый период 2027 и 2028 годов" в 2026-2028 годах планируется применять порядок распределения указанных доходов в бюджеты Российской Федерации, аналогичный порядку, установленному на 2025-2027 годы Федеральным законом от 30.11.2024 № 419-ФЗ "О федеральном бюджете на 2025 год и на плановый период 2026 и 2027 годов".</w:t>
      </w:r>
      <w:proofErr w:type="gramEnd"/>
      <w:r w:rsidRPr="005E1776">
        <w:rPr>
          <w:sz w:val="22"/>
          <w:szCs w:val="22"/>
        </w:rPr>
        <w:t xml:space="preserve"> Нормативы зачисления доходов от уплаты акцизов на нефтепродукты на 2026 и 2027 годы для Нижегородской области соответствуют нормативам, установленным на указанный период данным федеральным законом.</w:t>
      </w:r>
    </w:p>
    <w:p w:rsidR="005E1776" w:rsidRPr="005E1776" w:rsidRDefault="005E1776" w:rsidP="00E67D0D">
      <w:pPr>
        <w:ind w:right="-1" w:firstLine="851"/>
        <w:jc w:val="both"/>
        <w:rPr>
          <w:sz w:val="22"/>
          <w:szCs w:val="22"/>
        </w:rPr>
      </w:pPr>
      <w:r w:rsidRPr="005E1776">
        <w:rPr>
          <w:sz w:val="22"/>
          <w:szCs w:val="22"/>
        </w:rPr>
        <w:t xml:space="preserve">Прогноз на 2028 год учитывает зачисление доходов </w:t>
      </w:r>
      <w:proofErr w:type="gramStart"/>
      <w:r w:rsidRPr="005E1776">
        <w:rPr>
          <w:sz w:val="22"/>
          <w:szCs w:val="22"/>
        </w:rPr>
        <w:t>от акцизов на нефтепродукты в целях формирования дорожных фондов субъектов Российской Федерации в полном объеме в соответствии</w:t>
      </w:r>
      <w:proofErr w:type="gramEnd"/>
      <w:r w:rsidRPr="005E1776">
        <w:rPr>
          <w:sz w:val="22"/>
          <w:szCs w:val="22"/>
        </w:rPr>
        <w:t xml:space="preserve"> с нормативом, установленным для Нижегородской области проектом федерального закона "О федеральном бюджете на 2026 год и на плановый период 2027 и 2028 годов".</w:t>
      </w:r>
    </w:p>
    <w:p w:rsidR="005E1776" w:rsidRPr="005E1776" w:rsidRDefault="005E1776" w:rsidP="00E67D0D">
      <w:pPr>
        <w:ind w:right="-1" w:firstLine="851"/>
        <w:jc w:val="both"/>
        <w:rPr>
          <w:sz w:val="22"/>
          <w:szCs w:val="22"/>
        </w:rPr>
      </w:pPr>
      <w:r w:rsidRPr="005E1776">
        <w:rPr>
          <w:sz w:val="22"/>
          <w:szCs w:val="22"/>
        </w:rPr>
        <w:t xml:space="preserve">Начиная с 1 января 2014 года 10% акцизов на нефтепродукты, зачисляемых в консолидированный бюджет Нижегородской области в целях формирования дорожных фондов, подлежат распределению в местные бюджеты для формирования муниципальных дорожных фондов, исходя из протяженности автомобильных дорог местного значения, находящихся в собственности соответствующих муниципальных образований. Для Воскресенского муниципального округа норматив распределения на 2026-2028 годы составил </w:t>
      </w:r>
      <w:r w:rsidRPr="005E1776">
        <w:rPr>
          <w:sz w:val="22"/>
          <w:szCs w:val="22"/>
          <w:shd w:val="clear" w:color="auto" w:fill="FFFFFF"/>
        </w:rPr>
        <w:t>1,8627</w:t>
      </w:r>
      <w:r w:rsidRPr="005E1776">
        <w:rPr>
          <w:sz w:val="22"/>
          <w:szCs w:val="22"/>
        </w:rPr>
        <w:t xml:space="preserve">% (протяженность автомобильных дорог 376,6 км). </w:t>
      </w:r>
    </w:p>
    <w:p w:rsidR="005E1776" w:rsidRPr="005E1776" w:rsidRDefault="005E1776" w:rsidP="00E67D0D">
      <w:pPr>
        <w:autoSpaceDE w:val="0"/>
        <w:autoSpaceDN w:val="0"/>
        <w:ind w:right="-1" w:firstLine="851"/>
        <w:jc w:val="both"/>
        <w:rPr>
          <w:sz w:val="22"/>
          <w:szCs w:val="22"/>
        </w:rPr>
      </w:pPr>
      <w:r w:rsidRPr="005E1776">
        <w:rPr>
          <w:sz w:val="22"/>
          <w:szCs w:val="22"/>
        </w:rPr>
        <w:t>Сумма акцизов на нефтепродукты, подлежащая зачислению в бюджет Воскресенского муниципального округа Нижегородской области в 2026 году, определена в размере 31806,6 тыс. рублей, в 2027 году в размере 42463,3 тыс. рублей и в 2028 году в размере 44155,7 тыс. рублей.</w:t>
      </w:r>
    </w:p>
    <w:p w:rsidR="005E1776" w:rsidRPr="005E1776" w:rsidRDefault="005E1776" w:rsidP="00E67D0D">
      <w:pPr>
        <w:autoSpaceDE w:val="0"/>
        <w:autoSpaceDN w:val="0"/>
        <w:ind w:right="-1"/>
        <w:jc w:val="both"/>
        <w:rPr>
          <w:sz w:val="22"/>
          <w:szCs w:val="22"/>
        </w:rPr>
      </w:pPr>
    </w:p>
    <w:p w:rsidR="005E1776" w:rsidRPr="005E1776" w:rsidRDefault="005E1776" w:rsidP="00E67D0D">
      <w:pPr>
        <w:tabs>
          <w:tab w:val="left" w:pos="6237"/>
        </w:tabs>
        <w:ind w:right="-1"/>
        <w:jc w:val="center"/>
        <w:rPr>
          <w:b/>
          <w:bCs/>
          <w:sz w:val="22"/>
          <w:szCs w:val="22"/>
        </w:rPr>
      </w:pPr>
    </w:p>
    <w:p w:rsidR="005E1776" w:rsidRPr="005E1776" w:rsidRDefault="005E1776" w:rsidP="00E67D0D">
      <w:pPr>
        <w:tabs>
          <w:tab w:val="left" w:pos="6237"/>
        </w:tabs>
        <w:ind w:right="-1"/>
        <w:jc w:val="center"/>
        <w:rPr>
          <w:b/>
          <w:bCs/>
          <w:sz w:val="22"/>
          <w:szCs w:val="22"/>
        </w:rPr>
      </w:pPr>
      <w:r w:rsidRPr="005E1776">
        <w:rPr>
          <w:b/>
          <w:bCs/>
          <w:sz w:val="22"/>
          <w:szCs w:val="22"/>
        </w:rPr>
        <w:t xml:space="preserve"> НАЛОГИ НА СОВОКУПНЫЙ ДОХОД </w:t>
      </w:r>
    </w:p>
    <w:p w:rsidR="005E1776" w:rsidRPr="005E1776" w:rsidRDefault="005E1776" w:rsidP="00E67D0D">
      <w:pPr>
        <w:tabs>
          <w:tab w:val="left" w:pos="6237"/>
        </w:tabs>
        <w:ind w:right="-1"/>
        <w:jc w:val="center"/>
        <w:rPr>
          <w:b/>
          <w:bCs/>
          <w:sz w:val="22"/>
          <w:szCs w:val="22"/>
        </w:rPr>
      </w:pPr>
    </w:p>
    <w:p w:rsidR="005E1776" w:rsidRPr="005E1776" w:rsidRDefault="005E1776" w:rsidP="00E67D0D">
      <w:pPr>
        <w:ind w:right="-1"/>
        <w:jc w:val="center"/>
        <w:rPr>
          <w:b/>
          <w:bCs/>
          <w:sz w:val="22"/>
          <w:szCs w:val="22"/>
        </w:rPr>
      </w:pPr>
    </w:p>
    <w:p w:rsidR="005E1776" w:rsidRPr="005E1776" w:rsidRDefault="005E1776" w:rsidP="00E67D0D">
      <w:pPr>
        <w:tabs>
          <w:tab w:val="left" w:pos="6237"/>
        </w:tabs>
        <w:ind w:right="-1"/>
        <w:jc w:val="center"/>
        <w:rPr>
          <w:b/>
          <w:bCs/>
          <w:sz w:val="22"/>
          <w:szCs w:val="22"/>
        </w:rPr>
      </w:pPr>
      <w:r w:rsidRPr="005E1776">
        <w:rPr>
          <w:b/>
          <w:bCs/>
          <w:sz w:val="22"/>
          <w:szCs w:val="22"/>
        </w:rPr>
        <w:t xml:space="preserve">Расчет налога, взимаемого в связи с применением </w:t>
      </w:r>
    </w:p>
    <w:p w:rsidR="005E1776" w:rsidRPr="005E1776" w:rsidRDefault="005E1776" w:rsidP="00E67D0D">
      <w:pPr>
        <w:tabs>
          <w:tab w:val="left" w:pos="6237"/>
        </w:tabs>
        <w:ind w:right="-1"/>
        <w:jc w:val="center"/>
        <w:rPr>
          <w:b/>
          <w:bCs/>
          <w:sz w:val="22"/>
          <w:szCs w:val="22"/>
        </w:rPr>
      </w:pPr>
      <w:r w:rsidRPr="005E1776">
        <w:rPr>
          <w:b/>
          <w:bCs/>
          <w:sz w:val="22"/>
          <w:szCs w:val="22"/>
        </w:rPr>
        <w:t>упрощенной системы налогообложения</w:t>
      </w:r>
    </w:p>
    <w:p w:rsidR="005E1776" w:rsidRPr="005E1776" w:rsidRDefault="005E1776" w:rsidP="00E67D0D">
      <w:pPr>
        <w:ind w:right="-1" w:firstLine="851"/>
        <w:jc w:val="right"/>
        <w:rPr>
          <w:sz w:val="22"/>
          <w:szCs w:val="22"/>
        </w:rPr>
      </w:pPr>
    </w:p>
    <w:p w:rsidR="005E1776" w:rsidRPr="005E1776" w:rsidRDefault="005E1776" w:rsidP="00E67D0D">
      <w:pPr>
        <w:ind w:right="-1" w:firstLine="851"/>
        <w:jc w:val="right"/>
        <w:rPr>
          <w:sz w:val="22"/>
          <w:szCs w:val="22"/>
        </w:rPr>
      </w:pPr>
      <w:r w:rsidRPr="005E1776">
        <w:rPr>
          <w:sz w:val="22"/>
          <w:szCs w:val="2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93"/>
        <w:gridCol w:w="2169"/>
      </w:tblGrid>
      <w:tr w:rsidR="005E1776" w:rsidRPr="005E1776" w:rsidTr="005E1776">
        <w:trPr>
          <w:trHeight w:val="783"/>
        </w:trPr>
        <w:tc>
          <w:tcPr>
            <w:tcW w:w="3922" w:type="pct"/>
            <w:tcBorders>
              <w:top w:val="single" w:sz="4" w:space="0" w:color="auto"/>
              <w:left w:val="single" w:sz="4" w:space="0" w:color="auto"/>
              <w:bottom w:val="nil"/>
              <w:right w:val="single" w:sz="4" w:space="0" w:color="auto"/>
            </w:tcBorders>
          </w:tcPr>
          <w:p w:rsidR="005E1776" w:rsidRPr="005E1776" w:rsidRDefault="005E1776" w:rsidP="00E67D0D">
            <w:pPr>
              <w:ind w:right="-1"/>
              <w:jc w:val="both"/>
              <w:rPr>
                <w:sz w:val="22"/>
                <w:szCs w:val="22"/>
              </w:rPr>
            </w:pPr>
            <w:r w:rsidRPr="005E1776">
              <w:rPr>
                <w:sz w:val="22"/>
                <w:szCs w:val="22"/>
              </w:rPr>
              <w:t>Фактическое поступление налога в бюджет округа по состоянию на 01.07.2025, всего</w:t>
            </w:r>
          </w:p>
        </w:tc>
        <w:tc>
          <w:tcPr>
            <w:tcW w:w="1078" w:type="pct"/>
            <w:tcBorders>
              <w:top w:val="single" w:sz="4" w:space="0" w:color="auto"/>
              <w:left w:val="single" w:sz="4" w:space="0" w:color="auto"/>
              <w:bottom w:val="nil"/>
              <w:right w:val="single" w:sz="4" w:space="0" w:color="auto"/>
            </w:tcBorders>
            <w:vAlign w:val="center"/>
          </w:tcPr>
          <w:p w:rsidR="005E1776" w:rsidRPr="005E1776" w:rsidRDefault="005E1776" w:rsidP="00E67D0D">
            <w:pPr>
              <w:ind w:right="-1"/>
              <w:jc w:val="center"/>
              <w:rPr>
                <w:sz w:val="22"/>
                <w:szCs w:val="22"/>
              </w:rPr>
            </w:pPr>
            <w:r w:rsidRPr="005E1776">
              <w:rPr>
                <w:sz w:val="22"/>
                <w:szCs w:val="22"/>
              </w:rPr>
              <w:t>13847,2</w:t>
            </w:r>
          </w:p>
        </w:tc>
      </w:tr>
      <w:tr w:rsidR="005E1776" w:rsidRPr="005E1776" w:rsidTr="005E1776">
        <w:trPr>
          <w:trHeight w:val="278"/>
        </w:trPr>
        <w:tc>
          <w:tcPr>
            <w:tcW w:w="3922" w:type="pct"/>
            <w:tcBorders>
              <w:top w:val="nil"/>
              <w:left w:val="single" w:sz="4" w:space="0" w:color="auto"/>
              <w:bottom w:val="nil"/>
              <w:right w:val="single" w:sz="4" w:space="0" w:color="auto"/>
            </w:tcBorders>
          </w:tcPr>
          <w:p w:rsidR="005E1776" w:rsidRPr="005E1776" w:rsidRDefault="005E1776" w:rsidP="00E67D0D">
            <w:pPr>
              <w:ind w:right="-1"/>
              <w:jc w:val="both"/>
              <w:rPr>
                <w:sz w:val="22"/>
                <w:szCs w:val="22"/>
              </w:rPr>
            </w:pPr>
            <w:r w:rsidRPr="005E1776">
              <w:rPr>
                <w:sz w:val="22"/>
                <w:szCs w:val="22"/>
              </w:rPr>
              <w:t>в том числе:</w:t>
            </w:r>
          </w:p>
        </w:tc>
        <w:tc>
          <w:tcPr>
            <w:tcW w:w="1078" w:type="pct"/>
            <w:tcBorders>
              <w:top w:val="nil"/>
              <w:left w:val="single" w:sz="4" w:space="0" w:color="auto"/>
              <w:bottom w:val="nil"/>
              <w:right w:val="single" w:sz="4" w:space="0" w:color="auto"/>
            </w:tcBorders>
            <w:vAlign w:val="center"/>
          </w:tcPr>
          <w:p w:rsidR="005E1776" w:rsidRPr="005E1776" w:rsidRDefault="005E1776" w:rsidP="00E67D0D">
            <w:pPr>
              <w:ind w:right="-1"/>
              <w:jc w:val="center"/>
              <w:rPr>
                <w:sz w:val="22"/>
                <w:szCs w:val="22"/>
              </w:rPr>
            </w:pPr>
          </w:p>
        </w:tc>
      </w:tr>
      <w:tr w:rsidR="005E1776" w:rsidRPr="005E1776" w:rsidTr="005E1776">
        <w:trPr>
          <w:trHeight w:val="659"/>
        </w:trPr>
        <w:tc>
          <w:tcPr>
            <w:tcW w:w="3922" w:type="pct"/>
            <w:tcBorders>
              <w:top w:val="nil"/>
              <w:left w:val="single" w:sz="4" w:space="0" w:color="auto"/>
              <w:bottom w:val="nil"/>
              <w:right w:val="single" w:sz="4" w:space="0" w:color="auto"/>
            </w:tcBorders>
          </w:tcPr>
          <w:p w:rsidR="005E1776" w:rsidRPr="005E1776" w:rsidRDefault="005E1776" w:rsidP="00E67D0D">
            <w:pPr>
              <w:ind w:right="-1"/>
              <w:jc w:val="both"/>
              <w:rPr>
                <w:sz w:val="22"/>
                <w:szCs w:val="22"/>
              </w:rPr>
            </w:pPr>
            <w:r w:rsidRPr="005E1776">
              <w:rPr>
                <w:sz w:val="22"/>
                <w:szCs w:val="22"/>
              </w:rPr>
              <w:t>- налог, взимаемый с налогоплательщиков, выбравших в качестве объекта налогообложения доходы</w:t>
            </w:r>
          </w:p>
        </w:tc>
        <w:tc>
          <w:tcPr>
            <w:tcW w:w="1078" w:type="pct"/>
            <w:tcBorders>
              <w:top w:val="nil"/>
              <w:left w:val="single" w:sz="4" w:space="0" w:color="auto"/>
              <w:bottom w:val="nil"/>
              <w:right w:val="single" w:sz="4" w:space="0" w:color="auto"/>
            </w:tcBorders>
            <w:vAlign w:val="center"/>
          </w:tcPr>
          <w:p w:rsidR="005E1776" w:rsidRPr="005E1776" w:rsidRDefault="005E1776" w:rsidP="00E67D0D">
            <w:pPr>
              <w:ind w:right="-1"/>
              <w:jc w:val="center"/>
              <w:rPr>
                <w:sz w:val="22"/>
                <w:szCs w:val="22"/>
              </w:rPr>
            </w:pPr>
            <w:r w:rsidRPr="005E1776">
              <w:rPr>
                <w:sz w:val="22"/>
                <w:szCs w:val="22"/>
              </w:rPr>
              <w:t>8542,1</w:t>
            </w:r>
          </w:p>
        </w:tc>
      </w:tr>
      <w:tr w:rsidR="005E1776" w:rsidRPr="005E1776" w:rsidTr="005E1776">
        <w:trPr>
          <w:trHeight w:val="381"/>
        </w:trPr>
        <w:tc>
          <w:tcPr>
            <w:tcW w:w="3922" w:type="pct"/>
            <w:tcBorders>
              <w:top w:val="nil"/>
              <w:left w:val="single" w:sz="4" w:space="0" w:color="auto"/>
              <w:bottom w:val="single" w:sz="4" w:space="0" w:color="auto"/>
              <w:right w:val="single" w:sz="4" w:space="0" w:color="auto"/>
            </w:tcBorders>
          </w:tcPr>
          <w:p w:rsidR="005E1776" w:rsidRPr="005E1776" w:rsidRDefault="005E1776" w:rsidP="00E67D0D">
            <w:pPr>
              <w:ind w:right="-1"/>
              <w:jc w:val="both"/>
              <w:rPr>
                <w:sz w:val="22"/>
                <w:szCs w:val="22"/>
              </w:rPr>
            </w:pPr>
            <w:r w:rsidRPr="005E1776">
              <w:rPr>
                <w:sz w:val="22"/>
                <w:szCs w:val="22"/>
              </w:rPr>
              <w:t>- налог, взимаемый с налогоплательщиков, выбравших в качестве объекта налогообложения доходы, уменьшенные на величину расходов</w:t>
            </w:r>
          </w:p>
        </w:tc>
        <w:tc>
          <w:tcPr>
            <w:tcW w:w="1078" w:type="pct"/>
            <w:tcBorders>
              <w:top w:val="nil"/>
              <w:left w:val="single" w:sz="4" w:space="0" w:color="auto"/>
              <w:bottom w:val="single" w:sz="4" w:space="0" w:color="auto"/>
              <w:right w:val="single" w:sz="4" w:space="0" w:color="auto"/>
            </w:tcBorders>
            <w:vAlign w:val="center"/>
          </w:tcPr>
          <w:p w:rsidR="005E1776" w:rsidRPr="005E1776" w:rsidRDefault="005E1776" w:rsidP="00E67D0D">
            <w:pPr>
              <w:ind w:right="-1"/>
              <w:jc w:val="center"/>
              <w:rPr>
                <w:sz w:val="22"/>
                <w:szCs w:val="22"/>
              </w:rPr>
            </w:pPr>
            <w:r w:rsidRPr="005E1776">
              <w:rPr>
                <w:sz w:val="22"/>
                <w:szCs w:val="22"/>
              </w:rPr>
              <w:t>5305,1</w:t>
            </w:r>
          </w:p>
        </w:tc>
      </w:tr>
      <w:tr w:rsidR="005E1776" w:rsidRPr="005E1776" w:rsidTr="005E1776">
        <w:trPr>
          <w:trHeight w:val="292"/>
        </w:trPr>
        <w:tc>
          <w:tcPr>
            <w:tcW w:w="3922" w:type="pct"/>
            <w:tcBorders>
              <w:top w:val="nil"/>
              <w:left w:val="single" w:sz="4" w:space="0" w:color="auto"/>
              <w:bottom w:val="single" w:sz="4" w:space="0" w:color="auto"/>
              <w:right w:val="single" w:sz="4" w:space="0" w:color="auto"/>
            </w:tcBorders>
          </w:tcPr>
          <w:p w:rsidR="005E1776" w:rsidRPr="005E1776" w:rsidRDefault="005E1776" w:rsidP="00E67D0D">
            <w:pPr>
              <w:ind w:right="-1"/>
              <w:jc w:val="both"/>
              <w:rPr>
                <w:sz w:val="22"/>
                <w:szCs w:val="22"/>
              </w:rPr>
            </w:pPr>
            <w:r w:rsidRPr="005E1776">
              <w:rPr>
                <w:sz w:val="22"/>
                <w:szCs w:val="22"/>
              </w:rPr>
              <w:t>Прогноз поступления налога на 2026 год</w:t>
            </w:r>
          </w:p>
          <w:p w:rsidR="005E1776" w:rsidRPr="005E1776" w:rsidRDefault="005E1776" w:rsidP="00E67D0D">
            <w:pPr>
              <w:ind w:right="-1"/>
              <w:jc w:val="both"/>
              <w:rPr>
                <w:sz w:val="22"/>
                <w:szCs w:val="22"/>
              </w:rPr>
            </w:pPr>
          </w:p>
        </w:tc>
        <w:tc>
          <w:tcPr>
            <w:tcW w:w="1078" w:type="pct"/>
            <w:tcBorders>
              <w:left w:val="single" w:sz="4" w:space="0" w:color="auto"/>
              <w:bottom w:val="single" w:sz="4" w:space="0" w:color="auto"/>
              <w:right w:val="single" w:sz="4" w:space="0" w:color="auto"/>
            </w:tcBorders>
          </w:tcPr>
          <w:p w:rsidR="005E1776" w:rsidRPr="005E1776" w:rsidRDefault="005E1776" w:rsidP="00E67D0D">
            <w:pPr>
              <w:ind w:right="-1"/>
              <w:jc w:val="center"/>
              <w:rPr>
                <w:sz w:val="22"/>
                <w:szCs w:val="22"/>
              </w:rPr>
            </w:pPr>
          </w:p>
          <w:p w:rsidR="005E1776" w:rsidRPr="005E1776" w:rsidRDefault="005E1776" w:rsidP="00E67D0D">
            <w:pPr>
              <w:ind w:right="-1"/>
              <w:jc w:val="center"/>
              <w:rPr>
                <w:sz w:val="22"/>
                <w:szCs w:val="22"/>
              </w:rPr>
            </w:pPr>
            <w:r w:rsidRPr="005E1776">
              <w:rPr>
                <w:sz w:val="22"/>
                <w:szCs w:val="22"/>
              </w:rPr>
              <w:t>25 604,4</w:t>
            </w:r>
          </w:p>
          <w:p w:rsidR="005E1776" w:rsidRPr="005E1776" w:rsidRDefault="005E1776" w:rsidP="00E67D0D">
            <w:pPr>
              <w:ind w:right="-1"/>
              <w:jc w:val="center"/>
              <w:rPr>
                <w:rFonts w:ascii="Times New Roman CYR" w:hAnsi="Times New Roman CYR" w:cs="Times New Roman CYR"/>
                <w:sz w:val="22"/>
                <w:szCs w:val="22"/>
              </w:rPr>
            </w:pPr>
          </w:p>
        </w:tc>
      </w:tr>
    </w:tbl>
    <w:p w:rsidR="005E1776" w:rsidRPr="005E1776" w:rsidRDefault="005E1776" w:rsidP="00E67D0D">
      <w:pPr>
        <w:ind w:right="-1" w:firstLine="851"/>
        <w:jc w:val="both"/>
        <w:rPr>
          <w:sz w:val="22"/>
          <w:szCs w:val="22"/>
        </w:rPr>
      </w:pPr>
    </w:p>
    <w:p w:rsidR="005E1776" w:rsidRPr="005E1776" w:rsidRDefault="005E1776" w:rsidP="00E67D0D">
      <w:pPr>
        <w:ind w:right="-1" w:firstLine="851"/>
        <w:jc w:val="both"/>
        <w:rPr>
          <w:sz w:val="22"/>
          <w:szCs w:val="22"/>
        </w:rPr>
      </w:pPr>
      <w:r w:rsidRPr="005E1776">
        <w:rPr>
          <w:sz w:val="22"/>
          <w:szCs w:val="22"/>
        </w:rPr>
        <w:t>Расчет налога, взимаемого в связи с применением упрощенной системы налогообложения, на 2026 год выполнен в соответствии с главой 26.2 "Упрощенная система налогообложения" части второй Налогового кодекса Российской Федерации.</w:t>
      </w:r>
    </w:p>
    <w:p w:rsidR="005E1776" w:rsidRPr="005E1776" w:rsidRDefault="005E1776" w:rsidP="00E67D0D">
      <w:pPr>
        <w:ind w:right="-1" w:firstLine="851"/>
        <w:jc w:val="both"/>
        <w:rPr>
          <w:sz w:val="22"/>
          <w:szCs w:val="22"/>
        </w:rPr>
      </w:pPr>
      <w:r w:rsidRPr="005E1776">
        <w:rPr>
          <w:sz w:val="22"/>
          <w:szCs w:val="22"/>
        </w:rPr>
        <w:t xml:space="preserve">Для расчета налога на 2026 год использовалась динамика фактического поступления налога за 2023-2024 годы и истекший период 2025 года, прогноз показателя «прибыль прибыльных организаций» </w:t>
      </w:r>
      <w:r w:rsidRPr="005E1776">
        <w:rPr>
          <w:sz w:val="22"/>
          <w:szCs w:val="22"/>
        </w:rPr>
        <w:lastRenderedPageBreak/>
        <w:t>на 2026 год в разрезе муниципальных образований по данным министерства экономического развития и инвестиций Нижегородской области.</w:t>
      </w:r>
    </w:p>
    <w:p w:rsidR="005E1776" w:rsidRPr="005E1776" w:rsidRDefault="005E1776" w:rsidP="00E67D0D">
      <w:pPr>
        <w:ind w:right="-1" w:firstLine="851"/>
        <w:jc w:val="both"/>
        <w:rPr>
          <w:sz w:val="22"/>
          <w:szCs w:val="22"/>
        </w:rPr>
      </w:pPr>
      <w:r w:rsidRPr="005E1776">
        <w:rPr>
          <w:sz w:val="22"/>
          <w:szCs w:val="22"/>
        </w:rPr>
        <w:t>Также учтены потери доходной части бюджета округа в связи с внесением изменений в Закон Нижегородской области от 30.12.2020 № 172-З "Об установлении налоговых ставок для отдельных категорий налогоплательщиков, применяющих упрощенную систему налогообложения".</w:t>
      </w:r>
    </w:p>
    <w:p w:rsidR="005E1776" w:rsidRPr="005E1776" w:rsidRDefault="005E1776" w:rsidP="00E67D0D">
      <w:pPr>
        <w:ind w:right="-1" w:firstLine="851"/>
        <w:jc w:val="both"/>
        <w:rPr>
          <w:sz w:val="22"/>
          <w:szCs w:val="22"/>
        </w:rPr>
      </w:pPr>
      <w:proofErr w:type="gramStart"/>
      <w:r w:rsidRPr="005E1776">
        <w:rPr>
          <w:sz w:val="22"/>
          <w:szCs w:val="22"/>
        </w:rPr>
        <w:t>В соответствии с проектом федерального закона №1026190-8 "О внесении изменений в части первую и вторую Налогового кодекса Российской Федерации и отдельные законодательные акты Российской Федерации" с 1 января 2026 г. не может применяться патентная система налогообложения в отношении оказания автотранспортных услуг по перевозке грузов автомобильным транспортом и в отношении розничной торговли, осуществляемой через объекты стационарной торговой сети, имеющие торговые залы</w:t>
      </w:r>
      <w:proofErr w:type="gramEnd"/>
      <w:r w:rsidRPr="005E1776">
        <w:rPr>
          <w:sz w:val="22"/>
          <w:szCs w:val="22"/>
        </w:rPr>
        <w:t>.</w:t>
      </w:r>
      <w:r w:rsidRPr="005E1776">
        <w:rPr>
          <w:rFonts w:ascii="Calibri" w:eastAsia="Calibri" w:hAnsi="Calibri"/>
          <w:sz w:val="22"/>
          <w:szCs w:val="22"/>
          <w:lang w:eastAsia="en-US"/>
        </w:rPr>
        <w:t xml:space="preserve"> </w:t>
      </w:r>
      <w:r w:rsidRPr="005E1776">
        <w:rPr>
          <w:sz w:val="22"/>
          <w:szCs w:val="22"/>
        </w:rPr>
        <w:t xml:space="preserve">Согласно Федеральному закону от 29.09.2025 №359-ФЗ "О признании </w:t>
      </w:r>
      <w:proofErr w:type="gramStart"/>
      <w:r w:rsidRPr="005E1776">
        <w:rPr>
          <w:sz w:val="22"/>
          <w:szCs w:val="22"/>
        </w:rPr>
        <w:t>утратившим</w:t>
      </w:r>
      <w:proofErr w:type="gramEnd"/>
      <w:r w:rsidRPr="005E1776">
        <w:rPr>
          <w:sz w:val="22"/>
          <w:szCs w:val="22"/>
        </w:rPr>
        <w:t xml:space="preserve"> силу подпункта 44 пункта 2 статьи 346.43 части второй Налогового кодекса Российской Федерации" с 2026 года патентная система налогообложения не может применяться также в отношении услуг уличных патрулей, охранников, сторожей и вахтеров.</w:t>
      </w:r>
    </w:p>
    <w:p w:rsidR="005E1776" w:rsidRPr="005E1776" w:rsidRDefault="005E1776" w:rsidP="00E67D0D">
      <w:pPr>
        <w:ind w:right="-1" w:firstLine="851"/>
        <w:jc w:val="both"/>
        <w:rPr>
          <w:sz w:val="22"/>
          <w:szCs w:val="22"/>
        </w:rPr>
      </w:pPr>
      <w:proofErr w:type="gramStart"/>
      <w:r w:rsidRPr="005E1776">
        <w:rPr>
          <w:sz w:val="22"/>
          <w:szCs w:val="22"/>
        </w:rPr>
        <w:t>В связи с этим в прогнозе поступлений налога по упрощенной системе налогообложения учтены возможные поступления налога от налогоплательщиков</w:t>
      </w:r>
      <w:proofErr w:type="gramEnd"/>
      <w:r w:rsidRPr="005E1776">
        <w:rPr>
          <w:sz w:val="22"/>
          <w:szCs w:val="22"/>
        </w:rPr>
        <w:t>, занятых указанными видами деятельности, применяющими патентную систему налогообложения по действующему законодательству.</w:t>
      </w:r>
    </w:p>
    <w:p w:rsidR="005E1776" w:rsidRPr="005E1776" w:rsidRDefault="005E1776" w:rsidP="00E67D0D">
      <w:pPr>
        <w:ind w:right="-1" w:firstLine="851"/>
        <w:jc w:val="both"/>
        <w:rPr>
          <w:sz w:val="22"/>
          <w:szCs w:val="22"/>
        </w:rPr>
      </w:pPr>
      <w:r w:rsidRPr="005E1776">
        <w:rPr>
          <w:sz w:val="22"/>
          <w:szCs w:val="22"/>
        </w:rPr>
        <w:t>Согласно Закону Нижегородской области "О межбюджетных отношениях в Нижегородской области" 30% поступлений в консолидированный бюджет области от уплаты организациями и индивидуальными предпринимателями налога, взимаемого с применением упрощенной системы налогообложения, подлежит передаче в местные бюджеты.</w:t>
      </w:r>
    </w:p>
    <w:p w:rsidR="005E1776" w:rsidRPr="005E1776" w:rsidRDefault="005E1776" w:rsidP="00E67D0D">
      <w:pPr>
        <w:ind w:right="-1" w:firstLine="851"/>
        <w:jc w:val="both"/>
        <w:rPr>
          <w:sz w:val="22"/>
          <w:szCs w:val="22"/>
        </w:rPr>
      </w:pPr>
      <w:r w:rsidRPr="005E1776">
        <w:rPr>
          <w:sz w:val="22"/>
          <w:szCs w:val="22"/>
        </w:rPr>
        <w:t xml:space="preserve">С учетом этого прогноз налога, взимаемого в связи с применением упрощенной системы налогообложения, </w:t>
      </w:r>
      <w:r w:rsidRPr="005E1776">
        <w:rPr>
          <w:b/>
          <w:sz w:val="22"/>
          <w:szCs w:val="22"/>
        </w:rPr>
        <w:t>в 2026 году</w:t>
      </w:r>
      <w:r w:rsidRPr="005E1776">
        <w:rPr>
          <w:sz w:val="22"/>
          <w:szCs w:val="22"/>
        </w:rPr>
        <w:t xml:space="preserve"> просчитан в бюджет округа в сумме </w:t>
      </w:r>
      <w:r w:rsidRPr="005E1776">
        <w:rPr>
          <w:b/>
          <w:sz w:val="22"/>
          <w:szCs w:val="22"/>
        </w:rPr>
        <w:t>25604,4 тыс. рублей, в 2027 году в сумме 26630,6 тыс. рублей, в 2028 году в сумме 27695,7 тыс. рублей</w:t>
      </w:r>
      <w:r w:rsidRPr="005E1776">
        <w:rPr>
          <w:sz w:val="22"/>
          <w:szCs w:val="22"/>
        </w:rPr>
        <w:t>.</w:t>
      </w:r>
    </w:p>
    <w:p w:rsidR="005E1776" w:rsidRPr="005E1776" w:rsidRDefault="005E1776" w:rsidP="00E67D0D">
      <w:pPr>
        <w:ind w:right="-1"/>
        <w:jc w:val="center"/>
        <w:rPr>
          <w:b/>
          <w:bCs/>
          <w:sz w:val="22"/>
          <w:szCs w:val="22"/>
        </w:rPr>
      </w:pPr>
    </w:p>
    <w:p w:rsidR="005E1776" w:rsidRPr="005E1776" w:rsidRDefault="005E1776" w:rsidP="00E67D0D">
      <w:pPr>
        <w:ind w:right="-1"/>
        <w:jc w:val="center"/>
        <w:rPr>
          <w:b/>
          <w:bCs/>
          <w:sz w:val="22"/>
          <w:szCs w:val="22"/>
        </w:rPr>
      </w:pPr>
      <w:r w:rsidRPr="005E1776">
        <w:rPr>
          <w:b/>
          <w:bCs/>
          <w:sz w:val="22"/>
          <w:szCs w:val="22"/>
        </w:rPr>
        <w:t>Расчет налога, взимаемого в связи с применением патентной системы налогообложения</w:t>
      </w:r>
    </w:p>
    <w:p w:rsidR="005E1776" w:rsidRPr="005E1776" w:rsidRDefault="005E1776" w:rsidP="00E67D0D">
      <w:pPr>
        <w:ind w:left="6229" w:right="-1" w:firstLine="851"/>
        <w:jc w:val="right"/>
        <w:rPr>
          <w:bCs/>
          <w:sz w:val="22"/>
          <w:szCs w:val="22"/>
        </w:rPr>
      </w:pPr>
      <w:r w:rsidRPr="005E1776">
        <w:rPr>
          <w:sz w:val="22"/>
          <w:szCs w:val="22"/>
        </w:rPr>
        <w:t>тыс. руб</w:t>
      </w:r>
      <w:r w:rsidRPr="005E1776">
        <w:rPr>
          <w:bCs/>
          <w:sz w:val="22"/>
          <w:szCs w:val="22"/>
        </w:rPr>
        <w:t>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85"/>
        <w:gridCol w:w="2177"/>
      </w:tblGrid>
      <w:tr w:rsidR="005E1776" w:rsidRPr="005E1776" w:rsidTr="005E1776">
        <w:tc>
          <w:tcPr>
            <w:tcW w:w="3918" w:type="pct"/>
            <w:tcBorders>
              <w:top w:val="single" w:sz="4" w:space="0" w:color="auto"/>
              <w:left w:val="single" w:sz="4" w:space="0" w:color="auto"/>
              <w:bottom w:val="single" w:sz="4" w:space="0" w:color="auto"/>
              <w:right w:val="single" w:sz="4" w:space="0" w:color="auto"/>
            </w:tcBorders>
            <w:shd w:val="clear" w:color="auto" w:fill="auto"/>
          </w:tcPr>
          <w:p w:rsidR="005E1776" w:rsidRPr="005E1776" w:rsidRDefault="005E1776" w:rsidP="00E67D0D">
            <w:pPr>
              <w:tabs>
                <w:tab w:val="center" w:pos="4153"/>
                <w:tab w:val="right" w:pos="8306"/>
              </w:tabs>
              <w:ind w:right="-1"/>
              <w:jc w:val="both"/>
              <w:rPr>
                <w:sz w:val="22"/>
                <w:szCs w:val="22"/>
              </w:rPr>
            </w:pPr>
            <w:r w:rsidRPr="005E1776">
              <w:rPr>
                <w:sz w:val="22"/>
                <w:szCs w:val="22"/>
              </w:rPr>
              <w:t>Фактическое поступление налога в бюджет муниципального округа по состоянию на 01.07.2025</w:t>
            </w:r>
          </w:p>
        </w:tc>
        <w:tc>
          <w:tcPr>
            <w:tcW w:w="1082" w:type="pct"/>
            <w:tcBorders>
              <w:top w:val="single" w:sz="4" w:space="0" w:color="auto"/>
              <w:left w:val="single" w:sz="4" w:space="0" w:color="auto"/>
              <w:bottom w:val="single" w:sz="4" w:space="0" w:color="auto"/>
              <w:right w:val="single" w:sz="4" w:space="0" w:color="auto"/>
            </w:tcBorders>
            <w:shd w:val="clear" w:color="auto" w:fill="auto"/>
          </w:tcPr>
          <w:p w:rsidR="005E1776" w:rsidRPr="005E1776" w:rsidRDefault="005E1776" w:rsidP="00E67D0D">
            <w:pPr>
              <w:tabs>
                <w:tab w:val="center" w:pos="4153"/>
                <w:tab w:val="right" w:pos="8306"/>
              </w:tabs>
              <w:ind w:right="-1"/>
              <w:jc w:val="center"/>
              <w:rPr>
                <w:sz w:val="22"/>
                <w:szCs w:val="22"/>
              </w:rPr>
            </w:pPr>
          </w:p>
          <w:p w:rsidR="005E1776" w:rsidRPr="005E1776" w:rsidRDefault="005E1776" w:rsidP="00E67D0D">
            <w:pPr>
              <w:tabs>
                <w:tab w:val="center" w:pos="4153"/>
                <w:tab w:val="right" w:pos="8306"/>
              </w:tabs>
              <w:ind w:right="-1"/>
              <w:jc w:val="center"/>
              <w:rPr>
                <w:sz w:val="22"/>
                <w:szCs w:val="22"/>
              </w:rPr>
            </w:pPr>
            <w:r w:rsidRPr="005E1776">
              <w:rPr>
                <w:sz w:val="22"/>
                <w:szCs w:val="22"/>
              </w:rPr>
              <w:t>2894,3</w:t>
            </w:r>
          </w:p>
        </w:tc>
      </w:tr>
      <w:tr w:rsidR="005E1776" w:rsidRPr="005E1776" w:rsidTr="005E1776">
        <w:trPr>
          <w:trHeight w:val="425"/>
        </w:trPr>
        <w:tc>
          <w:tcPr>
            <w:tcW w:w="3918" w:type="pct"/>
            <w:tcBorders>
              <w:top w:val="single" w:sz="4" w:space="0" w:color="auto"/>
              <w:left w:val="single" w:sz="4" w:space="0" w:color="auto"/>
              <w:bottom w:val="single" w:sz="4" w:space="0" w:color="auto"/>
              <w:right w:val="single" w:sz="4" w:space="0" w:color="auto"/>
            </w:tcBorders>
            <w:shd w:val="clear" w:color="auto" w:fill="auto"/>
          </w:tcPr>
          <w:p w:rsidR="005E1776" w:rsidRPr="005E1776" w:rsidRDefault="005E1776" w:rsidP="00E67D0D">
            <w:pPr>
              <w:ind w:right="-1"/>
              <w:jc w:val="both"/>
              <w:rPr>
                <w:sz w:val="22"/>
                <w:szCs w:val="22"/>
              </w:rPr>
            </w:pPr>
            <w:r w:rsidRPr="005E1776">
              <w:rPr>
                <w:sz w:val="22"/>
                <w:szCs w:val="22"/>
              </w:rPr>
              <w:t>Прогноз поступления налога, взимаемого в бюджет муниципального округа на 2026 год</w:t>
            </w:r>
          </w:p>
        </w:tc>
        <w:tc>
          <w:tcPr>
            <w:tcW w:w="1082" w:type="pct"/>
            <w:tcBorders>
              <w:top w:val="single" w:sz="4" w:space="0" w:color="auto"/>
              <w:left w:val="single" w:sz="4" w:space="0" w:color="auto"/>
              <w:bottom w:val="single" w:sz="4" w:space="0" w:color="auto"/>
              <w:right w:val="single" w:sz="4" w:space="0" w:color="auto"/>
            </w:tcBorders>
            <w:shd w:val="clear" w:color="auto" w:fill="auto"/>
          </w:tcPr>
          <w:p w:rsidR="005E1776" w:rsidRPr="005E1776" w:rsidRDefault="005E1776" w:rsidP="00E67D0D">
            <w:pPr>
              <w:tabs>
                <w:tab w:val="center" w:pos="4153"/>
                <w:tab w:val="right" w:pos="8306"/>
              </w:tabs>
              <w:ind w:right="-1"/>
              <w:jc w:val="center"/>
              <w:rPr>
                <w:sz w:val="22"/>
                <w:szCs w:val="22"/>
              </w:rPr>
            </w:pPr>
            <w:r w:rsidRPr="005E1776">
              <w:rPr>
                <w:sz w:val="22"/>
                <w:szCs w:val="22"/>
              </w:rPr>
              <w:t>1250,5</w:t>
            </w:r>
          </w:p>
        </w:tc>
      </w:tr>
    </w:tbl>
    <w:p w:rsidR="005E1776" w:rsidRPr="005E1776" w:rsidRDefault="005E1776" w:rsidP="00E67D0D">
      <w:pPr>
        <w:ind w:right="-1" w:firstLine="851"/>
        <w:jc w:val="both"/>
        <w:rPr>
          <w:sz w:val="22"/>
          <w:szCs w:val="22"/>
        </w:rPr>
      </w:pPr>
    </w:p>
    <w:p w:rsidR="005E1776" w:rsidRPr="005E1776" w:rsidRDefault="005E1776" w:rsidP="00E67D0D">
      <w:pPr>
        <w:ind w:right="-1" w:firstLine="851"/>
        <w:jc w:val="both"/>
        <w:rPr>
          <w:sz w:val="22"/>
          <w:szCs w:val="22"/>
        </w:rPr>
      </w:pPr>
      <w:r w:rsidRPr="005E1776">
        <w:rPr>
          <w:sz w:val="22"/>
          <w:szCs w:val="22"/>
        </w:rPr>
        <w:t>Расчет налога, взимаемого в связи с применением патентной системы налогообложения, произведен по видам предпринимательской деятельности с учетом потенциально возможного к получению индивидуальным предпринимателем годового дохода, предусмотренного Законом Нижегородской области от 21.11.2012 № 148-З "О патентной системе налогообложения на территории Нижегородской области".</w:t>
      </w:r>
    </w:p>
    <w:p w:rsidR="005E1776" w:rsidRPr="005E1776" w:rsidRDefault="005E1776" w:rsidP="00E67D0D">
      <w:pPr>
        <w:ind w:right="-1" w:firstLine="851"/>
        <w:jc w:val="both"/>
        <w:rPr>
          <w:sz w:val="22"/>
          <w:szCs w:val="22"/>
        </w:rPr>
      </w:pPr>
      <w:r w:rsidRPr="005E1776">
        <w:rPr>
          <w:sz w:val="22"/>
          <w:szCs w:val="22"/>
        </w:rPr>
        <w:t>При расчете налога, взимаемого в связи с применением патентной системы налогообложения, на 2026 год использованы следующие данные:</w:t>
      </w:r>
    </w:p>
    <w:p w:rsidR="005E1776" w:rsidRPr="005E1776" w:rsidRDefault="005E1776" w:rsidP="00E67D0D">
      <w:pPr>
        <w:ind w:right="-1" w:firstLine="851"/>
        <w:jc w:val="both"/>
        <w:rPr>
          <w:sz w:val="22"/>
          <w:szCs w:val="22"/>
        </w:rPr>
      </w:pPr>
      <w:r w:rsidRPr="005E1776">
        <w:rPr>
          <w:sz w:val="22"/>
          <w:szCs w:val="22"/>
        </w:rPr>
        <w:t>- отчетные данные Управления финансов администрации Воскресенского муниципального округа Нижегородской области "Отчет об исполнении консолидированного бюджета субъекта Российской Федерации и бюджета территориального государственного внебюджетного фонда" за истекший период 2025 года;</w:t>
      </w:r>
    </w:p>
    <w:p w:rsidR="005E1776" w:rsidRPr="005E1776" w:rsidRDefault="005E1776" w:rsidP="00E67D0D">
      <w:pPr>
        <w:ind w:right="-1" w:firstLine="851"/>
        <w:jc w:val="both"/>
      </w:pPr>
      <w:r w:rsidRPr="005E1776">
        <w:rPr>
          <w:sz w:val="22"/>
          <w:szCs w:val="22"/>
        </w:rPr>
        <w:t>- отчет 1-ПТ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за 2024 год и первое полугодие 2025 года;</w:t>
      </w:r>
    </w:p>
    <w:p w:rsidR="005E1776" w:rsidRPr="005E1776" w:rsidRDefault="005E1776" w:rsidP="00E67D0D">
      <w:pPr>
        <w:ind w:right="-1" w:firstLine="851"/>
        <w:jc w:val="both"/>
        <w:rPr>
          <w:sz w:val="22"/>
          <w:szCs w:val="22"/>
        </w:rPr>
      </w:pPr>
      <w:r w:rsidRPr="005E1776">
        <w:rPr>
          <w:sz w:val="22"/>
          <w:szCs w:val="22"/>
        </w:rPr>
        <w:t>- динамика макроэкономических показателей по данным министерства экономического развития и инвестиций Нижегородской области (объема розничного товарооборота и объема платных услуг населению).</w:t>
      </w:r>
    </w:p>
    <w:p w:rsidR="005E1776" w:rsidRPr="005E1776" w:rsidRDefault="005E1776" w:rsidP="00E67D0D">
      <w:pPr>
        <w:spacing w:line="276" w:lineRule="auto"/>
        <w:ind w:right="-1" w:firstLine="851"/>
        <w:jc w:val="both"/>
        <w:rPr>
          <w:sz w:val="22"/>
          <w:szCs w:val="22"/>
        </w:rPr>
      </w:pPr>
      <w:proofErr w:type="gramStart"/>
      <w:r w:rsidRPr="005E1776">
        <w:rPr>
          <w:sz w:val="22"/>
          <w:szCs w:val="22"/>
        </w:rPr>
        <w:t xml:space="preserve">Также учтено снижение поступлений налога по патентной системе налогообложения за счет отмены применения данного специального режима с 1 января 2026 года в отношении оказания автотранспортных услуг по перевозке грузов автомобильным транспортом и в отношении розничной торговли, осуществляемой через объекты стационарной торговой сети, имеющие торговые залы, в соответствии с проектом федерального закона №1026190-8 "О внесении изменений в части первую и </w:t>
      </w:r>
      <w:r w:rsidRPr="005E1776">
        <w:rPr>
          <w:sz w:val="22"/>
          <w:szCs w:val="22"/>
        </w:rPr>
        <w:lastRenderedPageBreak/>
        <w:t>вторую</w:t>
      </w:r>
      <w:proofErr w:type="gramEnd"/>
      <w:r w:rsidRPr="005E1776">
        <w:rPr>
          <w:sz w:val="22"/>
          <w:szCs w:val="22"/>
        </w:rPr>
        <w:t xml:space="preserve"> Налогового кодекса Российской Федерации и отдельные законодательные акты Российской Федерации", а также в отношении услуг уличных патрулей, охранников, сторожей и вахтеров в соответствии с Федеральным законом от 29.09.2025 №359-ФЗ "О признании утратившим силу подпункта 44 пункта 2 статьи 346.43 части второй Налогового кодекса Российской Федерации". </w:t>
      </w:r>
    </w:p>
    <w:p w:rsidR="005E1776" w:rsidRPr="005E1776" w:rsidRDefault="005E1776" w:rsidP="00E67D0D">
      <w:pPr>
        <w:tabs>
          <w:tab w:val="left" w:pos="709"/>
        </w:tabs>
        <w:ind w:right="-1" w:firstLine="851"/>
        <w:jc w:val="both"/>
        <w:rPr>
          <w:sz w:val="22"/>
          <w:szCs w:val="22"/>
        </w:rPr>
      </w:pPr>
      <w:r w:rsidRPr="005E1776">
        <w:rPr>
          <w:sz w:val="22"/>
          <w:szCs w:val="22"/>
        </w:rPr>
        <w:t xml:space="preserve">Прогноз поступлений в бюджет муниципального округа по патентной системе налогообложения </w:t>
      </w:r>
      <w:r w:rsidRPr="005E1776">
        <w:rPr>
          <w:b/>
          <w:sz w:val="22"/>
          <w:szCs w:val="22"/>
        </w:rPr>
        <w:t xml:space="preserve">на 2026 год </w:t>
      </w:r>
      <w:r w:rsidRPr="005E1776">
        <w:rPr>
          <w:sz w:val="22"/>
          <w:szCs w:val="22"/>
        </w:rPr>
        <w:t xml:space="preserve">просчитан в сумме </w:t>
      </w:r>
      <w:r w:rsidRPr="005E1776">
        <w:rPr>
          <w:b/>
          <w:sz w:val="22"/>
          <w:szCs w:val="22"/>
        </w:rPr>
        <w:t>1250,5</w:t>
      </w:r>
      <w:r w:rsidRPr="005E1776">
        <w:rPr>
          <w:sz w:val="22"/>
          <w:szCs w:val="22"/>
        </w:rPr>
        <w:t xml:space="preserve"> </w:t>
      </w:r>
      <w:r w:rsidRPr="005E1776">
        <w:rPr>
          <w:b/>
          <w:sz w:val="22"/>
          <w:szCs w:val="22"/>
        </w:rPr>
        <w:t>тыс. рублей</w:t>
      </w:r>
      <w:r w:rsidRPr="005E1776">
        <w:rPr>
          <w:sz w:val="28"/>
          <w:szCs w:val="28"/>
        </w:rPr>
        <w:t xml:space="preserve"> </w:t>
      </w:r>
      <w:r w:rsidRPr="005E1776">
        <w:rPr>
          <w:sz w:val="22"/>
          <w:szCs w:val="22"/>
        </w:rPr>
        <w:t>с полным его зачислением в бюджеты муниципального округа.</w:t>
      </w:r>
    </w:p>
    <w:p w:rsidR="005E1776" w:rsidRPr="005E1776" w:rsidRDefault="005E1776" w:rsidP="00E67D0D">
      <w:pPr>
        <w:ind w:right="-1" w:firstLine="851"/>
        <w:jc w:val="both"/>
        <w:rPr>
          <w:rFonts w:cs="Courier New"/>
          <w:i/>
          <w:sz w:val="22"/>
          <w:szCs w:val="22"/>
        </w:rPr>
      </w:pPr>
      <w:r w:rsidRPr="005E1776">
        <w:rPr>
          <w:rFonts w:cs="Courier New"/>
          <w:i/>
          <w:sz w:val="22"/>
          <w:szCs w:val="22"/>
        </w:rPr>
        <w:t xml:space="preserve">Прогноз налога </w:t>
      </w:r>
      <w:r w:rsidRPr="005E1776">
        <w:rPr>
          <w:rFonts w:cs="Courier New"/>
          <w:b/>
          <w:i/>
          <w:sz w:val="22"/>
          <w:szCs w:val="22"/>
        </w:rPr>
        <w:t>на 2027 год</w:t>
      </w:r>
      <w:r w:rsidRPr="005E1776">
        <w:rPr>
          <w:rFonts w:cs="Courier New"/>
          <w:i/>
          <w:sz w:val="22"/>
          <w:szCs w:val="22"/>
        </w:rPr>
        <w:t xml:space="preserve"> рассчитан в сумме </w:t>
      </w:r>
      <w:r w:rsidRPr="005E1776">
        <w:rPr>
          <w:rFonts w:cs="Courier New"/>
          <w:b/>
          <w:i/>
          <w:sz w:val="22"/>
          <w:szCs w:val="22"/>
        </w:rPr>
        <w:t>1300,5 тыс. рублей</w:t>
      </w:r>
      <w:r w:rsidRPr="005E1776">
        <w:rPr>
          <w:rFonts w:cs="Courier New"/>
          <w:i/>
          <w:sz w:val="22"/>
          <w:szCs w:val="22"/>
        </w:rPr>
        <w:t xml:space="preserve">, </w:t>
      </w:r>
      <w:r w:rsidRPr="005E1776">
        <w:rPr>
          <w:rFonts w:cs="Courier New"/>
          <w:b/>
          <w:i/>
          <w:sz w:val="22"/>
          <w:szCs w:val="22"/>
        </w:rPr>
        <w:t xml:space="preserve">на 2028 год </w:t>
      </w:r>
      <w:r w:rsidRPr="005E1776">
        <w:rPr>
          <w:rFonts w:cs="Courier New"/>
          <w:i/>
          <w:sz w:val="22"/>
          <w:szCs w:val="22"/>
        </w:rPr>
        <w:t xml:space="preserve">- в сумме </w:t>
      </w:r>
      <w:r w:rsidRPr="005E1776">
        <w:rPr>
          <w:rFonts w:cs="Courier New"/>
          <w:b/>
          <w:i/>
          <w:sz w:val="22"/>
          <w:szCs w:val="22"/>
        </w:rPr>
        <w:t xml:space="preserve">1352,5 тыс. рублей </w:t>
      </w:r>
      <w:r w:rsidRPr="005E1776">
        <w:rPr>
          <w:rFonts w:cs="Courier New"/>
          <w:i/>
          <w:sz w:val="22"/>
          <w:szCs w:val="22"/>
        </w:rPr>
        <w:t>с полным зачислением в бюджет округа.</w:t>
      </w:r>
    </w:p>
    <w:p w:rsidR="005E1776" w:rsidRPr="005E1776" w:rsidRDefault="005E1776" w:rsidP="00E67D0D">
      <w:pPr>
        <w:ind w:right="-1"/>
        <w:rPr>
          <w:b/>
          <w:bCs/>
          <w:sz w:val="22"/>
          <w:szCs w:val="22"/>
        </w:rPr>
      </w:pPr>
    </w:p>
    <w:p w:rsidR="005E1776" w:rsidRPr="005E1776" w:rsidRDefault="005E1776" w:rsidP="00E67D0D">
      <w:pPr>
        <w:ind w:right="-1"/>
        <w:jc w:val="center"/>
        <w:rPr>
          <w:b/>
          <w:bCs/>
          <w:sz w:val="22"/>
          <w:szCs w:val="22"/>
        </w:rPr>
      </w:pPr>
      <w:r w:rsidRPr="005E1776">
        <w:rPr>
          <w:b/>
          <w:bCs/>
          <w:sz w:val="22"/>
          <w:szCs w:val="22"/>
        </w:rPr>
        <w:t>Расчет единого сельскохозяйственного налога</w:t>
      </w:r>
    </w:p>
    <w:p w:rsidR="005E1776" w:rsidRPr="005E1776" w:rsidRDefault="005E1776" w:rsidP="00E67D0D">
      <w:pPr>
        <w:ind w:left="6372" w:right="-1" w:firstLine="851"/>
        <w:jc w:val="right"/>
        <w:rPr>
          <w:sz w:val="22"/>
          <w:szCs w:val="22"/>
        </w:rPr>
      </w:pPr>
      <w:r w:rsidRPr="005E1776">
        <w:rPr>
          <w:sz w:val="22"/>
          <w:szCs w:val="22"/>
        </w:rPr>
        <w:t>тыс. рублей</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86"/>
        <w:gridCol w:w="3008"/>
      </w:tblGrid>
      <w:tr w:rsidR="005E1776" w:rsidRPr="005E1776" w:rsidTr="00E67D0D">
        <w:tc>
          <w:tcPr>
            <w:tcW w:w="3495"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jc w:val="both"/>
              <w:rPr>
                <w:sz w:val="22"/>
                <w:szCs w:val="22"/>
              </w:rPr>
            </w:pPr>
            <w:r w:rsidRPr="005E1776">
              <w:rPr>
                <w:sz w:val="22"/>
                <w:szCs w:val="22"/>
              </w:rPr>
              <w:t xml:space="preserve">Налоговая база </w:t>
            </w:r>
          </w:p>
        </w:tc>
        <w:tc>
          <w:tcPr>
            <w:tcW w:w="1505"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jc w:val="center"/>
              <w:rPr>
                <w:sz w:val="22"/>
                <w:szCs w:val="22"/>
              </w:rPr>
            </w:pPr>
            <w:r w:rsidRPr="005E1776">
              <w:rPr>
                <w:sz w:val="22"/>
                <w:szCs w:val="22"/>
              </w:rPr>
              <w:t>2481,7</w:t>
            </w:r>
          </w:p>
        </w:tc>
      </w:tr>
      <w:tr w:rsidR="005E1776" w:rsidRPr="005E1776" w:rsidTr="00E67D0D">
        <w:tc>
          <w:tcPr>
            <w:tcW w:w="3495"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jc w:val="both"/>
              <w:rPr>
                <w:sz w:val="22"/>
                <w:szCs w:val="22"/>
              </w:rPr>
            </w:pPr>
            <w:r w:rsidRPr="005E1776">
              <w:rPr>
                <w:sz w:val="22"/>
                <w:szCs w:val="22"/>
              </w:rPr>
              <w:t xml:space="preserve">Ставка налога </w:t>
            </w:r>
          </w:p>
        </w:tc>
        <w:tc>
          <w:tcPr>
            <w:tcW w:w="1505"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jc w:val="center"/>
              <w:rPr>
                <w:sz w:val="22"/>
                <w:szCs w:val="22"/>
              </w:rPr>
            </w:pPr>
            <w:r w:rsidRPr="005E1776">
              <w:rPr>
                <w:sz w:val="22"/>
                <w:szCs w:val="22"/>
              </w:rPr>
              <w:t>6%</w:t>
            </w:r>
          </w:p>
        </w:tc>
      </w:tr>
      <w:tr w:rsidR="005E1776" w:rsidRPr="005E1776" w:rsidTr="00E67D0D">
        <w:trPr>
          <w:trHeight w:val="131"/>
        </w:trPr>
        <w:tc>
          <w:tcPr>
            <w:tcW w:w="3495"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jc w:val="both"/>
              <w:rPr>
                <w:sz w:val="22"/>
                <w:szCs w:val="22"/>
              </w:rPr>
            </w:pPr>
            <w:r w:rsidRPr="005E1776">
              <w:rPr>
                <w:sz w:val="22"/>
                <w:szCs w:val="22"/>
              </w:rPr>
              <w:t xml:space="preserve">Прогноз поступления единого сельскохозяйственного налога в бюджет муниципального округа на 2025 год </w:t>
            </w:r>
          </w:p>
        </w:tc>
        <w:tc>
          <w:tcPr>
            <w:tcW w:w="1505"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jc w:val="center"/>
              <w:rPr>
                <w:sz w:val="22"/>
                <w:szCs w:val="22"/>
              </w:rPr>
            </w:pPr>
          </w:p>
          <w:p w:rsidR="005E1776" w:rsidRPr="005E1776" w:rsidRDefault="005E1776" w:rsidP="00E67D0D">
            <w:pPr>
              <w:ind w:right="-1"/>
              <w:jc w:val="center"/>
              <w:rPr>
                <w:sz w:val="22"/>
                <w:szCs w:val="22"/>
              </w:rPr>
            </w:pPr>
            <w:r w:rsidRPr="005E1776">
              <w:rPr>
                <w:sz w:val="22"/>
                <w:szCs w:val="22"/>
              </w:rPr>
              <w:t>148,9</w:t>
            </w:r>
          </w:p>
          <w:p w:rsidR="005E1776" w:rsidRPr="005E1776" w:rsidRDefault="005E1776" w:rsidP="00E67D0D">
            <w:pPr>
              <w:ind w:right="-1"/>
              <w:rPr>
                <w:sz w:val="22"/>
                <w:szCs w:val="22"/>
              </w:rPr>
            </w:pPr>
          </w:p>
        </w:tc>
      </w:tr>
    </w:tbl>
    <w:p w:rsidR="005E1776" w:rsidRPr="005E1776" w:rsidRDefault="005E1776" w:rsidP="00E67D0D">
      <w:pPr>
        <w:ind w:right="-1" w:firstLine="851"/>
        <w:jc w:val="both"/>
        <w:rPr>
          <w:sz w:val="28"/>
          <w:szCs w:val="28"/>
        </w:rPr>
      </w:pPr>
    </w:p>
    <w:p w:rsidR="005E1776" w:rsidRPr="005E1776" w:rsidRDefault="005E1776" w:rsidP="00E67D0D">
      <w:pPr>
        <w:ind w:right="-1" w:firstLine="851"/>
        <w:jc w:val="both"/>
        <w:rPr>
          <w:sz w:val="22"/>
          <w:szCs w:val="22"/>
        </w:rPr>
      </w:pPr>
      <w:r w:rsidRPr="005E1776">
        <w:rPr>
          <w:sz w:val="22"/>
          <w:szCs w:val="22"/>
        </w:rPr>
        <w:t>Расчет единого сельскохозяйственного налога произведен в соответствии с главой 26.1 "Система налогообложения для сельскохозяйственных товаропроизводителей "Единый сельскохозяйственный налог" части второй Налогового кодекса Российской Федерации.</w:t>
      </w:r>
    </w:p>
    <w:p w:rsidR="005E1776" w:rsidRPr="005E1776" w:rsidRDefault="005E1776" w:rsidP="00E67D0D">
      <w:pPr>
        <w:tabs>
          <w:tab w:val="left" w:pos="709"/>
        </w:tabs>
        <w:ind w:right="-1" w:firstLine="851"/>
        <w:jc w:val="both"/>
        <w:rPr>
          <w:sz w:val="28"/>
          <w:szCs w:val="28"/>
        </w:rPr>
      </w:pPr>
      <w:r w:rsidRPr="005E1776">
        <w:rPr>
          <w:sz w:val="22"/>
          <w:szCs w:val="22"/>
        </w:rPr>
        <w:t>При расчете единого сельскохозяйственного налога на 2026 год использованы следующие данные:</w:t>
      </w:r>
    </w:p>
    <w:p w:rsidR="005E1776" w:rsidRPr="005E1776" w:rsidRDefault="005E1776" w:rsidP="00E67D0D">
      <w:pPr>
        <w:ind w:right="-1" w:firstLine="851"/>
        <w:jc w:val="both"/>
        <w:rPr>
          <w:sz w:val="22"/>
          <w:szCs w:val="22"/>
        </w:rPr>
      </w:pPr>
      <w:r w:rsidRPr="005E1776">
        <w:rPr>
          <w:sz w:val="22"/>
          <w:szCs w:val="22"/>
        </w:rPr>
        <w:t>- информация Управления Федеральной налоговой службы по Нижегородской области по начислению единого сельскохозяйственного налога за 2024 год по форме отчета 5-ЕСХН ("Отчет о налоговой базе и структуре начислений по единому сельскохозяйственному налогу");</w:t>
      </w:r>
    </w:p>
    <w:p w:rsidR="005E1776" w:rsidRPr="005E1776" w:rsidRDefault="005E1776" w:rsidP="00E67D0D">
      <w:pPr>
        <w:tabs>
          <w:tab w:val="left" w:pos="709"/>
        </w:tabs>
        <w:ind w:right="-1" w:firstLine="851"/>
        <w:jc w:val="both"/>
        <w:rPr>
          <w:sz w:val="22"/>
          <w:szCs w:val="22"/>
        </w:rPr>
      </w:pPr>
      <w:r w:rsidRPr="005E1776">
        <w:rPr>
          <w:sz w:val="22"/>
          <w:szCs w:val="22"/>
        </w:rPr>
        <w:t>- данные Управления Федеральной налоговой службы по Нижегородской области "Отчет о начислении и поступлении налогов, сборов и иных обязательных платежей в бюджетную систему Российской Федерации" за истекший период 2025 года (форма 1-НМ);</w:t>
      </w:r>
    </w:p>
    <w:p w:rsidR="005E1776" w:rsidRPr="005E1776" w:rsidRDefault="005E1776" w:rsidP="00E67D0D">
      <w:pPr>
        <w:tabs>
          <w:tab w:val="left" w:pos="709"/>
        </w:tabs>
        <w:ind w:right="-1" w:firstLine="851"/>
        <w:jc w:val="both"/>
        <w:rPr>
          <w:sz w:val="22"/>
          <w:szCs w:val="22"/>
        </w:rPr>
      </w:pPr>
      <w:r w:rsidRPr="005E1776">
        <w:rPr>
          <w:sz w:val="22"/>
          <w:szCs w:val="22"/>
        </w:rPr>
        <w:t>- сведения Федеральной налоговой службы по начислению и поступлению налога в 2025 году, размещенные на электронной платформе "Внешняя поставка данных";</w:t>
      </w:r>
    </w:p>
    <w:p w:rsidR="005E1776" w:rsidRPr="005E1776" w:rsidRDefault="005E1776" w:rsidP="00E67D0D">
      <w:pPr>
        <w:tabs>
          <w:tab w:val="left" w:pos="709"/>
          <w:tab w:val="left" w:pos="851"/>
        </w:tabs>
        <w:ind w:right="-1" w:firstLine="851"/>
        <w:jc w:val="both"/>
        <w:rPr>
          <w:sz w:val="22"/>
          <w:szCs w:val="22"/>
        </w:rPr>
      </w:pPr>
      <w:r w:rsidRPr="005E1776">
        <w:rPr>
          <w:sz w:val="22"/>
          <w:szCs w:val="22"/>
        </w:rPr>
        <w:t>- отчетные данные управления финансов администрации Воскресенского муниципального округа Нижегородской области "Отчет об исполнении консолидированного бюджета субъекта Российской Федерации и бюджета территориального государственного внебюджетного фонда" за истекший период 2025 года;</w:t>
      </w:r>
    </w:p>
    <w:p w:rsidR="005E1776" w:rsidRPr="005E1776" w:rsidRDefault="005E1776" w:rsidP="00E67D0D">
      <w:pPr>
        <w:tabs>
          <w:tab w:val="left" w:pos="709"/>
          <w:tab w:val="left" w:pos="851"/>
        </w:tabs>
        <w:ind w:right="-1" w:firstLine="851"/>
        <w:jc w:val="both"/>
        <w:rPr>
          <w:sz w:val="22"/>
          <w:szCs w:val="22"/>
        </w:rPr>
      </w:pPr>
      <w:r w:rsidRPr="005E1776">
        <w:rPr>
          <w:sz w:val="22"/>
          <w:szCs w:val="22"/>
        </w:rPr>
        <w:t xml:space="preserve">- информация </w:t>
      </w:r>
      <w:proofErr w:type="gramStart"/>
      <w:r w:rsidRPr="005E1776">
        <w:rPr>
          <w:sz w:val="22"/>
          <w:szCs w:val="22"/>
        </w:rPr>
        <w:t>управления сельского хозяйства администрации Воскресенского муниципального округа Нижегородской области</w:t>
      </w:r>
      <w:proofErr w:type="gramEnd"/>
      <w:r w:rsidRPr="005E1776">
        <w:rPr>
          <w:sz w:val="22"/>
          <w:szCs w:val="22"/>
        </w:rPr>
        <w:t xml:space="preserve"> о планируемых объемах поступления единого сельскохозяйственного налога в бюджет округа</w:t>
      </w:r>
    </w:p>
    <w:p w:rsidR="005E1776" w:rsidRPr="005E1776" w:rsidRDefault="005E1776" w:rsidP="00E67D0D">
      <w:pPr>
        <w:ind w:right="-1" w:firstLine="851"/>
        <w:jc w:val="both"/>
        <w:rPr>
          <w:sz w:val="22"/>
          <w:szCs w:val="22"/>
        </w:rPr>
      </w:pPr>
      <w:r w:rsidRPr="005E1776">
        <w:rPr>
          <w:sz w:val="22"/>
          <w:szCs w:val="22"/>
        </w:rPr>
        <w:t>При расчете налога использован среднегодовой индекс производства продукции сельского хозяйства на 2026 год в размере 100,41%.</w:t>
      </w:r>
    </w:p>
    <w:p w:rsidR="005E1776" w:rsidRPr="005E1776" w:rsidRDefault="005E1776" w:rsidP="00E67D0D">
      <w:pPr>
        <w:ind w:right="-1" w:firstLine="851"/>
        <w:jc w:val="both"/>
        <w:rPr>
          <w:sz w:val="22"/>
          <w:szCs w:val="22"/>
        </w:rPr>
      </w:pPr>
      <w:r w:rsidRPr="005E1776">
        <w:rPr>
          <w:sz w:val="22"/>
          <w:szCs w:val="22"/>
        </w:rPr>
        <w:t xml:space="preserve">С учетом вышеизложенного </w:t>
      </w:r>
      <w:r w:rsidRPr="005E1776">
        <w:rPr>
          <w:bCs/>
          <w:sz w:val="22"/>
          <w:szCs w:val="22"/>
        </w:rPr>
        <w:t>прогноз</w:t>
      </w:r>
      <w:r w:rsidRPr="005E1776">
        <w:rPr>
          <w:sz w:val="22"/>
          <w:szCs w:val="22"/>
        </w:rPr>
        <w:t xml:space="preserve"> </w:t>
      </w:r>
      <w:r w:rsidRPr="005E1776">
        <w:rPr>
          <w:bCs/>
          <w:sz w:val="22"/>
          <w:szCs w:val="22"/>
        </w:rPr>
        <w:t>единого сельскохозяйственного налога</w:t>
      </w:r>
      <w:r w:rsidRPr="005E1776">
        <w:rPr>
          <w:sz w:val="22"/>
          <w:szCs w:val="22"/>
        </w:rPr>
        <w:t xml:space="preserve"> </w:t>
      </w:r>
      <w:r w:rsidRPr="005E1776">
        <w:rPr>
          <w:b/>
          <w:bCs/>
          <w:sz w:val="22"/>
          <w:szCs w:val="22"/>
        </w:rPr>
        <w:t>на</w:t>
      </w:r>
      <w:r w:rsidRPr="005E1776">
        <w:rPr>
          <w:bCs/>
          <w:sz w:val="22"/>
          <w:szCs w:val="22"/>
        </w:rPr>
        <w:t xml:space="preserve"> </w:t>
      </w:r>
      <w:r w:rsidRPr="005E1776">
        <w:rPr>
          <w:b/>
          <w:bCs/>
          <w:sz w:val="22"/>
          <w:szCs w:val="22"/>
        </w:rPr>
        <w:t>2026 год</w:t>
      </w:r>
      <w:r w:rsidRPr="005E1776">
        <w:rPr>
          <w:sz w:val="22"/>
          <w:szCs w:val="22"/>
        </w:rPr>
        <w:t xml:space="preserve"> составил </w:t>
      </w:r>
      <w:r w:rsidRPr="005E1776">
        <w:rPr>
          <w:b/>
          <w:sz w:val="22"/>
          <w:szCs w:val="22"/>
        </w:rPr>
        <w:t xml:space="preserve">148,9 тыс. рублей </w:t>
      </w:r>
      <w:r w:rsidRPr="005E1776">
        <w:rPr>
          <w:sz w:val="22"/>
          <w:szCs w:val="22"/>
        </w:rPr>
        <w:t>с зачислением всей суммы в бюджет муниципального округа.</w:t>
      </w:r>
    </w:p>
    <w:p w:rsidR="005E1776" w:rsidRPr="005E1776" w:rsidRDefault="005E1776" w:rsidP="00E67D0D">
      <w:pPr>
        <w:tabs>
          <w:tab w:val="left" w:pos="567"/>
        </w:tabs>
        <w:ind w:right="-1" w:firstLine="851"/>
        <w:jc w:val="both"/>
        <w:rPr>
          <w:sz w:val="22"/>
          <w:szCs w:val="22"/>
        </w:rPr>
      </w:pPr>
      <w:r w:rsidRPr="005E1776">
        <w:rPr>
          <w:bCs/>
          <w:i/>
          <w:sz w:val="22"/>
          <w:szCs w:val="22"/>
        </w:rPr>
        <w:t>Прогноз</w:t>
      </w:r>
      <w:r w:rsidRPr="005E1776">
        <w:rPr>
          <w:i/>
          <w:sz w:val="22"/>
          <w:szCs w:val="22"/>
        </w:rPr>
        <w:t xml:space="preserve"> </w:t>
      </w:r>
      <w:r w:rsidRPr="005E1776">
        <w:rPr>
          <w:bCs/>
          <w:i/>
          <w:sz w:val="22"/>
          <w:szCs w:val="22"/>
        </w:rPr>
        <w:t>единого сельскохозяйственного налога</w:t>
      </w:r>
      <w:r w:rsidRPr="005E1776">
        <w:rPr>
          <w:i/>
          <w:sz w:val="22"/>
          <w:szCs w:val="22"/>
        </w:rPr>
        <w:t xml:space="preserve"> </w:t>
      </w:r>
      <w:r w:rsidRPr="005E1776">
        <w:rPr>
          <w:b/>
          <w:bCs/>
          <w:i/>
          <w:sz w:val="22"/>
          <w:szCs w:val="22"/>
        </w:rPr>
        <w:t>на 2027 год</w:t>
      </w:r>
      <w:r w:rsidRPr="005E1776">
        <w:rPr>
          <w:i/>
          <w:sz w:val="22"/>
          <w:szCs w:val="22"/>
        </w:rPr>
        <w:t xml:space="preserve"> составил </w:t>
      </w:r>
      <w:r w:rsidRPr="005E1776">
        <w:rPr>
          <w:b/>
          <w:i/>
          <w:sz w:val="22"/>
          <w:szCs w:val="22"/>
        </w:rPr>
        <w:t xml:space="preserve">154,1 тыс. рублей, </w:t>
      </w:r>
      <w:r w:rsidRPr="005E1776">
        <w:rPr>
          <w:b/>
          <w:bCs/>
          <w:i/>
          <w:sz w:val="22"/>
          <w:szCs w:val="22"/>
        </w:rPr>
        <w:t>на 2028 год</w:t>
      </w:r>
      <w:r w:rsidRPr="005E1776">
        <w:rPr>
          <w:b/>
          <w:i/>
          <w:sz w:val="22"/>
          <w:szCs w:val="22"/>
        </w:rPr>
        <w:t xml:space="preserve"> – 156,9 тыс. рублей</w:t>
      </w:r>
      <w:r w:rsidRPr="005E1776">
        <w:rPr>
          <w:sz w:val="22"/>
          <w:szCs w:val="22"/>
        </w:rPr>
        <w:t xml:space="preserve"> с зачислением всей суммы в бюджет муниципального округа</w:t>
      </w:r>
      <w:proofErr w:type="gramStart"/>
      <w:r w:rsidRPr="005E1776">
        <w:rPr>
          <w:sz w:val="22"/>
          <w:szCs w:val="22"/>
        </w:rPr>
        <w:t>.</w:t>
      </w:r>
      <w:r w:rsidRPr="005E1776">
        <w:rPr>
          <w:i/>
          <w:sz w:val="22"/>
          <w:szCs w:val="22"/>
        </w:rPr>
        <w:t>.</w:t>
      </w:r>
      <w:proofErr w:type="gramEnd"/>
    </w:p>
    <w:p w:rsidR="005E1776" w:rsidRPr="005E1776" w:rsidRDefault="005E1776" w:rsidP="00E67D0D">
      <w:pPr>
        <w:tabs>
          <w:tab w:val="left" w:pos="6237"/>
        </w:tabs>
        <w:ind w:right="-1"/>
        <w:jc w:val="center"/>
        <w:rPr>
          <w:rFonts w:eastAsia="Calibri"/>
          <w:b/>
          <w:bCs/>
          <w:sz w:val="22"/>
          <w:szCs w:val="22"/>
          <w:lang w:eastAsia="en-US"/>
        </w:rPr>
      </w:pPr>
    </w:p>
    <w:p w:rsidR="005E1776" w:rsidRPr="005E1776" w:rsidRDefault="005E1776" w:rsidP="00E67D0D">
      <w:pPr>
        <w:ind w:right="-1"/>
        <w:jc w:val="center"/>
        <w:rPr>
          <w:b/>
          <w:bCs/>
          <w:sz w:val="22"/>
          <w:szCs w:val="22"/>
        </w:rPr>
      </w:pPr>
      <w:r w:rsidRPr="005E1776">
        <w:rPr>
          <w:b/>
          <w:bCs/>
          <w:sz w:val="22"/>
          <w:szCs w:val="22"/>
        </w:rPr>
        <w:t xml:space="preserve"> НАЛОГИ НА ИМУЩЕСТВО</w:t>
      </w:r>
    </w:p>
    <w:p w:rsidR="005E1776" w:rsidRPr="005E1776" w:rsidRDefault="005E1776" w:rsidP="00E67D0D">
      <w:pPr>
        <w:ind w:right="-1"/>
        <w:jc w:val="center"/>
        <w:rPr>
          <w:b/>
          <w:bCs/>
          <w:sz w:val="22"/>
          <w:szCs w:val="22"/>
        </w:rPr>
      </w:pPr>
    </w:p>
    <w:p w:rsidR="005E1776" w:rsidRPr="005E1776" w:rsidRDefault="005E1776" w:rsidP="00E67D0D">
      <w:pPr>
        <w:ind w:right="-1"/>
        <w:jc w:val="center"/>
        <w:outlineLvl w:val="0"/>
        <w:rPr>
          <w:b/>
          <w:bCs/>
          <w:sz w:val="22"/>
          <w:szCs w:val="22"/>
        </w:rPr>
      </w:pPr>
      <w:r w:rsidRPr="005E1776">
        <w:rPr>
          <w:b/>
          <w:bCs/>
          <w:sz w:val="22"/>
          <w:szCs w:val="22"/>
        </w:rPr>
        <w:t>Расчет налога на имущество физических лиц</w:t>
      </w:r>
    </w:p>
    <w:p w:rsidR="005E1776" w:rsidRPr="005E1776" w:rsidRDefault="005E1776" w:rsidP="00E67D0D">
      <w:pPr>
        <w:ind w:right="-1" w:firstLine="851"/>
        <w:jc w:val="center"/>
        <w:outlineLvl w:val="0"/>
        <w:rPr>
          <w:b/>
          <w:bCs/>
          <w:sz w:val="22"/>
          <w:szCs w:val="22"/>
        </w:rPr>
      </w:pPr>
    </w:p>
    <w:p w:rsidR="005E1776" w:rsidRPr="005E1776" w:rsidRDefault="005E1776" w:rsidP="00E67D0D">
      <w:pPr>
        <w:tabs>
          <w:tab w:val="left" w:pos="709"/>
        </w:tabs>
        <w:ind w:right="-1" w:firstLine="851"/>
        <w:jc w:val="both"/>
        <w:rPr>
          <w:sz w:val="22"/>
          <w:szCs w:val="22"/>
        </w:rPr>
      </w:pPr>
      <w:r w:rsidRPr="005E1776">
        <w:rPr>
          <w:sz w:val="22"/>
          <w:szCs w:val="22"/>
        </w:rPr>
        <w:t>Прогноз налога на имущество физических лиц рассчитан в соответствии с главой 32 части второй Налогового кодекса Российской Федерации "Налог на имущество физических лиц".</w:t>
      </w:r>
    </w:p>
    <w:p w:rsidR="005E1776" w:rsidRPr="005E1776" w:rsidRDefault="005E1776" w:rsidP="00E67D0D">
      <w:pPr>
        <w:tabs>
          <w:tab w:val="left" w:pos="709"/>
        </w:tabs>
        <w:ind w:right="-1" w:firstLine="851"/>
        <w:jc w:val="both"/>
        <w:rPr>
          <w:sz w:val="22"/>
          <w:szCs w:val="22"/>
        </w:rPr>
      </w:pPr>
      <w:r w:rsidRPr="005E1776">
        <w:rPr>
          <w:sz w:val="22"/>
          <w:szCs w:val="22"/>
        </w:rPr>
        <w:t>При расчете прогноза на 2026 год применялась информация Управления Федеральной налоговой службы по Нижегородской области по форме отчета 5-МН ("Отчет о налоговой базе и структуре начислений по местным налогам") за 2024 год, а именно:</w:t>
      </w:r>
    </w:p>
    <w:p w:rsidR="005E1776" w:rsidRPr="005E1776" w:rsidRDefault="005E1776" w:rsidP="00E67D0D">
      <w:pPr>
        <w:tabs>
          <w:tab w:val="left" w:pos="709"/>
        </w:tabs>
        <w:ind w:right="-1" w:firstLine="851"/>
        <w:jc w:val="both"/>
        <w:rPr>
          <w:sz w:val="22"/>
          <w:szCs w:val="22"/>
        </w:rPr>
      </w:pPr>
      <w:r w:rsidRPr="005E1776">
        <w:rPr>
          <w:sz w:val="22"/>
          <w:szCs w:val="22"/>
        </w:rPr>
        <w:t>- количество строений, помещений и сооружений, по которым налог предъявлен к уплате;</w:t>
      </w:r>
    </w:p>
    <w:p w:rsidR="005E1776" w:rsidRPr="005E1776" w:rsidRDefault="005E1776" w:rsidP="00E67D0D">
      <w:pPr>
        <w:tabs>
          <w:tab w:val="left" w:pos="709"/>
        </w:tabs>
        <w:ind w:right="-1" w:firstLine="851"/>
        <w:jc w:val="both"/>
        <w:rPr>
          <w:sz w:val="22"/>
          <w:szCs w:val="22"/>
        </w:rPr>
      </w:pPr>
      <w:r w:rsidRPr="005E1776">
        <w:rPr>
          <w:sz w:val="22"/>
          <w:szCs w:val="22"/>
        </w:rPr>
        <w:lastRenderedPageBreak/>
        <w:t>- сумма налога, рассчитанная исходя из кадастровой стоимости объектов недвижимости, подлежащая уплате в бюджет;</w:t>
      </w:r>
    </w:p>
    <w:p w:rsidR="005E1776" w:rsidRPr="005E1776" w:rsidRDefault="005E1776" w:rsidP="00E67D0D">
      <w:pPr>
        <w:tabs>
          <w:tab w:val="left" w:pos="709"/>
        </w:tabs>
        <w:ind w:right="-1" w:firstLine="851"/>
        <w:jc w:val="both"/>
        <w:rPr>
          <w:sz w:val="22"/>
          <w:szCs w:val="22"/>
        </w:rPr>
      </w:pPr>
      <w:r w:rsidRPr="005E1776">
        <w:rPr>
          <w:sz w:val="22"/>
          <w:szCs w:val="22"/>
        </w:rPr>
        <w:t>- сумма налога, не поступившая в бюджет в связи с предоставлением налогоплательщикам льгот по налогу.</w:t>
      </w:r>
    </w:p>
    <w:p w:rsidR="005E1776" w:rsidRPr="005E1776" w:rsidRDefault="005E1776" w:rsidP="00E67D0D">
      <w:pPr>
        <w:tabs>
          <w:tab w:val="left" w:pos="709"/>
        </w:tabs>
        <w:ind w:right="-1" w:firstLine="851"/>
        <w:jc w:val="both"/>
        <w:rPr>
          <w:sz w:val="22"/>
          <w:szCs w:val="22"/>
        </w:rPr>
      </w:pPr>
      <w:proofErr w:type="gramStart"/>
      <w:r w:rsidRPr="005E1776">
        <w:rPr>
          <w:sz w:val="22"/>
          <w:szCs w:val="22"/>
        </w:rPr>
        <w:t>Также при расчете налога использовался перечень объектов недвижимого имущества, в отношении которых налоговая база определяется как кадастровая стоимость, на 2025 год, утвержденный приказом министерства имущественных и земельных отношений Нижегородской области от 01.11.2024 № 326-13-956106/24 "Об определении перечня объектов недвижимого имущества, в отношении которых налоговая база определяется как кадастровая стоимость, на 2025 год" (далее – Перечень), а также сведения об объектах, исключенных</w:t>
      </w:r>
      <w:proofErr w:type="gramEnd"/>
      <w:r w:rsidRPr="005E1776">
        <w:rPr>
          <w:sz w:val="22"/>
          <w:szCs w:val="22"/>
        </w:rPr>
        <w:t xml:space="preserve"> из Перечня по решениям Нижегородского областного суда и по решениям межведомственной комиссии по рассмотрению вопросов определения вида фактического использования зданий (строений, сооружений) и помещений для целей налогообложения при министерстве земельных и имущественных отношений Нижегородской области. </w:t>
      </w:r>
    </w:p>
    <w:p w:rsidR="005E1776" w:rsidRPr="005E1776" w:rsidRDefault="005E1776" w:rsidP="00E67D0D">
      <w:pPr>
        <w:tabs>
          <w:tab w:val="left" w:pos="709"/>
        </w:tabs>
        <w:ind w:right="-1" w:firstLine="851"/>
        <w:jc w:val="both"/>
        <w:rPr>
          <w:sz w:val="22"/>
          <w:szCs w:val="22"/>
        </w:rPr>
      </w:pPr>
      <w:r w:rsidRPr="005E1776">
        <w:rPr>
          <w:sz w:val="22"/>
          <w:szCs w:val="22"/>
        </w:rPr>
        <w:t>Кроме того, в прогнозе учитывались изменения кадастровой стоимости объектов недвижимости на основании решений Нижегородского областного суда, а также решений комиссии по рассмотрению споров о результатах определения кадастровой стоимости в Государственном бюджетном учреждении Нижегородской области "Кадастровая оценка".</w:t>
      </w:r>
    </w:p>
    <w:p w:rsidR="005E1776" w:rsidRPr="005E1776" w:rsidRDefault="005E1776" w:rsidP="00E67D0D">
      <w:pPr>
        <w:tabs>
          <w:tab w:val="left" w:pos="709"/>
        </w:tabs>
        <w:ind w:right="-1" w:firstLine="851"/>
        <w:jc w:val="both"/>
        <w:rPr>
          <w:sz w:val="22"/>
          <w:szCs w:val="22"/>
        </w:rPr>
      </w:pPr>
      <w:r w:rsidRPr="005E1776">
        <w:rPr>
          <w:sz w:val="22"/>
          <w:szCs w:val="22"/>
        </w:rPr>
        <w:t xml:space="preserve">Сумма налога на имущество физических лиц </w:t>
      </w:r>
      <w:r w:rsidRPr="005E1776">
        <w:rPr>
          <w:b/>
          <w:sz w:val="22"/>
          <w:szCs w:val="22"/>
        </w:rPr>
        <w:t>на 2026 год</w:t>
      </w:r>
      <w:r w:rsidRPr="005E1776">
        <w:rPr>
          <w:sz w:val="22"/>
          <w:szCs w:val="22"/>
        </w:rPr>
        <w:t xml:space="preserve"> рассчитана в размере </w:t>
      </w:r>
      <w:r w:rsidRPr="005E1776">
        <w:rPr>
          <w:b/>
          <w:sz w:val="22"/>
          <w:szCs w:val="22"/>
        </w:rPr>
        <w:t>9672,9 тыс. рублей</w:t>
      </w:r>
      <w:r w:rsidRPr="005E1776">
        <w:rPr>
          <w:sz w:val="22"/>
          <w:szCs w:val="22"/>
        </w:rPr>
        <w:t xml:space="preserve"> с зачислением всей суммы в бюджет муниципального округа.</w:t>
      </w:r>
    </w:p>
    <w:p w:rsidR="005E1776" w:rsidRPr="005E1776" w:rsidRDefault="005E1776" w:rsidP="00E67D0D">
      <w:pPr>
        <w:ind w:right="-1" w:firstLine="851"/>
        <w:jc w:val="both"/>
        <w:rPr>
          <w:b/>
          <w:bCs/>
          <w:sz w:val="22"/>
          <w:szCs w:val="22"/>
        </w:rPr>
      </w:pPr>
      <w:r w:rsidRPr="005E1776">
        <w:rPr>
          <w:i/>
          <w:sz w:val="22"/>
          <w:szCs w:val="22"/>
        </w:rPr>
        <w:t xml:space="preserve">Прогноз налога на имущество физических лиц </w:t>
      </w:r>
      <w:r w:rsidRPr="005E1776">
        <w:rPr>
          <w:b/>
          <w:i/>
          <w:sz w:val="22"/>
          <w:szCs w:val="22"/>
        </w:rPr>
        <w:t>на 2027 год</w:t>
      </w:r>
      <w:r w:rsidRPr="005E1776">
        <w:rPr>
          <w:i/>
          <w:sz w:val="22"/>
          <w:szCs w:val="22"/>
        </w:rPr>
        <w:t xml:space="preserve"> составил </w:t>
      </w:r>
      <w:r w:rsidRPr="005E1776">
        <w:rPr>
          <w:b/>
          <w:i/>
          <w:sz w:val="22"/>
          <w:szCs w:val="22"/>
        </w:rPr>
        <w:t>10485,4 тыс. рублей</w:t>
      </w:r>
      <w:r w:rsidRPr="005E1776">
        <w:rPr>
          <w:i/>
          <w:sz w:val="22"/>
          <w:szCs w:val="22"/>
        </w:rPr>
        <w:t xml:space="preserve">, </w:t>
      </w:r>
      <w:r w:rsidRPr="005E1776">
        <w:rPr>
          <w:b/>
          <w:i/>
          <w:sz w:val="22"/>
          <w:szCs w:val="22"/>
        </w:rPr>
        <w:t>на 2028 год</w:t>
      </w:r>
      <w:r w:rsidRPr="005E1776">
        <w:rPr>
          <w:i/>
          <w:sz w:val="22"/>
          <w:szCs w:val="22"/>
        </w:rPr>
        <w:t xml:space="preserve"> – </w:t>
      </w:r>
      <w:r w:rsidRPr="005E1776">
        <w:rPr>
          <w:b/>
          <w:i/>
          <w:sz w:val="22"/>
          <w:szCs w:val="22"/>
        </w:rPr>
        <w:t>11345,2 тыс. рублей</w:t>
      </w:r>
      <w:r w:rsidRPr="005E1776">
        <w:rPr>
          <w:sz w:val="22"/>
          <w:szCs w:val="22"/>
        </w:rPr>
        <w:t xml:space="preserve"> с зачислением всей суммы в бюджет муниципального округа.</w:t>
      </w:r>
    </w:p>
    <w:p w:rsidR="005E1776" w:rsidRPr="005E1776" w:rsidRDefault="005E1776" w:rsidP="00E67D0D">
      <w:pPr>
        <w:ind w:right="-1"/>
        <w:jc w:val="center"/>
        <w:rPr>
          <w:b/>
          <w:bCs/>
          <w:sz w:val="22"/>
          <w:szCs w:val="22"/>
        </w:rPr>
      </w:pPr>
    </w:p>
    <w:p w:rsidR="005E1776" w:rsidRPr="005E1776" w:rsidRDefault="005E1776" w:rsidP="00E67D0D">
      <w:pPr>
        <w:ind w:right="-1"/>
        <w:jc w:val="center"/>
        <w:rPr>
          <w:b/>
          <w:bCs/>
          <w:sz w:val="22"/>
          <w:szCs w:val="22"/>
        </w:rPr>
      </w:pPr>
      <w:r w:rsidRPr="005E1776">
        <w:rPr>
          <w:b/>
          <w:bCs/>
          <w:sz w:val="22"/>
          <w:szCs w:val="22"/>
        </w:rPr>
        <w:t xml:space="preserve">Расчет земельного налога </w:t>
      </w:r>
    </w:p>
    <w:p w:rsidR="005E1776" w:rsidRPr="005E1776" w:rsidRDefault="005E1776" w:rsidP="00E67D0D">
      <w:pPr>
        <w:ind w:right="-1"/>
        <w:jc w:val="center"/>
        <w:rPr>
          <w:b/>
          <w:bCs/>
          <w:sz w:val="22"/>
          <w:szCs w:val="22"/>
        </w:rPr>
      </w:pPr>
    </w:p>
    <w:p w:rsidR="005E1776" w:rsidRPr="005E1776" w:rsidRDefault="005E1776" w:rsidP="00E67D0D">
      <w:pPr>
        <w:tabs>
          <w:tab w:val="left" w:pos="851"/>
        </w:tabs>
        <w:ind w:right="-1" w:firstLine="851"/>
        <w:jc w:val="both"/>
        <w:rPr>
          <w:sz w:val="22"/>
          <w:szCs w:val="22"/>
        </w:rPr>
      </w:pPr>
      <w:r w:rsidRPr="005E1776">
        <w:rPr>
          <w:sz w:val="22"/>
          <w:szCs w:val="22"/>
        </w:rPr>
        <w:t>Расчет земельного налога на 2026 год и на плановый период 2027 и 2028 годов произведен в соответствии с главой 31 части второй Налогового кодекса Российской Федерации "Земельный налог".</w:t>
      </w:r>
    </w:p>
    <w:p w:rsidR="005E1776" w:rsidRPr="005E1776" w:rsidRDefault="005E1776" w:rsidP="00E67D0D">
      <w:pPr>
        <w:tabs>
          <w:tab w:val="left" w:pos="709"/>
        </w:tabs>
        <w:ind w:right="-1" w:firstLine="851"/>
        <w:jc w:val="both"/>
        <w:rPr>
          <w:sz w:val="22"/>
          <w:szCs w:val="22"/>
        </w:rPr>
      </w:pPr>
      <w:r w:rsidRPr="005E1776">
        <w:rPr>
          <w:sz w:val="22"/>
          <w:szCs w:val="22"/>
        </w:rPr>
        <w:t>При расчете земельного налога на 2026 год использованы следующие данные:</w:t>
      </w:r>
    </w:p>
    <w:p w:rsidR="005E1776" w:rsidRPr="005E1776" w:rsidRDefault="005E1776" w:rsidP="00E67D0D">
      <w:pPr>
        <w:tabs>
          <w:tab w:val="left" w:pos="851"/>
        </w:tabs>
        <w:ind w:right="-1" w:firstLine="851"/>
        <w:jc w:val="both"/>
        <w:rPr>
          <w:sz w:val="22"/>
          <w:szCs w:val="22"/>
        </w:rPr>
      </w:pPr>
      <w:r w:rsidRPr="005E1776">
        <w:rPr>
          <w:sz w:val="22"/>
          <w:szCs w:val="22"/>
        </w:rPr>
        <w:t>- утвержденные соответствующими приказами министерства имущественных и земельных отношений Нижегородской области результаты кадастровой оценки земельных участков по видам использования земель;</w:t>
      </w:r>
    </w:p>
    <w:p w:rsidR="005E1776" w:rsidRPr="005E1776" w:rsidRDefault="005E1776" w:rsidP="00E67D0D">
      <w:pPr>
        <w:ind w:right="-1" w:firstLine="851"/>
        <w:jc w:val="both"/>
        <w:rPr>
          <w:sz w:val="22"/>
          <w:szCs w:val="22"/>
        </w:rPr>
      </w:pPr>
      <w:r w:rsidRPr="005E1776">
        <w:rPr>
          <w:sz w:val="22"/>
          <w:szCs w:val="22"/>
        </w:rPr>
        <w:t>- информация Управления Федеральной налоговой службы по Нижегородской области о начислении земельного налога за 2024 год по форме отчета 5-МН ("Отчет о налоговой базе и структуре начислений по местным налогам");</w:t>
      </w:r>
    </w:p>
    <w:p w:rsidR="005E1776" w:rsidRPr="005E1776" w:rsidRDefault="005E1776" w:rsidP="00E67D0D">
      <w:pPr>
        <w:tabs>
          <w:tab w:val="left" w:pos="851"/>
        </w:tabs>
        <w:ind w:right="-1" w:firstLine="851"/>
        <w:jc w:val="both"/>
        <w:rPr>
          <w:sz w:val="22"/>
          <w:szCs w:val="22"/>
        </w:rPr>
      </w:pPr>
      <w:r w:rsidRPr="005E1776">
        <w:rPr>
          <w:sz w:val="22"/>
          <w:szCs w:val="22"/>
        </w:rPr>
        <w:t>- данные Управления Федеральной налоговой службы по Нижегородской области "Отчет о начислении и поступлении налогов, сборов и иных обязательных платежей в бюджетную систему Российской Федерации" за истекший период 2025 года (форма 1-НМ);</w:t>
      </w:r>
    </w:p>
    <w:p w:rsidR="005E1776" w:rsidRPr="005E1776" w:rsidRDefault="005E1776" w:rsidP="00E67D0D">
      <w:pPr>
        <w:tabs>
          <w:tab w:val="left" w:pos="851"/>
        </w:tabs>
        <w:ind w:right="-1" w:firstLine="851"/>
        <w:jc w:val="both"/>
        <w:rPr>
          <w:sz w:val="22"/>
          <w:szCs w:val="22"/>
        </w:rPr>
      </w:pPr>
      <w:r w:rsidRPr="005E1776">
        <w:rPr>
          <w:sz w:val="22"/>
          <w:szCs w:val="22"/>
        </w:rPr>
        <w:t>- сведения Федеральной налоговой службы по начислению и поступлению налога в 2025 году, размещенные на электронной платформе "Внешняя поставка данных";</w:t>
      </w:r>
    </w:p>
    <w:p w:rsidR="005E1776" w:rsidRPr="005E1776" w:rsidRDefault="005E1776" w:rsidP="00E67D0D">
      <w:pPr>
        <w:tabs>
          <w:tab w:val="left" w:pos="709"/>
        </w:tabs>
        <w:ind w:right="-1" w:firstLine="851"/>
        <w:jc w:val="both"/>
        <w:rPr>
          <w:sz w:val="22"/>
          <w:szCs w:val="22"/>
        </w:rPr>
      </w:pPr>
      <w:r w:rsidRPr="005E1776">
        <w:rPr>
          <w:sz w:val="22"/>
          <w:szCs w:val="22"/>
        </w:rPr>
        <w:t>- отчетные данные Управления финансов администрации Воскресенского муниципального округа Нижегородской области "Отчет об исполнении консолидированного бюджета субъекта Российской Федерации и бюджета территориального государственного внебюджетного фонда" за истекший период 2025 года.</w:t>
      </w:r>
    </w:p>
    <w:p w:rsidR="005E1776" w:rsidRPr="005E1776" w:rsidRDefault="005E1776" w:rsidP="00E67D0D">
      <w:pPr>
        <w:tabs>
          <w:tab w:val="left" w:pos="709"/>
        </w:tabs>
        <w:ind w:right="-1" w:firstLine="851"/>
        <w:jc w:val="both"/>
        <w:rPr>
          <w:sz w:val="22"/>
          <w:szCs w:val="22"/>
        </w:rPr>
      </w:pPr>
      <w:r w:rsidRPr="005E1776">
        <w:rPr>
          <w:sz w:val="22"/>
          <w:szCs w:val="22"/>
        </w:rPr>
        <w:t>Кроме того, в прогнозе учитывались изменения кадастровой стоимости объектов недвижимости на основании решений Нижегородского областного суда, а также решений комиссии по рассмотрению споров о результатах определения кадастровой стоимости в Государственном бюджетном учреждении Нижегородской области "Кадастровая оценка".</w:t>
      </w:r>
    </w:p>
    <w:p w:rsidR="005E1776" w:rsidRPr="005E1776" w:rsidRDefault="005E1776" w:rsidP="00E67D0D">
      <w:pPr>
        <w:tabs>
          <w:tab w:val="left" w:pos="709"/>
        </w:tabs>
        <w:ind w:right="-1" w:firstLine="851"/>
        <w:jc w:val="both"/>
        <w:rPr>
          <w:sz w:val="22"/>
          <w:szCs w:val="22"/>
        </w:rPr>
      </w:pPr>
      <w:r w:rsidRPr="005E1776">
        <w:rPr>
          <w:sz w:val="22"/>
          <w:szCs w:val="22"/>
        </w:rPr>
        <w:t xml:space="preserve">С учетом изложенных факторов прогноз поступления </w:t>
      </w:r>
      <w:r w:rsidRPr="005E1776">
        <w:rPr>
          <w:bCs/>
          <w:sz w:val="22"/>
          <w:szCs w:val="22"/>
        </w:rPr>
        <w:t>земельного налога</w:t>
      </w:r>
      <w:r w:rsidRPr="005E1776">
        <w:rPr>
          <w:sz w:val="22"/>
          <w:szCs w:val="22"/>
        </w:rPr>
        <w:t xml:space="preserve"> </w:t>
      </w:r>
      <w:r w:rsidRPr="005E1776">
        <w:rPr>
          <w:b/>
          <w:sz w:val="22"/>
          <w:szCs w:val="22"/>
        </w:rPr>
        <w:t>на 2026 год</w:t>
      </w:r>
      <w:r w:rsidRPr="005E1776">
        <w:rPr>
          <w:sz w:val="22"/>
          <w:szCs w:val="22"/>
        </w:rPr>
        <w:t xml:space="preserve"> составил </w:t>
      </w:r>
      <w:r w:rsidRPr="005E1776">
        <w:rPr>
          <w:b/>
          <w:bCs/>
          <w:sz w:val="22"/>
          <w:szCs w:val="22"/>
        </w:rPr>
        <w:t xml:space="preserve">12136,6 тыс. рублей, </w:t>
      </w:r>
      <w:r w:rsidRPr="005E1776">
        <w:rPr>
          <w:bCs/>
          <w:sz w:val="22"/>
          <w:szCs w:val="22"/>
        </w:rPr>
        <w:t>в том числе</w:t>
      </w:r>
      <w:r w:rsidRPr="005E1776">
        <w:rPr>
          <w:b/>
          <w:bCs/>
          <w:sz w:val="22"/>
          <w:szCs w:val="22"/>
        </w:rPr>
        <w:t xml:space="preserve"> </w:t>
      </w:r>
      <w:r w:rsidRPr="005E1776">
        <w:rPr>
          <w:bCs/>
          <w:sz w:val="22"/>
          <w:szCs w:val="22"/>
        </w:rPr>
        <w:t xml:space="preserve">от </w:t>
      </w:r>
      <w:r w:rsidRPr="005E1776">
        <w:rPr>
          <w:sz w:val="22"/>
          <w:szCs w:val="22"/>
        </w:rPr>
        <w:t xml:space="preserve">организаций – </w:t>
      </w:r>
      <w:r w:rsidRPr="005E1776">
        <w:rPr>
          <w:b/>
          <w:i/>
          <w:sz w:val="22"/>
          <w:szCs w:val="22"/>
        </w:rPr>
        <w:t>1713,0 тыс. рублей</w:t>
      </w:r>
      <w:r w:rsidRPr="005E1776">
        <w:rPr>
          <w:sz w:val="22"/>
          <w:szCs w:val="22"/>
        </w:rPr>
        <w:t xml:space="preserve">, от физических лиц – </w:t>
      </w:r>
      <w:r w:rsidRPr="005E1776">
        <w:rPr>
          <w:b/>
          <w:i/>
          <w:sz w:val="22"/>
          <w:szCs w:val="22"/>
        </w:rPr>
        <w:t>10423,6 тыс. рублей</w:t>
      </w:r>
      <w:r w:rsidRPr="005E1776">
        <w:rPr>
          <w:sz w:val="22"/>
          <w:szCs w:val="22"/>
        </w:rPr>
        <w:t xml:space="preserve"> с зачислением всей суммы в бюджет муниципального округа.</w:t>
      </w:r>
    </w:p>
    <w:p w:rsidR="005E1776" w:rsidRPr="005E1776" w:rsidRDefault="005E1776" w:rsidP="00E67D0D">
      <w:pPr>
        <w:tabs>
          <w:tab w:val="left" w:pos="567"/>
        </w:tabs>
        <w:ind w:right="-1" w:firstLine="851"/>
        <w:jc w:val="both"/>
        <w:rPr>
          <w:i/>
          <w:sz w:val="22"/>
          <w:szCs w:val="22"/>
        </w:rPr>
      </w:pPr>
      <w:r w:rsidRPr="005E1776">
        <w:rPr>
          <w:bCs/>
          <w:i/>
          <w:sz w:val="22"/>
          <w:szCs w:val="22"/>
        </w:rPr>
        <w:t>Прогноз</w:t>
      </w:r>
      <w:r w:rsidRPr="005E1776">
        <w:rPr>
          <w:i/>
          <w:sz w:val="22"/>
          <w:szCs w:val="22"/>
        </w:rPr>
        <w:t xml:space="preserve"> земельного налога </w:t>
      </w:r>
      <w:r w:rsidRPr="005E1776">
        <w:rPr>
          <w:b/>
          <w:bCs/>
          <w:i/>
          <w:sz w:val="22"/>
          <w:szCs w:val="22"/>
        </w:rPr>
        <w:t>на 2027 год</w:t>
      </w:r>
      <w:r w:rsidRPr="005E1776">
        <w:rPr>
          <w:i/>
          <w:sz w:val="22"/>
          <w:szCs w:val="22"/>
        </w:rPr>
        <w:t xml:space="preserve"> составил </w:t>
      </w:r>
      <w:r w:rsidRPr="005E1776">
        <w:rPr>
          <w:b/>
          <w:i/>
          <w:sz w:val="22"/>
          <w:szCs w:val="22"/>
        </w:rPr>
        <w:t xml:space="preserve">12379,4 тыс. рублей, </w:t>
      </w:r>
      <w:r w:rsidRPr="005E1776">
        <w:rPr>
          <w:b/>
          <w:bCs/>
          <w:i/>
          <w:sz w:val="22"/>
          <w:szCs w:val="22"/>
        </w:rPr>
        <w:t>на 2028 год</w:t>
      </w:r>
      <w:r w:rsidRPr="005E1776">
        <w:rPr>
          <w:b/>
          <w:i/>
          <w:sz w:val="22"/>
          <w:szCs w:val="22"/>
        </w:rPr>
        <w:t xml:space="preserve"> – 12626,9 тыс. рублей</w:t>
      </w:r>
      <w:r w:rsidRPr="005E1776">
        <w:rPr>
          <w:sz w:val="22"/>
          <w:szCs w:val="22"/>
        </w:rPr>
        <w:t xml:space="preserve"> с зачислением всей суммы в бюджет муниципального округа.</w:t>
      </w:r>
    </w:p>
    <w:p w:rsidR="005E1776" w:rsidRPr="005E1776" w:rsidRDefault="005E1776" w:rsidP="00E67D0D">
      <w:pPr>
        <w:tabs>
          <w:tab w:val="left" w:pos="709"/>
        </w:tabs>
        <w:ind w:right="-1"/>
        <w:jc w:val="center"/>
        <w:rPr>
          <w:b/>
          <w:bCs/>
          <w:snapToGrid w:val="0"/>
          <w:sz w:val="22"/>
          <w:szCs w:val="22"/>
        </w:rPr>
      </w:pPr>
    </w:p>
    <w:p w:rsidR="005E1776" w:rsidRPr="005E1776" w:rsidRDefault="005E1776" w:rsidP="00E67D0D">
      <w:pPr>
        <w:tabs>
          <w:tab w:val="left" w:pos="709"/>
        </w:tabs>
        <w:ind w:right="-1"/>
        <w:jc w:val="center"/>
        <w:rPr>
          <w:b/>
          <w:bCs/>
          <w:sz w:val="22"/>
          <w:szCs w:val="22"/>
        </w:rPr>
      </w:pPr>
      <w:r w:rsidRPr="005E1776">
        <w:rPr>
          <w:b/>
          <w:bCs/>
          <w:snapToGrid w:val="0"/>
          <w:sz w:val="22"/>
          <w:szCs w:val="22"/>
        </w:rPr>
        <w:t>ГОСУДАРСТВЕННАЯ ПОШЛИНА</w:t>
      </w:r>
    </w:p>
    <w:p w:rsidR="005E1776" w:rsidRPr="005E1776" w:rsidRDefault="005E1776" w:rsidP="00E67D0D">
      <w:pPr>
        <w:ind w:right="-1"/>
        <w:jc w:val="center"/>
        <w:rPr>
          <w:b/>
          <w:bCs/>
          <w:sz w:val="22"/>
          <w:szCs w:val="22"/>
        </w:rPr>
      </w:pPr>
      <w:r w:rsidRPr="005E1776">
        <w:rPr>
          <w:b/>
          <w:bCs/>
          <w:sz w:val="22"/>
          <w:szCs w:val="22"/>
        </w:rPr>
        <w:t>Расчет государственной пошлины</w:t>
      </w:r>
    </w:p>
    <w:p w:rsidR="005E1776" w:rsidRPr="005E1776" w:rsidRDefault="005E1776" w:rsidP="00E67D0D">
      <w:pPr>
        <w:ind w:left="6372" w:right="-1" w:firstLine="851"/>
        <w:jc w:val="right"/>
        <w:rPr>
          <w:sz w:val="22"/>
          <w:szCs w:val="22"/>
        </w:rPr>
      </w:pPr>
      <w:r w:rsidRPr="005E1776">
        <w:rPr>
          <w:sz w:val="22"/>
          <w:szCs w:val="22"/>
        </w:rPr>
        <w:t>тыс. рублей</w:t>
      </w:r>
    </w:p>
    <w:tbl>
      <w:tblPr>
        <w:tblW w:w="4947" w:type="pct"/>
        <w:tblLook w:val="01E0" w:firstRow="1" w:lastRow="1" w:firstColumn="1" w:lastColumn="1" w:noHBand="0" w:noVBand="0"/>
      </w:tblPr>
      <w:tblGrid>
        <w:gridCol w:w="6695"/>
        <w:gridCol w:w="3336"/>
      </w:tblGrid>
      <w:tr w:rsidR="005E1776" w:rsidRPr="005E1776" w:rsidTr="00E67D0D">
        <w:trPr>
          <w:trHeight w:val="430"/>
        </w:trPr>
        <w:tc>
          <w:tcPr>
            <w:tcW w:w="3337"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tabs>
                <w:tab w:val="center" w:pos="1872"/>
              </w:tabs>
              <w:ind w:right="-1"/>
              <w:rPr>
                <w:b/>
                <w:bCs/>
                <w:sz w:val="22"/>
                <w:szCs w:val="22"/>
              </w:rPr>
            </w:pPr>
            <w:r w:rsidRPr="005E1776">
              <w:rPr>
                <w:b/>
                <w:bCs/>
                <w:sz w:val="22"/>
                <w:szCs w:val="22"/>
              </w:rPr>
              <w:t>Государственная пошлина, всего,</w:t>
            </w:r>
          </w:p>
        </w:tc>
        <w:tc>
          <w:tcPr>
            <w:tcW w:w="1663"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jc w:val="center"/>
              <w:rPr>
                <w:b/>
                <w:bCs/>
                <w:sz w:val="22"/>
                <w:szCs w:val="22"/>
              </w:rPr>
            </w:pPr>
            <w:r w:rsidRPr="005E1776">
              <w:rPr>
                <w:b/>
                <w:bCs/>
                <w:sz w:val="22"/>
                <w:szCs w:val="22"/>
              </w:rPr>
              <w:t>5153,9</w:t>
            </w:r>
          </w:p>
        </w:tc>
      </w:tr>
      <w:tr w:rsidR="005E1776" w:rsidRPr="005E1776" w:rsidTr="00E67D0D">
        <w:trPr>
          <w:trHeight w:val="277"/>
        </w:trPr>
        <w:tc>
          <w:tcPr>
            <w:tcW w:w="3337"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rPr>
                <w:sz w:val="22"/>
                <w:szCs w:val="22"/>
              </w:rPr>
            </w:pPr>
            <w:r w:rsidRPr="005E1776">
              <w:rPr>
                <w:sz w:val="22"/>
                <w:szCs w:val="22"/>
              </w:rPr>
              <w:lastRenderedPageBreak/>
              <w:t>в том числе:</w:t>
            </w:r>
          </w:p>
        </w:tc>
        <w:tc>
          <w:tcPr>
            <w:tcW w:w="1663" w:type="pct"/>
            <w:tcBorders>
              <w:top w:val="single" w:sz="4" w:space="0" w:color="auto"/>
              <w:left w:val="single" w:sz="4" w:space="0" w:color="auto"/>
              <w:bottom w:val="single" w:sz="4" w:space="0" w:color="auto"/>
              <w:right w:val="single" w:sz="4" w:space="0" w:color="auto"/>
            </w:tcBorders>
          </w:tcPr>
          <w:p w:rsidR="005E1776" w:rsidRPr="005E1776" w:rsidRDefault="005E1776" w:rsidP="00E67D0D">
            <w:pPr>
              <w:ind w:right="-1"/>
              <w:jc w:val="center"/>
              <w:rPr>
                <w:sz w:val="22"/>
                <w:szCs w:val="22"/>
              </w:rPr>
            </w:pPr>
          </w:p>
        </w:tc>
      </w:tr>
      <w:tr w:rsidR="005E1776" w:rsidRPr="005E1776" w:rsidTr="00E67D0D">
        <w:trPr>
          <w:trHeight w:val="541"/>
        </w:trPr>
        <w:tc>
          <w:tcPr>
            <w:tcW w:w="3337" w:type="pct"/>
            <w:tcBorders>
              <w:top w:val="single" w:sz="4" w:space="0" w:color="auto"/>
              <w:left w:val="single" w:sz="4" w:space="0" w:color="auto"/>
              <w:bottom w:val="single" w:sz="4" w:space="0" w:color="auto"/>
              <w:right w:val="single" w:sz="4" w:space="0" w:color="auto"/>
            </w:tcBorders>
            <w:shd w:val="clear" w:color="auto" w:fill="auto"/>
          </w:tcPr>
          <w:p w:rsidR="005E1776" w:rsidRPr="005E1776" w:rsidRDefault="005E1776" w:rsidP="00E67D0D">
            <w:pPr>
              <w:spacing w:after="200" w:line="276" w:lineRule="auto"/>
              <w:ind w:right="-1"/>
              <w:rPr>
                <w:rFonts w:eastAsiaTheme="minorHAnsi"/>
                <w:sz w:val="22"/>
                <w:szCs w:val="22"/>
                <w:lang w:eastAsia="en-US"/>
              </w:rPr>
            </w:pPr>
            <w:r w:rsidRPr="005E1776">
              <w:rPr>
                <w:rFonts w:eastAsiaTheme="minorHAnsi"/>
                <w:sz w:val="22"/>
                <w:szCs w:val="22"/>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63" w:type="pct"/>
            <w:tcBorders>
              <w:top w:val="single" w:sz="4" w:space="0" w:color="auto"/>
              <w:left w:val="single" w:sz="4" w:space="0" w:color="auto"/>
              <w:bottom w:val="single" w:sz="4" w:space="0" w:color="auto"/>
              <w:right w:val="single" w:sz="4" w:space="0" w:color="auto"/>
            </w:tcBorders>
            <w:shd w:val="clear" w:color="auto" w:fill="auto"/>
          </w:tcPr>
          <w:p w:rsidR="005E1776" w:rsidRPr="005E1776" w:rsidRDefault="005E1776" w:rsidP="00E67D0D">
            <w:pPr>
              <w:spacing w:after="200" w:line="276" w:lineRule="auto"/>
              <w:ind w:right="-1"/>
              <w:jc w:val="center"/>
              <w:rPr>
                <w:rFonts w:eastAsiaTheme="minorHAnsi"/>
                <w:sz w:val="22"/>
                <w:szCs w:val="22"/>
                <w:lang w:eastAsia="en-US"/>
              </w:rPr>
            </w:pPr>
            <w:r w:rsidRPr="005E1776">
              <w:rPr>
                <w:rFonts w:eastAsiaTheme="minorHAnsi"/>
                <w:sz w:val="22"/>
                <w:szCs w:val="22"/>
                <w:lang w:eastAsia="en-US"/>
              </w:rPr>
              <w:t>5153,9</w:t>
            </w:r>
          </w:p>
        </w:tc>
      </w:tr>
    </w:tbl>
    <w:p w:rsidR="005E1776" w:rsidRPr="005E1776" w:rsidRDefault="005E1776" w:rsidP="00E67D0D">
      <w:pPr>
        <w:ind w:right="-1" w:firstLine="851"/>
        <w:jc w:val="both"/>
        <w:rPr>
          <w:sz w:val="22"/>
          <w:szCs w:val="22"/>
        </w:rPr>
      </w:pPr>
      <w:r w:rsidRPr="005E1776">
        <w:rPr>
          <w:sz w:val="22"/>
          <w:szCs w:val="22"/>
        </w:rPr>
        <w:t>Прогноз государственной пошлины на 2026 год исчислен в соответствии с главой 25.3 "Государственная пошлина" части второй Налогового кодекса Российской Федерации на основании информации администраторов соответствующих видов государственной пошлины.</w:t>
      </w:r>
    </w:p>
    <w:p w:rsidR="005E1776" w:rsidRPr="005E1776" w:rsidRDefault="005E1776" w:rsidP="00E67D0D">
      <w:pPr>
        <w:ind w:right="-1" w:firstLine="851"/>
        <w:jc w:val="both"/>
        <w:rPr>
          <w:sz w:val="22"/>
          <w:szCs w:val="22"/>
        </w:rPr>
      </w:pPr>
      <w:r w:rsidRPr="005E1776">
        <w:rPr>
          <w:sz w:val="22"/>
          <w:szCs w:val="22"/>
        </w:rPr>
        <w:t>При формировании прогноза поступления государственной пошлины также учитывались:</w:t>
      </w:r>
    </w:p>
    <w:p w:rsidR="005E1776" w:rsidRPr="005E1776" w:rsidRDefault="005E1776" w:rsidP="00E67D0D">
      <w:pPr>
        <w:numPr>
          <w:ilvl w:val="0"/>
          <w:numId w:val="34"/>
        </w:numPr>
        <w:tabs>
          <w:tab w:val="left" w:pos="1134"/>
        </w:tabs>
        <w:ind w:right="-1" w:firstLine="851"/>
        <w:contextualSpacing/>
        <w:jc w:val="both"/>
        <w:rPr>
          <w:sz w:val="22"/>
          <w:szCs w:val="22"/>
        </w:rPr>
      </w:pPr>
      <w:r w:rsidRPr="005E1776">
        <w:rPr>
          <w:sz w:val="22"/>
          <w:szCs w:val="22"/>
        </w:rPr>
        <w:t>отчетные данные Управления финансов администрации Воскресенского муниципального округа Нижегородской области "Отчет об исполнении консолидированного бюджета субъекта Российской Федерации  и бюджета территориального государственного внебюджетного фонда";</w:t>
      </w:r>
    </w:p>
    <w:p w:rsidR="005E1776" w:rsidRPr="005E1776" w:rsidRDefault="005E1776" w:rsidP="00E67D0D">
      <w:pPr>
        <w:numPr>
          <w:ilvl w:val="0"/>
          <w:numId w:val="34"/>
        </w:numPr>
        <w:tabs>
          <w:tab w:val="left" w:pos="1134"/>
        </w:tabs>
        <w:ind w:right="-1" w:firstLine="851"/>
        <w:contextualSpacing/>
        <w:jc w:val="both"/>
        <w:rPr>
          <w:sz w:val="22"/>
          <w:szCs w:val="22"/>
        </w:rPr>
      </w:pPr>
      <w:r w:rsidRPr="005E1776">
        <w:rPr>
          <w:sz w:val="22"/>
          <w:szCs w:val="22"/>
        </w:rPr>
        <w:t>ожидаемое поступление государственной пошлины до конца 2025 года;</w:t>
      </w:r>
    </w:p>
    <w:p w:rsidR="005E1776" w:rsidRPr="005E1776" w:rsidRDefault="005E1776" w:rsidP="00E67D0D">
      <w:pPr>
        <w:numPr>
          <w:ilvl w:val="0"/>
          <w:numId w:val="34"/>
        </w:numPr>
        <w:tabs>
          <w:tab w:val="left" w:pos="1134"/>
        </w:tabs>
        <w:ind w:right="-1" w:firstLine="851"/>
        <w:contextualSpacing/>
        <w:jc w:val="both"/>
        <w:rPr>
          <w:sz w:val="22"/>
          <w:szCs w:val="22"/>
        </w:rPr>
      </w:pPr>
      <w:r w:rsidRPr="005E1776">
        <w:rPr>
          <w:sz w:val="22"/>
          <w:szCs w:val="22"/>
        </w:rPr>
        <w:t>динамика поступления за предыдущие отчетные периоды;</w:t>
      </w:r>
    </w:p>
    <w:p w:rsidR="005E1776" w:rsidRPr="005E1776" w:rsidRDefault="005E1776" w:rsidP="00E67D0D">
      <w:pPr>
        <w:numPr>
          <w:ilvl w:val="0"/>
          <w:numId w:val="34"/>
        </w:numPr>
        <w:tabs>
          <w:tab w:val="left" w:pos="1134"/>
        </w:tabs>
        <w:ind w:right="-1" w:firstLine="851"/>
        <w:contextualSpacing/>
        <w:jc w:val="both"/>
        <w:rPr>
          <w:sz w:val="22"/>
          <w:szCs w:val="22"/>
        </w:rPr>
      </w:pPr>
      <w:proofErr w:type="gramStart"/>
      <w:r w:rsidRPr="005E1776">
        <w:rPr>
          <w:sz w:val="22"/>
          <w:szCs w:val="22"/>
        </w:rPr>
        <w:t>увеличение размеров и введение новых видов государственных пошлин в отношении отдельных регистрационных и юридически значимых действий (федеральные законы от 31.07.2025 № 271-ФЗ "О внесении изменений в часть вторую Налогового кодекса Российской Федерации" и № 275-ФЗ "О внесении изменений в главу 25.3 части второй Налогового кодекса Российской Федерации".</w:t>
      </w:r>
      <w:proofErr w:type="gramEnd"/>
    </w:p>
    <w:p w:rsidR="005E1776" w:rsidRPr="005E1776" w:rsidRDefault="005E1776" w:rsidP="00E67D0D">
      <w:pPr>
        <w:ind w:right="-1" w:firstLine="851"/>
        <w:jc w:val="both"/>
        <w:rPr>
          <w:sz w:val="22"/>
          <w:szCs w:val="22"/>
        </w:rPr>
      </w:pPr>
      <w:r w:rsidRPr="005E1776">
        <w:rPr>
          <w:sz w:val="22"/>
          <w:szCs w:val="22"/>
        </w:rPr>
        <w:t xml:space="preserve">Прогнозируемая сумма </w:t>
      </w:r>
      <w:r w:rsidRPr="005E1776">
        <w:rPr>
          <w:bCs/>
          <w:sz w:val="22"/>
          <w:szCs w:val="22"/>
        </w:rPr>
        <w:t>государственной пошлины</w:t>
      </w:r>
      <w:r w:rsidRPr="005E1776">
        <w:rPr>
          <w:sz w:val="22"/>
          <w:szCs w:val="22"/>
        </w:rPr>
        <w:t xml:space="preserve"> </w:t>
      </w:r>
      <w:r w:rsidRPr="005E1776">
        <w:rPr>
          <w:b/>
          <w:bCs/>
          <w:sz w:val="22"/>
          <w:szCs w:val="22"/>
        </w:rPr>
        <w:t>на 2026 год,</w:t>
      </w:r>
      <w:r w:rsidRPr="005E1776">
        <w:rPr>
          <w:sz w:val="22"/>
          <w:szCs w:val="22"/>
        </w:rPr>
        <w:t xml:space="preserve"> подлежащая зачислению в бюджет муниципального округа, </w:t>
      </w:r>
      <w:r w:rsidRPr="005E1776">
        <w:rPr>
          <w:b/>
          <w:sz w:val="22"/>
          <w:szCs w:val="22"/>
        </w:rPr>
        <w:t>5153,9</w:t>
      </w:r>
      <w:r w:rsidRPr="005E1776">
        <w:rPr>
          <w:sz w:val="22"/>
          <w:szCs w:val="22"/>
        </w:rPr>
        <w:t xml:space="preserve"> </w:t>
      </w:r>
      <w:r w:rsidRPr="005E1776">
        <w:rPr>
          <w:b/>
          <w:sz w:val="22"/>
          <w:szCs w:val="22"/>
        </w:rPr>
        <w:t>тыс.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Прогнозируемая сумма </w:t>
      </w:r>
      <w:r w:rsidRPr="005E1776">
        <w:rPr>
          <w:bCs/>
          <w:sz w:val="22"/>
          <w:szCs w:val="22"/>
        </w:rPr>
        <w:t>государственной пошлины</w:t>
      </w:r>
      <w:r w:rsidRPr="005E1776">
        <w:rPr>
          <w:sz w:val="22"/>
          <w:szCs w:val="22"/>
        </w:rPr>
        <w:t xml:space="preserve"> </w:t>
      </w:r>
      <w:r w:rsidRPr="005E1776">
        <w:rPr>
          <w:b/>
          <w:bCs/>
          <w:sz w:val="22"/>
          <w:szCs w:val="22"/>
        </w:rPr>
        <w:t>на 2027 год,</w:t>
      </w:r>
      <w:r w:rsidRPr="005E1776">
        <w:rPr>
          <w:sz w:val="22"/>
          <w:szCs w:val="22"/>
        </w:rPr>
        <w:t xml:space="preserve"> подлежащая зачислению в бюджеты муниципального округа – </w:t>
      </w:r>
      <w:r w:rsidRPr="005E1776">
        <w:rPr>
          <w:b/>
          <w:sz w:val="22"/>
          <w:szCs w:val="22"/>
        </w:rPr>
        <w:t>5287,7</w:t>
      </w:r>
      <w:r w:rsidRPr="005E1776">
        <w:rPr>
          <w:sz w:val="22"/>
          <w:szCs w:val="22"/>
        </w:rPr>
        <w:t xml:space="preserve"> </w:t>
      </w:r>
      <w:r w:rsidRPr="005E1776">
        <w:rPr>
          <w:b/>
          <w:bCs/>
          <w:sz w:val="22"/>
          <w:szCs w:val="22"/>
        </w:rPr>
        <w:t>тыс.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Прогнозируемая сумма </w:t>
      </w:r>
      <w:r w:rsidRPr="005E1776">
        <w:rPr>
          <w:bCs/>
          <w:sz w:val="22"/>
          <w:szCs w:val="22"/>
        </w:rPr>
        <w:t>государственной пошлины</w:t>
      </w:r>
      <w:r w:rsidRPr="005E1776">
        <w:rPr>
          <w:sz w:val="22"/>
          <w:szCs w:val="22"/>
        </w:rPr>
        <w:t xml:space="preserve"> </w:t>
      </w:r>
      <w:r w:rsidRPr="005E1776">
        <w:rPr>
          <w:b/>
          <w:bCs/>
          <w:sz w:val="22"/>
          <w:szCs w:val="22"/>
        </w:rPr>
        <w:t>на 2028 год,</w:t>
      </w:r>
      <w:r w:rsidRPr="005E1776">
        <w:rPr>
          <w:sz w:val="22"/>
          <w:szCs w:val="22"/>
        </w:rPr>
        <w:t xml:space="preserve"> подлежащая зачислению в бюджет муниципального округа – </w:t>
      </w:r>
      <w:r w:rsidRPr="005E1776">
        <w:rPr>
          <w:b/>
          <w:sz w:val="22"/>
          <w:szCs w:val="22"/>
        </w:rPr>
        <w:t xml:space="preserve">5424,8 </w:t>
      </w:r>
      <w:r w:rsidRPr="005E1776">
        <w:rPr>
          <w:b/>
          <w:bCs/>
          <w:sz w:val="22"/>
          <w:szCs w:val="22"/>
        </w:rPr>
        <w:t>тыс. рублей</w:t>
      </w:r>
      <w:r w:rsidRPr="005E1776">
        <w:rPr>
          <w:sz w:val="22"/>
          <w:szCs w:val="22"/>
        </w:rPr>
        <w:t>.</w:t>
      </w:r>
    </w:p>
    <w:p w:rsidR="005E1776" w:rsidRPr="005E1776" w:rsidRDefault="005E1776" w:rsidP="00E67D0D">
      <w:pPr>
        <w:ind w:right="-1"/>
        <w:jc w:val="both"/>
        <w:rPr>
          <w:sz w:val="22"/>
          <w:szCs w:val="22"/>
        </w:rPr>
      </w:pPr>
    </w:p>
    <w:p w:rsidR="005E1776" w:rsidRPr="005E1776" w:rsidRDefault="005E1776" w:rsidP="00E67D0D">
      <w:pPr>
        <w:tabs>
          <w:tab w:val="left" w:pos="851"/>
        </w:tabs>
        <w:ind w:right="-1"/>
        <w:jc w:val="center"/>
        <w:rPr>
          <w:sz w:val="22"/>
          <w:szCs w:val="22"/>
        </w:rPr>
      </w:pPr>
      <w:r w:rsidRPr="005E1776">
        <w:rPr>
          <w:b/>
          <w:bCs/>
          <w:sz w:val="22"/>
          <w:szCs w:val="22"/>
        </w:rPr>
        <w:t>ДОХОДЫ ОТ ИСПОЛЬЗОВАНИЯ ИМУЩЕСТВА, НАХОДЯЩЕГОСЯ В ГОСУДАРСТВЕННОЙ И МУНИЦИПАЛЬНОЙ СОБСТВЕННОСТИ</w:t>
      </w:r>
    </w:p>
    <w:p w:rsidR="005E1776" w:rsidRPr="005E1776" w:rsidRDefault="005E1776" w:rsidP="00E67D0D">
      <w:pPr>
        <w:ind w:right="-1"/>
        <w:rPr>
          <w:sz w:val="22"/>
          <w:szCs w:val="22"/>
        </w:rPr>
      </w:pPr>
    </w:p>
    <w:p w:rsidR="005E1776" w:rsidRPr="005E1776" w:rsidRDefault="005E1776" w:rsidP="00E67D0D">
      <w:pPr>
        <w:keepNext/>
        <w:tabs>
          <w:tab w:val="left" w:pos="3120"/>
        </w:tabs>
        <w:ind w:right="-1"/>
        <w:jc w:val="center"/>
        <w:outlineLvl w:val="0"/>
        <w:rPr>
          <w:sz w:val="22"/>
          <w:szCs w:val="22"/>
        </w:rPr>
      </w:pPr>
      <w:r w:rsidRPr="005E1776">
        <w:rPr>
          <w:b/>
          <w:bCs/>
          <w:sz w:val="22"/>
          <w:szCs w:val="22"/>
        </w:rPr>
        <w:t>Расчет доходов, получаемых в виде арендной платы за земельные участки</w:t>
      </w:r>
    </w:p>
    <w:p w:rsidR="005E1776" w:rsidRPr="005E1776" w:rsidRDefault="005E1776" w:rsidP="00E67D0D">
      <w:pPr>
        <w:keepNext/>
        <w:ind w:left="7788" w:right="-1" w:firstLine="851"/>
        <w:jc w:val="right"/>
        <w:outlineLvl w:val="0"/>
        <w:rPr>
          <w:sz w:val="22"/>
          <w:szCs w:val="22"/>
        </w:rPr>
      </w:pPr>
      <w:r w:rsidRPr="005E1776">
        <w:rPr>
          <w:sz w:val="22"/>
          <w:szCs w:val="22"/>
        </w:rPr>
        <w:t>тыс. рублей</w:t>
      </w:r>
    </w:p>
    <w:tbl>
      <w:tblPr>
        <w:tblW w:w="4947" w:type="pct"/>
        <w:tblLook w:val="01E0" w:firstRow="1" w:lastRow="1" w:firstColumn="1" w:lastColumn="1" w:noHBand="0" w:noVBand="0"/>
      </w:tblPr>
      <w:tblGrid>
        <w:gridCol w:w="8719"/>
        <w:gridCol w:w="1312"/>
      </w:tblGrid>
      <w:tr w:rsidR="005E1776" w:rsidRPr="005E1776" w:rsidTr="00E67D0D">
        <w:trPr>
          <w:trHeight w:val="430"/>
        </w:trPr>
        <w:tc>
          <w:tcPr>
            <w:tcW w:w="4346"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tabs>
                <w:tab w:val="center" w:pos="1872"/>
              </w:tabs>
              <w:ind w:right="-1"/>
              <w:rPr>
                <w:b/>
                <w:bCs/>
                <w:sz w:val="22"/>
                <w:szCs w:val="22"/>
              </w:rPr>
            </w:pPr>
            <w:r w:rsidRPr="005E1776">
              <w:rPr>
                <w:sz w:val="22"/>
                <w:szCs w:val="22"/>
              </w:rPr>
              <w:t>1. Сумма арендной платы за земельные участки, начисленная по заключенным договорам аренды на 2025 год (по состоянию на 01.07.2025 года) (данные КУМИ администрации Воскресенского округа)</w:t>
            </w:r>
          </w:p>
        </w:tc>
        <w:tc>
          <w:tcPr>
            <w:tcW w:w="654"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ind w:right="-1"/>
              <w:jc w:val="center"/>
              <w:rPr>
                <w:bCs/>
                <w:sz w:val="22"/>
                <w:szCs w:val="22"/>
              </w:rPr>
            </w:pPr>
          </w:p>
          <w:p w:rsidR="005E1776" w:rsidRPr="005E1776" w:rsidRDefault="005E1776" w:rsidP="00E67D0D">
            <w:pPr>
              <w:ind w:right="-1"/>
              <w:jc w:val="center"/>
              <w:rPr>
                <w:bCs/>
                <w:sz w:val="22"/>
                <w:szCs w:val="22"/>
              </w:rPr>
            </w:pPr>
          </w:p>
          <w:p w:rsidR="005E1776" w:rsidRPr="005E1776" w:rsidRDefault="005E1776" w:rsidP="00E67D0D">
            <w:pPr>
              <w:ind w:right="-1"/>
              <w:jc w:val="center"/>
              <w:rPr>
                <w:bCs/>
                <w:sz w:val="22"/>
                <w:szCs w:val="22"/>
              </w:rPr>
            </w:pPr>
            <w:r w:rsidRPr="005E1776">
              <w:rPr>
                <w:bCs/>
                <w:sz w:val="22"/>
                <w:szCs w:val="22"/>
              </w:rPr>
              <w:t>8344,8</w:t>
            </w:r>
          </w:p>
        </w:tc>
      </w:tr>
      <w:tr w:rsidR="005E1776" w:rsidRPr="005E1776" w:rsidTr="00E67D0D">
        <w:trPr>
          <w:trHeight w:val="418"/>
        </w:trPr>
        <w:tc>
          <w:tcPr>
            <w:tcW w:w="4346"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ind w:right="-1"/>
              <w:rPr>
                <w:b/>
                <w:bCs/>
                <w:sz w:val="22"/>
                <w:szCs w:val="22"/>
              </w:rPr>
            </w:pPr>
            <w:r w:rsidRPr="005E1776">
              <w:rPr>
                <w:sz w:val="22"/>
                <w:szCs w:val="22"/>
              </w:rPr>
              <w:t>2. Планируемый коэффициент индексации арендной платы за землю на 2026 год</w:t>
            </w:r>
          </w:p>
        </w:tc>
        <w:tc>
          <w:tcPr>
            <w:tcW w:w="654"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ind w:right="-1"/>
              <w:jc w:val="center"/>
              <w:rPr>
                <w:iCs/>
                <w:sz w:val="22"/>
                <w:szCs w:val="22"/>
              </w:rPr>
            </w:pPr>
            <w:r w:rsidRPr="005E1776">
              <w:rPr>
                <w:iCs/>
                <w:sz w:val="22"/>
                <w:szCs w:val="22"/>
              </w:rPr>
              <w:t>1,054</w:t>
            </w:r>
          </w:p>
        </w:tc>
      </w:tr>
      <w:tr w:rsidR="005E1776" w:rsidRPr="005E1776" w:rsidTr="00E67D0D">
        <w:trPr>
          <w:trHeight w:val="274"/>
        </w:trPr>
        <w:tc>
          <w:tcPr>
            <w:tcW w:w="4346"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ind w:right="-1"/>
              <w:rPr>
                <w:sz w:val="22"/>
                <w:szCs w:val="22"/>
              </w:rPr>
            </w:pPr>
            <w:r w:rsidRPr="005E1776">
              <w:rPr>
                <w:sz w:val="22"/>
                <w:szCs w:val="22"/>
              </w:rPr>
              <w:t>4. Погашение недоимки (20% по данным отчёта на 01.07.2025)</w:t>
            </w:r>
          </w:p>
        </w:tc>
        <w:tc>
          <w:tcPr>
            <w:tcW w:w="654"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ind w:right="-1"/>
              <w:jc w:val="center"/>
              <w:rPr>
                <w:sz w:val="22"/>
                <w:szCs w:val="22"/>
              </w:rPr>
            </w:pPr>
            <w:r w:rsidRPr="005E1776">
              <w:rPr>
                <w:sz w:val="22"/>
                <w:szCs w:val="22"/>
              </w:rPr>
              <w:t>1000,0</w:t>
            </w:r>
          </w:p>
        </w:tc>
      </w:tr>
      <w:tr w:rsidR="005E1776" w:rsidRPr="005E1776" w:rsidTr="00E67D0D">
        <w:trPr>
          <w:trHeight w:val="541"/>
        </w:trPr>
        <w:tc>
          <w:tcPr>
            <w:tcW w:w="4346"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ind w:right="-1"/>
              <w:rPr>
                <w:sz w:val="22"/>
                <w:szCs w:val="22"/>
              </w:rPr>
            </w:pPr>
            <w:r w:rsidRPr="005E1776">
              <w:rPr>
                <w:sz w:val="22"/>
                <w:szCs w:val="22"/>
              </w:rPr>
              <w:t>5. Прогноз</w:t>
            </w:r>
            <w:r w:rsidRPr="005E1776">
              <w:rPr>
                <w:bCs/>
                <w:sz w:val="22"/>
                <w:szCs w:val="22"/>
              </w:rPr>
              <w:t xml:space="preserve"> доходов, получаемых в виде арендной платы за земельные участки, на 2026 год,</w:t>
            </w:r>
            <w:r w:rsidRPr="005E1776">
              <w:rPr>
                <w:sz w:val="22"/>
                <w:szCs w:val="22"/>
              </w:rPr>
              <w:t xml:space="preserve"> всего</w:t>
            </w:r>
          </w:p>
        </w:tc>
        <w:tc>
          <w:tcPr>
            <w:tcW w:w="654"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ind w:right="-1"/>
              <w:jc w:val="center"/>
              <w:rPr>
                <w:sz w:val="22"/>
                <w:szCs w:val="22"/>
              </w:rPr>
            </w:pPr>
            <w:r w:rsidRPr="005E1776">
              <w:rPr>
                <w:sz w:val="22"/>
                <w:szCs w:val="22"/>
              </w:rPr>
              <w:t>9795,4</w:t>
            </w:r>
          </w:p>
        </w:tc>
      </w:tr>
    </w:tbl>
    <w:p w:rsidR="005E1776" w:rsidRPr="005E1776" w:rsidRDefault="005E1776" w:rsidP="00E67D0D">
      <w:pPr>
        <w:ind w:right="-1" w:firstLine="851"/>
        <w:jc w:val="both"/>
        <w:rPr>
          <w:sz w:val="28"/>
          <w:szCs w:val="28"/>
        </w:rPr>
      </w:pPr>
    </w:p>
    <w:p w:rsidR="005E1776" w:rsidRPr="005E1776" w:rsidRDefault="005E1776" w:rsidP="00E67D0D">
      <w:pPr>
        <w:ind w:right="-1" w:firstLine="851"/>
        <w:jc w:val="both"/>
        <w:rPr>
          <w:sz w:val="22"/>
          <w:szCs w:val="22"/>
        </w:rPr>
      </w:pPr>
      <w:proofErr w:type="gramStart"/>
      <w:r w:rsidRPr="005E1776">
        <w:rPr>
          <w:sz w:val="22"/>
          <w:szCs w:val="22"/>
        </w:rPr>
        <w:t>Прогноз доходов от передачи в аренду земельных участков определен на основании информации, представленной Комитетом по управлению муниципальным имуществом администрации Воскресенского муниципального округа Нижегородской области, с учетом фактических поступлений за ряд лет и оценки ожидаемого исполнения текущего года.</w:t>
      </w:r>
      <w:proofErr w:type="gramEnd"/>
    </w:p>
    <w:p w:rsidR="005E1776" w:rsidRPr="005E1776" w:rsidRDefault="005E1776" w:rsidP="00E67D0D">
      <w:pPr>
        <w:ind w:right="-1" w:firstLine="851"/>
        <w:jc w:val="both"/>
        <w:rPr>
          <w:sz w:val="22"/>
          <w:szCs w:val="22"/>
        </w:rPr>
      </w:pPr>
      <w:proofErr w:type="gramStart"/>
      <w:r w:rsidRPr="005E1776">
        <w:rPr>
          <w:sz w:val="22"/>
          <w:szCs w:val="22"/>
        </w:rPr>
        <w:t xml:space="preserve">Расчет прогноза на 2026 год произведен исходя из суммы, начисленной по договорам аренды на 2025 год арендной платы за земельные участки, с учетом планируемого заключения новых договоров аренды, прогнозируемых поступлений в счет погашения задолженности, а также планируемого выбытия из аренды земельных участков в результате их выкупа в частную собственность или окончания срока договоров аренды в 2025-2026 годах. </w:t>
      </w:r>
      <w:proofErr w:type="gramEnd"/>
    </w:p>
    <w:p w:rsidR="005E1776" w:rsidRPr="005E1776" w:rsidRDefault="005E1776" w:rsidP="00E67D0D">
      <w:pPr>
        <w:ind w:right="-1" w:firstLine="851"/>
        <w:jc w:val="both"/>
        <w:rPr>
          <w:sz w:val="22"/>
          <w:szCs w:val="22"/>
        </w:rPr>
      </w:pPr>
      <w:r w:rsidRPr="005E1776">
        <w:rPr>
          <w:sz w:val="22"/>
          <w:szCs w:val="22"/>
        </w:rPr>
        <w:t>При расчете предусмотрен рост величины арендной платы на уровне планируемого среднегодового индекса потребительских цен (105,4%).</w:t>
      </w:r>
    </w:p>
    <w:p w:rsidR="005E1776" w:rsidRPr="005E1776" w:rsidRDefault="005E1776" w:rsidP="00E67D0D">
      <w:pPr>
        <w:ind w:right="-1" w:firstLine="851"/>
        <w:jc w:val="both"/>
        <w:rPr>
          <w:sz w:val="22"/>
          <w:szCs w:val="22"/>
        </w:rPr>
      </w:pPr>
      <w:r w:rsidRPr="005E1776">
        <w:rPr>
          <w:sz w:val="22"/>
          <w:szCs w:val="22"/>
        </w:rPr>
        <w:t xml:space="preserve">В соответствии с Бюджетным кодексом Российской Федерации в расчет доходов бюджета муниципального округа включены 100 процентов доходов, получаемых за земли, находящиеся в муниципальной собственности Воскресенского муниципального округа Нижегородской области. </w:t>
      </w:r>
    </w:p>
    <w:p w:rsidR="005E1776" w:rsidRPr="005E1776" w:rsidRDefault="005E1776" w:rsidP="00E67D0D">
      <w:pPr>
        <w:ind w:right="-1" w:firstLine="851"/>
        <w:jc w:val="both"/>
        <w:rPr>
          <w:sz w:val="22"/>
          <w:szCs w:val="22"/>
        </w:rPr>
      </w:pPr>
      <w:r w:rsidRPr="005E1776">
        <w:rPr>
          <w:sz w:val="22"/>
          <w:szCs w:val="22"/>
        </w:rPr>
        <w:lastRenderedPageBreak/>
        <w:t xml:space="preserve">Прогноз доходов, получаемых в виде арендной платы за земельные участки, а также средств от продажи права на заключение договоров аренды земельных участков </w:t>
      </w:r>
      <w:r w:rsidRPr="005E1776">
        <w:rPr>
          <w:b/>
          <w:sz w:val="22"/>
          <w:szCs w:val="22"/>
        </w:rPr>
        <w:t>на 2026 год</w:t>
      </w:r>
      <w:r w:rsidRPr="005E1776">
        <w:rPr>
          <w:sz w:val="22"/>
          <w:szCs w:val="22"/>
        </w:rPr>
        <w:t xml:space="preserve"> определен в сумме </w:t>
      </w:r>
      <w:r w:rsidRPr="005E1776">
        <w:rPr>
          <w:b/>
          <w:sz w:val="22"/>
          <w:szCs w:val="22"/>
        </w:rPr>
        <w:t>9795,4 тыс.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 доходов, получаемых в виде арендной платы за земельные участки, а также средств от продажи права на заключение договоров аренды земельных участков </w:t>
      </w:r>
      <w:r w:rsidRPr="005E1776">
        <w:rPr>
          <w:b/>
          <w:sz w:val="22"/>
          <w:szCs w:val="22"/>
        </w:rPr>
        <w:t>на 2027 год</w:t>
      </w:r>
      <w:r w:rsidRPr="005E1776">
        <w:rPr>
          <w:sz w:val="22"/>
          <w:szCs w:val="22"/>
        </w:rPr>
        <w:t xml:space="preserve"> определен в сумме </w:t>
      </w:r>
      <w:r w:rsidRPr="005E1776">
        <w:rPr>
          <w:b/>
          <w:sz w:val="22"/>
          <w:szCs w:val="22"/>
        </w:rPr>
        <w:t>10187,2 тыс.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 доходов, получаемых в виде арендной платы за земельные участки, а также средств от продажи права на заключение договоров аренды земельных участков </w:t>
      </w:r>
      <w:r w:rsidRPr="005E1776">
        <w:rPr>
          <w:b/>
          <w:sz w:val="22"/>
          <w:szCs w:val="22"/>
        </w:rPr>
        <w:t>на 2028 год</w:t>
      </w:r>
      <w:r w:rsidRPr="005E1776">
        <w:rPr>
          <w:sz w:val="22"/>
          <w:szCs w:val="22"/>
        </w:rPr>
        <w:t xml:space="preserve"> определен в сумме </w:t>
      </w:r>
      <w:r w:rsidRPr="005E1776">
        <w:rPr>
          <w:b/>
          <w:sz w:val="22"/>
          <w:szCs w:val="22"/>
        </w:rPr>
        <w:t>10594,7 тыс. рублей</w:t>
      </w:r>
      <w:r w:rsidRPr="005E1776">
        <w:rPr>
          <w:sz w:val="22"/>
          <w:szCs w:val="22"/>
        </w:rPr>
        <w:t>.</w:t>
      </w:r>
    </w:p>
    <w:p w:rsidR="005E1776" w:rsidRPr="005E1776" w:rsidRDefault="005E1776" w:rsidP="00E67D0D">
      <w:pPr>
        <w:ind w:right="-1"/>
        <w:jc w:val="center"/>
        <w:rPr>
          <w:sz w:val="22"/>
          <w:szCs w:val="22"/>
        </w:rPr>
      </w:pPr>
    </w:p>
    <w:p w:rsidR="005E1776" w:rsidRPr="005E1776" w:rsidRDefault="005E1776" w:rsidP="00E67D0D">
      <w:pPr>
        <w:ind w:right="-1"/>
        <w:jc w:val="center"/>
        <w:rPr>
          <w:b/>
          <w:sz w:val="22"/>
          <w:szCs w:val="22"/>
        </w:rPr>
      </w:pPr>
      <w:r w:rsidRPr="005E1776">
        <w:rPr>
          <w:sz w:val="22"/>
          <w:szCs w:val="22"/>
        </w:rPr>
        <w:t>Р</w:t>
      </w:r>
      <w:r w:rsidRPr="005E1776">
        <w:rPr>
          <w:b/>
          <w:sz w:val="22"/>
          <w:szCs w:val="22"/>
        </w:rPr>
        <w:t>асчет доходов от сдачи в аренду имущества, находящегося в государственной и муниципальной собственности</w:t>
      </w:r>
    </w:p>
    <w:p w:rsidR="005E1776" w:rsidRPr="005E1776" w:rsidRDefault="005E1776" w:rsidP="00E67D0D">
      <w:pPr>
        <w:ind w:right="-1" w:firstLine="851"/>
        <w:jc w:val="right"/>
        <w:rPr>
          <w:sz w:val="22"/>
          <w:szCs w:val="22"/>
        </w:rPr>
      </w:pPr>
      <w:r w:rsidRPr="005E1776">
        <w:rPr>
          <w:sz w:val="22"/>
          <w:szCs w:val="2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4"/>
        <w:gridCol w:w="1754"/>
      </w:tblGrid>
      <w:tr w:rsidR="005E1776" w:rsidRPr="005E1776" w:rsidTr="005E1776">
        <w:trPr>
          <w:trHeight w:val="70"/>
        </w:trPr>
        <w:tc>
          <w:tcPr>
            <w:tcW w:w="4135" w:type="pct"/>
            <w:tcBorders>
              <w:top w:val="single" w:sz="4" w:space="0" w:color="auto"/>
              <w:left w:val="single" w:sz="4" w:space="0" w:color="auto"/>
              <w:bottom w:val="nil"/>
              <w:right w:val="single" w:sz="4" w:space="0" w:color="auto"/>
            </w:tcBorders>
            <w:vAlign w:val="center"/>
          </w:tcPr>
          <w:p w:rsidR="005E1776" w:rsidRPr="005E1776" w:rsidRDefault="005E1776" w:rsidP="00E67D0D">
            <w:pPr>
              <w:ind w:right="-1"/>
              <w:jc w:val="both"/>
            </w:pPr>
            <w:r w:rsidRPr="005E1776">
              <w:rPr>
                <w:sz w:val="22"/>
                <w:szCs w:val="22"/>
              </w:rPr>
              <w:t>1.</w:t>
            </w:r>
            <w:r w:rsidRPr="005E1776">
              <w:t xml:space="preserve">Сумма </w:t>
            </w:r>
            <w:r w:rsidRPr="005E1776">
              <w:rPr>
                <w:b/>
                <w:bCs/>
              </w:rPr>
              <w:t>годовой</w:t>
            </w:r>
            <w:r w:rsidRPr="005E1776">
              <w:t xml:space="preserve"> арендной платы, начисленная по заключенным договорам  на 2025 год (по реестрам договоров аренды на 01.06.2025) , всего:                                        </w:t>
            </w:r>
          </w:p>
          <w:p w:rsidR="005E1776" w:rsidRPr="005E1776" w:rsidRDefault="005E1776" w:rsidP="00E67D0D">
            <w:pPr>
              <w:ind w:right="-1"/>
              <w:jc w:val="both"/>
              <w:rPr>
                <w:sz w:val="22"/>
                <w:szCs w:val="22"/>
              </w:rPr>
            </w:pPr>
          </w:p>
        </w:tc>
        <w:tc>
          <w:tcPr>
            <w:tcW w:w="865" w:type="pct"/>
            <w:tcBorders>
              <w:top w:val="single" w:sz="4" w:space="0" w:color="auto"/>
              <w:left w:val="single" w:sz="4" w:space="0" w:color="auto"/>
              <w:bottom w:val="nil"/>
              <w:right w:val="single" w:sz="4" w:space="0" w:color="auto"/>
            </w:tcBorders>
            <w:vAlign w:val="bottom"/>
          </w:tcPr>
          <w:p w:rsidR="005E1776" w:rsidRPr="005E1776" w:rsidRDefault="005E1776" w:rsidP="00E67D0D">
            <w:pPr>
              <w:ind w:right="-1"/>
              <w:jc w:val="center"/>
              <w:rPr>
                <w:sz w:val="22"/>
                <w:szCs w:val="22"/>
              </w:rPr>
            </w:pPr>
            <w:r w:rsidRPr="005E1776">
              <w:rPr>
                <w:sz w:val="22"/>
                <w:szCs w:val="22"/>
              </w:rPr>
              <w:t>5091,4</w:t>
            </w:r>
          </w:p>
        </w:tc>
      </w:tr>
      <w:tr w:rsidR="005E1776" w:rsidRPr="005E1776" w:rsidTr="005E1776">
        <w:tc>
          <w:tcPr>
            <w:tcW w:w="4135" w:type="pct"/>
            <w:tcBorders>
              <w:top w:val="single" w:sz="4" w:space="0" w:color="auto"/>
              <w:left w:val="single" w:sz="4" w:space="0" w:color="auto"/>
              <w:bottom w:val="single" w:sz="4" w:space="0" w:color="auto"/>
              <w:right w:val="single" w:sz="4" w:space="0" w:color="auto"/>
            </w:tcBorders>
            <w:vAlign w:val="center"/>
          </w:tcPr>
          <w:p w:rsidR="005E1776" w:rsidRPr="005E1776" w:rsidRDefault="005E1776" w:rsidP="00E67D0D">
            <w:pPr>
              <w:ind w:right="-1"/>
              <w:rPr>
                <w:sz w:val="22"/>
                <w:szCs w:val="22"/>
              </w:rPr>
            </w:pPr>
            <w:r w:rsidRPr="005E1776">
              <w:rPr>
                <w:sz w:val="22"/>
                <w:szCs w:val="22"/>
              </w:rPr>
              <w:t>3. Планируемый рост арендной платы в 2026 году</w:t>
            </w:r>
          </w:p>
        </w:tc>
        <w:tc>
          <w:tcPr>
            <w:tcW w:w="865" w:type="pct"/>
            <w:tcBorders>
              <w:top w:val="single" w:sz="4" w:space="0" w:color="auto"/>
              <w:left w:val="single" w:sz="4" w:space="0" w:color="auto"/>
              <w:bottom w:val="single" w:sz="4" w:space="0" w:color="auto"/>
              <w:right w:val="single" w:sz="4" w:space="0" w:color="auto"/>
            </w:tcBorders>
            <w:vAlign w:val="bottom"/>
          </w:tcPr>
          <w:p w:rsidR="005E1776" w:rsidRPr="005E1776" w:rsidRDefault="005E1776" w:rsidP="00E67D0D">
            <w:pPr>
              <w:ind w:right="-1"/>
              <w:jc w:val="center"/>
              <w:rPr>
                <w:sz w:val="22"/>
                <w:szCs w:val="22"/>
              </w:rPr>
            </w:pPr>
            <w:r w:rsidRPr="005E1776">
              <w:rPr>
                <w:sz w:val="22"/>
                <w:szCs w:val="22"/>
              </w:rPr>
              <w:t>1,054</w:t>
            </w:r>
          </w:p>
        </w:tc>
      </w:tr>
      <w:tr w:rsidR="005E1776" w:rsidRPr="005E1776" w:rsidTr="005E1776">
        <w:tc>
          <w:tcPr>
            <w:tcW w:w="4135" w:type="pct"/>
            <w:tcBorders>
              <w:top w:val="single" w:sz="4" w:space="0" w:color="auto"/>
              <w:left w:val="single" w:sz="4" w:space="0" w:color="auto"/>
              <w:bottom w:val="single" w:sz="4" w:space="0" w:color="auto"/>
              <w:right w:val="single" w:sz="4" w:space="0" w:color="auto"/>
            </w:tcBorders>
            <w:vAlign w:val="center"/>
          </w:tcPr>
          <w:p w:rsidR="005E1776" w:rsidRPr="005E1776" w:rsidRDefault="005E1776" w:rsidP="00E67D0D">
            <w:pPr>
              <w:ind w:right="-1"/>
              <w:rPr>
                <w:b/>
                <w:bCs/>
                <w:sz w:val="22"/>
                <w:szCs w:val="22"/>
              </w:rPr>
            </w:pPr>
            <w:r w:rsidRPr="005E1776">
              <w:rPr>
                <w:sz w:val="22"/>
                <w:szCs w:val="22"/>
              </w:rPr>
              <w:t>4. Прогноз</w:t>
            </w:r>
            <w:r w:rsidRPr="005E1776">
              <w:rPr>
                <w:b/>
                <w:bCs/>
                <w:sz w:val="22"/>
                <w:szCs w:val="22"/>
              </w:rPr>
              <w:t xml:space="preserve"> </w:t>
            </w:r>
            <w:r w:rsidRPr="005E1776">
              <w:rPr>
                <w:bCs/>
                <w:sz w:val="22"/>
                <w:szCs w:val="22"/>
              </w:rPr>
              <w:t xml:space="preserve">доходов от сдачи в аренду имущества на 2026 год, </w:t>
            </w:r>
            <w:r w:rsidRPr="005E1776">
              <w:rPr>
                <w:sz w:val="22"/>
                <w:szCs w:val="22"/>
              </w:rPr>
              <w:t>тыс. рублей, всего</w:t>
            </w:r>
            <w:r w:rsidRPr="005E1776">
              <w:rPr>
                <w:b/>
                <w:bCs/>
                <w:sz w:val="22"/>
                <w:szCs w:val="22"/>
              </w:rPr>
              <w:t xml:space="preserve"> </w:t>
            </w:r>
          </w:p>
        </w:tc>
        <w:tc>
          <w:tcPr>
            <w:tcW w:w="865" w:type="pct"/>
            <w:tcBorders>
              <w:top w:val="single" w:sz="4" w:space="0" w:color="auto"/>
              <w:left w:val="single" w:sz="4" w:space="0" w:color="auto"/>
              <w:bottom w:val="single" w:sz="4" w:space="0" w:color="auto"/>
              <w:right w:val="single" w:sz="4" w:space="0" w:color="auto"/>
            </w:tcBorders>
            <w:shd w:val="clear" w:color="auto" w:fill="auto"/>
            <w:vAlign w:val="bottom"/>
          </w:tcPr>
          <w:p w:rsidR="005E1776" w:rsidRPr="005E1776" w:rsidRDefault="005E1776" w:rsidP="00E67D0D">
            <w:pPr>
              <w:ind w:right="-1"/>
              <w:jc w:val="center"/>
              <w:rPr>
                <w:bCs/>
                <w:sz w:val="22"/>
                <w:szCs w:val="22"/>
                <w:lang w:val="en-US"/>
              </w:rPr>
            </w:pPr>
            <w:r w:rsidRPr="005E1776">
              <w:rPr>
                <w:bCs/>
                <w:sz w:val="22"/>
                <w:szCs w:val="22"/>
              </w:rPr>
              <w:t>5366,3</w:t>
            </w:r>
          </w:p>
        </w:tc>
      </w:tr>
    </w:tbl>
    <w:p w:rsidR="005E1776" w:rsidRPr="005E1776" w:rsidRDefault="005E1776" w:rsidP="00E67D0D">
      <w:pPr>
        <w:spacing w:line="276" w:lineRule="auto"/>
        <w:ind w:right="-1" w:firstLine="851"/>
        <w:jc w:val="both"/>
        <w:rPr>
          <w:sz w:val="22"/>
          <w:szCs w:val="22"/>
        </w:rPr>
      </w:pPr>
    </w:p>
    <w:p w:rsidR="005E1776" w:rsidRPr="005E1776" w:rsidRDefault="005E1776" w:rsidP="00E67D0D">
      <w:pPr>
        <w:spacing w:line="276" w:lineRule="auto"/>
        <w:ind w:right="-1" w:firstLine="851"/>
        <w:jc w:val="both"/>
        <w:rPr>
          <w:sz w:val="22"/>
          <w:szCs w:val="22"/>
        </w:rPr>
      </w:pPr>
      <w:r w:rsidRPr="005E1776">
        <w:rPr>
          <w:sz w:val="22"/>
          <w:szCs w:val="22"/>
        </w:rPr>
        <w:t xml:space="preserve">Информация для расчета представлена Комитетом по управлению муниципальным имуществом администрации Воскресенского муниципального округа Нижегородской области. </w:t>
      </w:r>
    </w:p>
    <w:p w:rsidR="005E1776" w:rsidRPr="005E1776" w:rsidRDefault="005E1776" w:rsidP="00E67D0D">
      <w:pPr>
        <w:ind w:right="-1" w:firstLine="851"/>
        <w:jc w:val="both"/>
        <w:rPr>
          <w:sz w:val="22"/>
          <w:szCs w:val="22"/>
        </w:rPr>
      </w:pPr>
      <w:proofErr w:type="gramStart"/>
      <w:r w:rsidRPr="005E1776">
        <w:rPr>
          <w:sz w:val="22"/>
          <w:szCs w:val="22"/>
        </w:rPr>
        <w:t xml:space="preserve">Расчет прогноза на 2026 год произведен исходя из суммы, начисленной на 2025 год арендной платы за использование имущества, находящегося в муниципальной собственности, с учетом роста величины арендной платы на уровне планируемого среднегодового индекса потребительских цен (105,4%). </w:t>
      </w:r>
      <w:proofErr w:type="gramEnd"/>
    </w:p>
    <w:p w:rsidR="005E1776" w:rsidRPr="005E1776" w:rsidRDefault="005E1776" w:rsidP="00E67D0D">
      <w:pPr>
        <w:ind w:right="-1" w:firstLine="851"/>
        <w:jc w:val="both"/>
        <w:rPr>
          <w:sz w:val="22"/>
          <w:szCs w:val="22"/>
        </w:rPr>
      </w:pPr>
      <w:r w:rsidRPr="005E1776">
        <w:rPr>
          <w:sz w:val="22"/>
          <w:szCs w:val="22"/>
        </w:rPr>
        <w:t xml:space="preserve">Прогноз доходов от сдачи в аренду имущества, находящегося в государственной и  муниципальной собственности, </w:t>
      </w:r>
      <w:r w:rsidRPr="005E1776">
        <w:rPr>
          <w:b/>
          <w:sz w:val="22"/>
          <w:szCs w:val="22"/>
        </w:rPr>
        <w:t>на 2026 год</w:t>
      </w:r>
      <w:r w:rsidRPr="005E1776">
        <w:rPr>
          <w:sz w:val="22"/>
          <w:szCs w:val="22"/>
        </w:rPr>
        <w:t xml:space="preserve"> определен в сумме </w:t>
      </w:r>
      <w:r w:rsidRPr="005E1776">
        <w:rPr>
          <w:b/>
          <w:sz w:val="22"/>
          <w:szCs w:val="22"/>
        </w:rPr>
        <w:t>5366,3</w:t>
      </w:r>
      <w:r w:rsidRPr="005E1776">
        <w:rPr>
          <w:sz w:val="22"/>
          <w:szCs w:val="22"/>
        </w:rPr>
        <w:t xml:space="preserve"> </w:t>
      </w:r>
      <w:r w:rsidRPr="005E1776">
        <w:rPr>
          <w:b/>
          <w:bCs/>
          <w:sz w:val="22"/>
          <w:szCs w:val="22"/>
        </w:rPr>
        <w:t>тыс.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 доходов от сдачи в аренду имущества, находящегося в государственной и  муниципальной собственности, </w:t>
      </w:r>
      <w:r w:rsidRPr="005E1776">
        <w:rPr>
          <w:b/>
          <w:sz w:val="22"/>
          <w:szCs w:val="22"/>
        </w:rPr>
        <w:t>на 2027 год</w:t>
      </w:r>
      <w:r w:rsidRPr="005E1776">
        <w:rPr>
          <w:sz w:val="22"/>
          <w:szCs w:val="22"/>
        </w:rPr>
        <w:t xml:space="preserve"> определен в сумме </w:t>
      </w:r>
      <w:r w:rsidRPr="005E1776">
        <w:rPr>
          <w:b/>
          <w:bCs/>
          <w:sz w:val="22"/>
          <w:szCs w:val="22"/>
        </w:rPr>
        <w:t>5581,0 тыс.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 доходов от сдачи в аренду имущества, находящегося в государственной и  муниципальной собственности, </w:t>
      </w:r>
      <w:r w:rsidRPr="005E1776">
        <w:rPr>
          <w:b/>
          <w:sz w:val="22"/>
          <w:szCs w:val="22"/>
        </w:rPr>
        <w:t>на 2028 год</w:t>
      </w:r>
      <w:r w:rsidRPr="005E1776">
        <w:rPr>
          <w:sz w:val="22"/>
          <w:szCs w:val="22"/>
        </w:rPr>
        <w:t xml:space="preserve"> определен в сумме </w:t>
      </w:r>
      <w:r w:rsidRPr="005E1776">
        <w:rPr>
          <w:b/>
          <w:bCs/>
          <w:sz w:val="22"/>
          <w:szCs w:val="22"/>
        </w:rPr>
        <w:t>5804,2 тыс. рублей</w:t>
      </w:r>
      <w:r w:rsidRPr="005E1776">
        <w:rPr>
          <w:sz w:val="22"/>
          <w:szCs w:val="22"/>
        </w:rPr>
        <w:t>.</w:t>
      </w:r>
    </w:p>
    <w:p w:rsidR="005E1776" w:rsidRPr="005E1776" w:rsidRDefault="005E1776" w:rsidP="00E67D0D">
      <w:pPr>
        <w:ind w:right="-1"/>
        <w:jc w:val="center"/>
        <w:rPr>
          <w:rFonts w:eastAsia="Calibri"/>
          <w:b/>
          <w:bCs/>
          <w:sz w:val="22"/>
          <w:szCs w:val="22"/>
          <w:lang w:eastAsia="en-US"/>
        </w:rPr>
      </w:pPr>
    </w:p>
    <w:p w:rsidR="005E1776" w:rsidRPr="005E1776" w:rsidRDefault="005E1776" w:rsidP="00E67D0D">
      <w:pPr>
        <w:ind w:right="-1"/>
        <w:jc w:val="center"/>
        <w:rPr>
          <w:b/>
          <w:bCs/>
          <w:sz w:val="22"/>
          <w:szCs w:val="22"/>
        </w:rPr>
      </w:pPr>
      <w:r w:rsidRPr="005E1776">
        <w:rPr>
          <w:b/>
          <w:bCs/>
          <w:sz w:val="22"/>
          <w:szCs w:val="22"/>
        </w:rPr>
        <w:t xml:space="preserve">Расчет доходов от платы по соглашениям об установлении сервитута в отношении земельных участков, находящихся в государственной или муниципальной собственности </w:t>
      </w:r>
    </w:p>
    <w:p w:rsidR="005E1776" w:rsidRPr="005E1776" w:rsidRDefault="005E1776" w:rsidP="00E67D0D">
      <w:pPr>
        <w:ind w:left="283" w:right="-1" w:firstLine="851"/>
        <w:jc w:val="both"/>
        <w:rPr>
          <w:rFonts w:eastAsia="Calibri"/>
          <w:b/>
          <w:bCs/>
          <w:sz w:val="22"/>
          <w:szCs w:val="22"/>
          <w:lang w:eastAsia="en-US"/>
        </w:rPr>
      </w:pPr>
    </w:p>
    <w:p w:rsidR="005E1776" w:rsidRPr="005E1776" w:rsidRDefault="005E1776" w:rsidP="00E67D0D">
      <w:pPr>
        <w:ind w:right="-1" w:firstLine="851"/>
        <w:jc w:val="both"/>
        <w:rPr>
          <w:sz w:val="22"/>
          <w:szCs w:val="22"/>
        </w:rPr>
      </w:pPr>
      <w:proofErr w:type="gramStart"/>
      <w:r w:rsidRPr="005E1776">
        <w:rPr>
          <w:sz w:val="22"/>
          <w:szCs w:val="22"/>
        </w:rPr>
        <w:t xml:space="preserve">Прогноз доходов от </w:t>
      </w:r>
      <w:r w:rsidRPr="005E1776">
        <w:rPr>
          <w:bCs/>
          <w:sz w:val="22"/>
          <w:szCs w:val="22"/>
        </w:rPr>
        <w:t xml:space="preserve">платы по соглашениям об установлении сервитута в отношении земельных участков, находящихся в государственной или муниципальной собственности, </w:t>
      </w:r>
      <w:r w:rsidRPr="005E1776">
        <w:rPr>
          <w:sz w:val="22"/>
          <w:szCs w:val="22"/>
        </w:rPr>
        <w:t>определен на основании информации, представленной Комитетом по управлению муниципальным имуществом администрации Воскресенского муниципального округа Нижегородской области и отчетных данных Управления финансов администрации Воскресенского муниципального округа  в соответствии с заключенными соглашениями с учетом фактических поступлений за ряд лет.</w:t>
      </w:r>
      <w:proofErr w:type="gramEnd"/>
    </w:p>
    <w:p w:rsidR="005E1776" w:rsidRPr="005E1776" w:rsidRDefault="005E1776" w:rsidP="00E67D0D">
      <w:pPr>
        <w:ind w:right="-1" w:firstLine="851"/>
        <w:jc w:val="both"/>
        <w:rPr>
          <w:rFonts w:eastAsia="Calibri"/>
          <w:b/>
          <w:bCs/>
          <w:sz w:val="22"/>
          <w:szCs w:val="22"/>
          <w:lang w:eastAsia="en-US"/>
        </w:rPr>
      </w:pPr>
      <w:r w:rsidRPr="005E1776">
        <w:rPr>
          <w:sz w:val="22"/>
          <w:szCs w:val="22"/>
        </w:rPr>
        <w:t>Прогноз</w:t>
      </w:r>
      <w:r w:rsidRPr="005E1776">
        <w:rPr>
          <w:b/>
          <w:bCs/>
          <w:sz w:val="22"/>
          <w:szCs w:val="22"/>
        </w:rPr>
        <w:t xml:space="preserve"> </w:t>
      </w:r>
      <w:r w:rsidRPr="005E1776">
        <w:rPr>
          <w:sz w:val="22"/>
          <w:szCs w:val="22"/>
        </w:rPr>
        <w:t xml:space="preserve">доходов от </w:t>
      </w:r>
      <w:r w:rsidRPr="005E1776">
        <w:rPr>
          <w:bCs/>
          <w:sz w:val="22"/>
          <w:szCs w:val="22"/>
        </w:rPr>
        <w:t>платы по соглашениям об установлении сервитута в отношении земельных участков, находящихся в государственной или муниципальной собственности</w:t>
      </w:r>
      <w:r w:rsidRPr="005E1776">
        <w:rPr>
          <w:rFonts w:eastAsia="Calibri"/>
          <w:b/>
          <w:bCs/>
          <w:sz w:val="22"/>
          <w:szCs w:val="22"/>
          <w:lang w:eastAsia="en-US"/>
        </w:rPr>
        <w:t xml:space="preserve"> на 2026 год </w:t>
      </w:r>
      <w:r w:rsidRPr="005E1776">
        <w:rPr>
          <w:rFonts w:eastAsia="Calibri"/>
          <w:bCs/>
          <w:sz w:val="22"/>
          <w:szCs w:val="22"/>
          <w:lang w:eastAsia="en-US"/>
        </w:rPr>
        <w:t>определен в сумме</w:t>
      </w:r>
      <w:r w:rsidRPr="005E1776">
        <w:rPr>
          <w:rFonts w:eastAsia="Calibri"/>
          <w:b/>
          <w:bCs/>
          <w:sz w:val="22"/>
          <w:szCs w:val="22"/>
          <w:lang w:eastAsia="en-US"/>
        </w:rPr>
        <w:t xml:space="preserve"> 3,3  тыс. рублей.</w:t>
      </w:r>
    </w:p>
    <w:p w:rsidR="005E1776" w:rsidRPr="005E1776" w:rsidRDefault="005E1776" w:rsidP="00E67D0D">
      <w:pPr>
        <w:ind w:right="-1" w:firstLine="851"/>
        <w:jc w:val="both"/>
        <w:rPr>
          <w:rFonts w:eastAsia="Calibri"/>
          <w:b/>
          <w:bCs/>
          <w:sz w:val="22"/>
          <w:szCs w:val="22"/>
          <w:lang w:eastAsia="en-US"/>
        </w:rPr>
      </w:pPr>
      <w:r w:rsidRPr="005E1776">
        <w:rPr>
          <w:sz w:val="22"/>
          <w:szCs w:val="22"/>
        </w:rPr>
        <w:t>Прогноз</w:t>
      </w:r>
      <w:r w:rsidRPr="005E1776">
        <w:rPr>
          <w:b/>
          <w:bCs/>
          <w:sz w:val="22"/>
          <w:szCs w:val="22"/>
        </w:rPr>
        <w:t xml:space="preserve"> </w:t>
      </w:r>
      <w:r w:rsidRPr="005E1776">
        <w:rPr>
          <w:sz w:val="22"/>
          <w:szCs w:val="22"/>
        </w:rPr>
        <w:t xml:space="preserve">доходов от </w:t>
      </w:r>
      <w:r w:rsidRPr="005E1776">
        <w:rPr>
          <w:bCs/>
          <w:sz w:val="22"/>
          <w:szCs w:val="22"/>
        </w:rPr>
        <w:t>платы по соглашениям об установлении сервитута в отношении земельных участков, находящихся в государственной или муниципальной собственности</w:t>
      </w:r>
      <w:r w:rsidRPr="005E1776">
        <w:rPr>
          <w:rFonts w:eastAsia="Calibri"/>
          <w:b/>
          <w:bCs/>
          <w:sz w:val="22"/>
          <w:szCs w:val="22"/>
          <w:lang w:eastAsia="en-US"/>
        </w:rPr>
        <w:t xml:space="preserve"> на 2027 год </w:t>
      </w:r>
      <w:r w:rsidRPr="005E1776">
        <w:rPr>
          <w:rFonts w:eastAsia="Calibri"/>
          <w:bCs/>
          <w:sz w:val="22"/>
          <w:szCs w:val="22"/>
          <w:lang w:eastAsia="en-US"/>
        </w:rPr>
        <w:t>определен в сумме</w:t>
      </w:r>
      <w:r w:rsidRPr="005E1776">
        <w:rPr>
          <w:rFonts w:eastAsia="Calibri"/>
          <w:b/>
          <w:bCs/>
          <w:sz w:val="22"/>
          <w:szCs w:val="22"/>
          <w:lang w:eastAsia="en-US"/>
        </w:rPr>
        <w:t xml:space="preserve"> 3,4  тыс. рублей.</w:t>
      </w:r>
    </w:p>
    <w:p w:rsidR="005E1776" w:rsidRPr="005E1776" w:rsidRDefault="005E1776" w:rsidP="00E67D0D">
      <w:pPr>
        <w:ind w:right="-1" w:firstLine="851"/>
        <w:jc w:val="both"/>
        <w:rPr>
          <w:rFonts w:eastAsia="Calibri"/>
          <w:b/>
          <w:bCs/>
          <w:sz w:val="22"/>
          <w:szCs w:val="22"/>
          <w:lang w:eastAsia="en-US"/>
        </w:rPr>
      </w:pPr>
      <w:r w:rsidRPr="005E1776">
        <w:rPr>
          <w:sz w:val="22"/>
          <w:szCs w:val="22"/>
        </w:rPr>
        <w:t>Прогноз</w:t>
      </w:r>
      <w:r w:rsidRPr="005E1776">
        <w:rPr>
          <w:b/>
          <w:bCs/>
          <w:sz w:val="22"/>
          <w:szCs w:val="22"/>
        </w:rPr>
        <w:t xml:space="preserve"> </w:t>
      </w:r>
      <w:r w:rsidRPr="005E1776">
        <w:rPr>
          <w:sz w:val="22"/>
          <w:szCs w:val="22"/>
        </w:rPr>
        <w:t xml:space="preserve">доходов от </w:t>
      </w:r>
      <w:r w:rsidRPr="005E1776">
        <w:rPr>
          <w:bCs/>
          <w:sz w:val="22"/>
          <w:szCs w:val="22"/>
        </w:rPr>
        <w:t>платы по соглашениям об установлении сервитута в отношении земельных участков, находящихся в государственной или муниципальной собственности</w:t>
      </w:r>
      <w:r w:rsidRPr="005E1776">
        <w:rPr>
          <w:rFonts w:eastAsia="Calibri"/>
          <w:b/>
          <w:bCs/>
          <w:sz w:val="22"/>
          <w:szCs w:val="22"/>
          <w:lang w:eastAsia="en-US"/>
        </w:rPr>
        <w:t xml:space="preserve"> на 2028 год </w:t>
      </w:r>
      <w:r w:rsidRPr="005E1776">
        <w:rPr>
          <w:rFonts w:eastAsia="Calibri"/>
          <w:bCs/>
          <w:sz w:val="22"/>
          <w:szCs w:val="22"/>
          <w:lang w:eastAsia="en-US"/>
        </w:rPr>
        <w:t>определен в сумме</w:t>
      </w:r>
      <w:r w:rsidRPr="005E1776">
        <w:rPr>
          <w:rFonts w:eastAsia="Calibri"/>
          <w:b/>
          <w:bCs/>
          <w:sz w:val="22"/>
          <w:szCs w:val="22"/>
          <w:lang w:eastAsia="en-US"/>
        </w:rPr>
        <w:t xml:space="preserve"> 3,5 тыс. рублей.</w:t>
      </w:r>
    </w:p>
    <w:p w:rsidR="005E1776" w:rsidRPr="005E1776" w:rsidRDefault="005E1776" w:rsidP="00E67D0D">
      <w:pPr>
        <w:ind w:left="283" w:right="-1" w:firstLine="851"/>
        <w:rPr>
          <w:rFonts w:eastAsia="Calibri"/>
          <w:bCs/>
          <w:sz w:val="22"/>
          <w:szCs w:val="22"/>
          <w:lang w:eastAsia="en-US"/>
        </w:rPr>
      </w:pPr>
    </w:p>
    <w:p w:rsidR="005E1776" w:rsidRPr="005E1776" w:rsidRDefault="005E1776" w:rsidP="00E67D0D">
      <w:pPr>
        <w:ind w:right="-1"/>
        <w:jc w:val="center"/>
        <w:rPr>
          <w:rFonts w:eastAsia="Calibri"/>
          <w:b/>
          <w:bCs/>
          <w:sz w:val="22"/>
          <w:szCs w:val="22"/>
          <w:lang w:eastAsia="en-US"/>
        </w:rPr>
      </w:pPr>
      <w:r w:rsidRPr="005E1776">
        <w:rPr>
          <w:rFonts w:eastAsia="Calibri"/>
          <w:b/>
          <w:bCs/>
          <w:sz w:val="22"/>
          <w:szCs w:val="22"/>
          <w:lang w:eastAsia="en-US"/>
        </w:rPr>
        <w:t>Расчет доходов от перечисления части прибыли государственных и муниципальных унитарных предприятий, остающейся после уплаты налогов и иных обязательных платежей</w:t>
      </w:r>
    </w:p>
    <w:p w:rsidR="005E1776" w:rsidRPr="005E1776" w:rsidRDefault="005E1776" w:rsidP="00E67D0D">
      <w:pPr>
        <w:ind w:left="283" w:right="-1" w:firstLine="851"/>
        <w:jc w:val="center"/>
        <w:rPr>
          <w:rFonts w:eastAsia="Calibri"/>
          <w:b/>
          <w:bCs/>
          <w:color w:val="FF0000"/>
          <w:sz w:val="22"/>
          <w:szCs w:val="22"/>
          <w:lang w:eastAsia="en-US"/>
        </w:rPr>
      </w:pPr>
    </w:p>
    <w:p w:rsidR="005E1776" w:rsidRPr="005E1776" w:rsidRDefault="005E1776" w:rsidP="00E67D0D">
      <w:pPr>
        <w:ind w:right="-1" w:firstLine="851"/>
        <w:jc w:val="both"/>
        <w:rPr>
          <w:sz w:val="22"/>
          <w:szCs w:val="22"/>
        </w:rPr>
      </w:pPr>
      <w:proofErr w:type="gramStart"/>
      <w:r w:rsidRPr="005E1776">
        <w:rPr>
          <w:sz w:val="22"/>
          <w:szCs w:val="22"/>
        </w:rPr>
        <w:t xml:space="preserve">Прогноз доходов бюджета Воскресенского муниципального округа на 2026 год от перечисления части прибыли муниципальных предприятий, остающейся после уплаты налогов и иных </w:t>
      </w:r>
      <w:r w:rsidRPr="005E1776">
        <w:rPr>
          <w:sz w:val="22"/>
          <w:szCs w:val="22"/>
        </w:rPr>
        <w:lastRenderedPageBreak/>
        <w:t>обязательных платежей, определен на основании информации, представленной Комитетом по управлению муниципальным имуществом администрации Воскресенского муниципального округа Нижегородской области, в размере 10 процентов от  суммы  чистой прибыли, планируемой к получению муниципальными предприятиями округа за 2025 год с учетом фактических поступлений</w:t>
      </w:r>
      <w:proofErr w:type="gramEnd"/>
      <w:r w:rsidRPr="005E1776">
        <w:rPr>
          <w:sz w:val="22"/>
          <w:szCs w:val="22"/>
        </w:rPr>
        <w:t xml:space="preserve"> за ряд лет.</w:t>
      </w:r>
    </w:p>
    <w:p w:rsidR="005E1776" w:rsidRPr="005E1776" w:rsidRDefault="005E1776" w:rsidP="00E67D0D">
      <w:pPr>
        <w:ind w:right="-1" w:firstLine="851"/>
        <w:jc w:val="both"/>
        <w:rPr>
          <w:sz w:val="22"/>
          <w:szCs w:val="22"/>
        </w:rPr>
      </w:pPr>
      <w:r w:rsidRPr="005E1776">
        <w:rPr>
          <w:sz w:val="22"/>
          <w:szCs w:val="22"/>
        </w:rPr>
        <w:t xml:space="preserve">Прогноз </w:t>
      </w:r>
      <w:r w:rsidRPr="005E1776">
        <w:rPr>
          <w:bCs/>
          <w:sz w:val="22"/>
          <w:szCs w:val="22"/>
        </w:rPr>
        <w:t>доходов от перечисления части прибыли муниципальных унитарных предприятий, остающейся после уплаты налогов и иных обязательных платежей</w:t>
      </w:r>
      <w:r w:rsidRPr="005E1776">
        <w:rPr>
          <w:sz w:val="22"/>
          <w:szCs w:val="22"/>
        </w:rPr>
        <w:t xml:space="preserve">, </w:t>
      </w:r>
      <w:r w:rsidRPr="005E1776">
        <w:rPr>
          <w:b/>
          <w:sz w:val="22"/>
          <w:szCs w:val="22"/>
        </w:rPr>
        <w:t xml:space="preserve">на </w:t>
      </w:r>
      <w:r w:rsidRPr="005E1776">
        <w:rPr>
          <w:b/>
          <w:bCs/>
          <w:sz w:val="22"/>
          <w:szCs w:val="22"/>
        </w:rPr>
        <w:t>2026 год</w:t>
      </w:r>
      <w:r w:rsidRPr="005E1776">
        <w:rPr>
          <w:sz w:val="22"/>
          <w:szCs w:val="22"/>
        </w:rPr>
        <w:t xml:space="preserve"> определен в сумме </w:t>
      </w:r>
      <w:r w:rsidRPr="005E1776">
        <w:rPr>
          <w:b/>
          <w:bCs/>
          <w:sz w:val="22"/>
          <w:szCs w:val="22"/>
        </w:rPr>
        <w:t>42,2 тыс.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 </w:t>
      </w:r>
      <w:r w:rsidRPr="005E1776">
        <w:rPr>
          <w:bCs/>
          <w:sz w:val="22"/>
          <w:szCs w:val="22"/>
        </w:rPr>
        <w:t>доходов от перечисления части прибыли муниципальных унитарных предприятий, остающейся после уплаты налогов и иных обязательных платежей</w:t>
      </w:r>
      <w:r w:rsidRPr="005E1776">
        <w:rPr>
          <w:sz w:val="22"/>
          <w:szCs w:val="22"/>
        </w:rPr>
        <w:t xml:space="preserve">, </w:t>
      </w:r>
      <w:r w:rsidRPr="005E1776">
        <w:rPr>
          <w:b/>
          <w:sz w:val="22"/>
          <w:szCs w:val="22"/>
        </w:rPr>
        <w:t xml:space="preserve">на </w:t>
      </w:r>
      <w:r w:rsidRPr="005E1776">
        <w:rPr>
          <w:b/>
          <w:bCs/>
          <w:sz w:val="22"/>
          <w:szCs w:val="22"/>
        </w:rPr>
        <w:t>2027 год</w:t>
      </w:r>
      <w:r w:rsidRPr="005E1776">
        <w:rPr>
          <w:sz w:val="22"/>
          <w:szCs w:val="22"/>
        </w:rPr>
        <w:t xml:space="preserve"> определен в сумме </w:t>
      </w:r>
      <w:r w:rsidRPr="005E1776">
        <w:rPr>
          <w:b/>
          <w:bCs/>
          <w:sz w:val="22"/>
          <w:szCs w:val="22"/>
        </w:rPr>
        <w:t>43,9 тыс.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 </w:t>
      </w:r>
      <w:r w:rsidRPr="005E1776">
        <w:rPr>
          <w:bCs/>
          <w:sz w:val="22"/>
          <w:szCs w:val="22"/>
        </w:rPr>
        <w:t>доходов от перечисления части прибыли муниципальных унитарных предприятий, остающейся после уплаты налогов и иных обязательных платежей</w:t>
      </w:r>
      <w:r w:rsidRPr="005E1776">
        <w:rPr>
          <w:sz w:val="22"/>
          <w:szCs w:val="22"/>
        </w:rPr>
        <w:t xml:space="preserve">, </w:t>
      </w:r>
      <w:r w:rsidRPr="005E1776">
        <w:rPr>
          <w:b/>
          <w:sz w:val="22"/>
          <w:szCs w:val="22"/>
        </w:rPr>
        <w:t xml:space="preserve">на </w:t>
      </w:r>
      <w:r w:rsidRPr="005E1776">
        <w:rPr>
          <w:b/>
          <w:bCs/>
          <w:sz w:val="22"/>
          <w:szCs w:val="22"/>
        </w:rPr>
        <w:t>2028 год</w:t>
      </w:r>
      <w:r w:rsidRPr="005E1776">
        <w:rPr>
          <w:sz w:val="22"/>
          <w:szCs w:val="22"/>
        </w:rPr>
        <w:t xml:space="preserve"> определен в сумме</w:t>
      </w:r>
      <w:r w:rsidRPr="005E1776">
        <w:rPr>
          <w:b/>
          <w:bCs/>
          <w:sz w:val="22"/>
          <w:szCs w:val="22"/>
        </w:rPr>
        <w:t xml:space="preserve"> 45,7 тыс. рублей</w:t>
      </w:r>
      <w:r w:rsidRPr="005E1776">
        <w:rPr>
          <w:sz w:val="22"/>
          <w:szCs w:val="22"/>
        </w:rPr>
        <w:t>.</w:t>
      </w:r>
    </w:p>
    <w:p w:rsidR="005E1776" w:rsidRPr="005E1776" w:rsidRDefault="005E1776" w:rsidP="00E67D0D">
      <w:pPr>
        <w:ind w:right="-1" w:firstLine="851"/>
        <w:jc w:val="center"/>
        <w:rPr>
          <w:b/>
          <w:bCs/>
          <w:sz w:val="22"/>
          <w:szCs w:val="22"/>
        </w:rPr>
      </w:pPr>
    </w:p>
    <w:p w:rsidR="005E1776" w:rsidRPr="005E1776" w:rsidRDefault="005E1776" w:rsidP="00E67D0D">
      <w:pPr>
        <w:ind w:right="-1"/>
        <w:jc w:val="center"/>
        <w:rPr>
          <w:b/>
          <w:bCs/>
          <w:sz w:val="22"/>
          <w:szCs w:val="22"/>
        </w:rPr>
      </w:pPr>
      <w:r w:rsidRPr="005E1776">
        <w:rPr>
          <w:b/>
          <w:bCs/>
          <w:sz w:val="22"/>
          <w:szCs w:val="22"/>
        </w:rPr>
        <w:t>Расчет прочих поступлений от использования имущества,</w:t>
      </w:r>
    </w:p>
    <w:p w:rsidR="005E1776" w:rsidRPr="005E1776" w:rsidRDefault="005E1776" w:rsidP="00E67D0D">
      <w:pPr>
        <w:ind w:right="-1"/>
        <w:jc w:val="center"/>
        <w:rPr>
          <w:b/>
          <w:bCs/>
          <w:sz w:val="22"/>
          <w:szCs w:val="22"/>
        </w:rPr>
      </w:pPr>
      <w:proofErr w:type="gramStart"/>
      <w:r w:rsidRPr="005E1776">
        <w:rPr>
          <w:b/>
          <w:bCs/>
          <w:sz w:val="22"/>
          <w:szCs w:val="22"/>
        </w:rPr>
        <w:t>находящегося</w:t>
      </w:r>
      <w:proofErr w:type="gramEnd"/>
      <w:r w:rsidRPr="005E1776">
        <w:rPr>
          <w:b/>
          <w:bCs/>
          <w:sz w:val="22"/>
          <w:szCs w:val="22"/>
        </w:rPr>
        <w:t xml:space="preserve"> в государственной и муниципальной собственности</w:t>
      </w:r>
    </w:p>
    <w:p w:rsidR="005E1776" w:rsidRPr="005E1776" w:rsidRDefault="005E1776" w:rsidP="00E67D0D">
      <w:pPr>
        <w:ind w:right="-1" w:firstLine="851"/>
        <w:jc w:val="center"/>
        <w:rPr>
          <w:b/>
          <w:bCs/>
          <w:sz w:val="22"/>
          <w:szCs w:val="22"/>
        </w:rPr>
      </w:pPr>
    </w:p>
    <w:p w:rsidR="005E1776" w:rsidRPr="005E1776" w:rsidRDefault="005E1776" w:rsidP="00E67D0D">
      <w:pPr>
        <w:ind w:right="-1" w:firstLine="851"/>
        <w:jc w:val="both"/>
        <w:rPr>
          <w:sz w:val="22"/>
          <w:szCs w:val="22"/>
        </w:rPr>
      </w:pPr>
      <w:proofErr w:type="gramStart"/>
      <w:r w:rsidRPr="005E1776">
        <w:rPr>
          <w:sz w:val="22"/>
          <w:szCs w:val="22"/>
        </w:rPr>
        <w:t xml:space="preserve">Прогноз бюджета муниципального округа от прочих доходов от использования имущества, </w:t>
      </w:r>
      <w:r w:rsidRPr="005E1776">
        <w:rPr>
          <w:bCs/>
          <w:sz w:val="22"/>
          <w:szCs w:val="22"/>
        </w:rPr>
        <w:t xml:space="preserve">находящегося в собственности Воскресенского муниципального округа, определен на основании информации, </w:t>
      </w:r>
      <w:r w:rsidRPr="005E1776">
        <w:rPr>
          <w:sz w:val="22"/>
          <w:szCs w:val="22"/>
        </w:rPr>
        <w:t>представленной Комитетом по управлению муниципальным имуществом Воскресенского муниципального округа Нижегородской области с учетом фактических поступлений в 2025 году и динамики поступления данных доходов за ряд лет с учетом планируемого среднегодового индекса потребительских цен (105,4%).</w:t>
      </w:r>
      <w:proofErr w:type="gramEnd"/>
    </w:p>
    <w:p w:rsidR="005E1776" w:rsidRPr="005E1776" w:rsidRDefault="005E1776" w:rsidP="00E67D0D">
      <w:pPr>
        <w:ind w:right="-1" w:firstLine="851"/>
        <w:jc w:val="both"/>
        <w:rPr>
          <w:sz w:val="22"/>
          <w:szCs w:val="22"/>
        </w:rPr>
      </w:pPr>
      <w:r w:rsidRPr="005E1776">
        <w:rPr>
          <w:sz w:val="22"/>
          <w:szCs w:val="22"/>
        </w:rPr>
        <w:t>В прогнозе доходов бюджета на 2026 год учтены поступления по доходам от платы за наем жилых помещений жилищного фонда Воскресенского муниципального округа.</w:t>
      </w:r>
    </w:p>
    <w:p w:rsidR="005E1776" w:rsidRPr="005E1776" w:rsidRDefault="005E1776" w:rsidP="00E67D0D">
      <w:pPr>
        <w:ind w:right="-1" w:firstLine="851"/>
        <w:jc w:val="both"/>
        <w:rPr>
          <w:sz w:val="22"/>
          <w:szCs w:val="22"/>
        </w:rPr>
      </w:pPr>
      <w:r w:rsidRPr="005E1776">
        <w:rPr>
          <w:sz w:val="22"/>
          <w:szCs w:val="22"/>
        </w:rPr>
        <w:t xml:space="preserve">Прогноз прочих </w:t>
      </w:r>
      <w:r w:rsidRPr="005E1776">
        <w:rPr>
          <w:bCs/>
          <w:sz w:val="22"/>
          <w:szCs w:val="22"/>
        </w:rPr>
        <w:t xml:space="preserve">доходов от использования имущества, находящегося в </w:t>
      </w:r>
      <w:r w:rsidRPr="005E1776">
        <w:rPr>
          <w:sz w:val="22"/>
          <w:szCs w:val="22"/>
        </w:rPr>
        <w:t>государственной и</w:t>
      </w:r>
      <w:r w:rsidRPr="005E1776">
        <w:rPr>
          <w:bCs/>
          <w:sz w:val="22"/>
          <w:szCs w:val="22"/>
        </w:rPr>
        <w:t xml:space="preserve"> муниципальной собственности</w:t>
      </w:r>
      <w:r w:rsidRPr="005E1776">
        <w:rPr>
          <w:sz w:val="22"/>
          <w:szCs w:val="22"/>
        </w:rPr>
        <w:t xml:space="preserve">, </w:t>
      </w:r>
      <w:r w:rsidRPr="005E1776">
        <w:rPr>
          <w:b/>
          <w:sz w:val="22"/>
          <w:szCs w:val="22"/>
        </w:rPr>
        <w:t>на 2026 год</w:t>
      </w:r>
      <w:r w:rsidRPr="005E1776">
        <w:rPr>
          <w:sz w:val="22"/>
          <w:szCs w:val="22"/>
        </w:rPr>
        <w:t xml:space="preserve"> определен в сумме </w:t>
      </w:r>
      <w:r w:rsidRPr="005E1776">
        <w:rPr>
          <w:b/>
          <w:sz w:val="22"/>
          <w:szCs w:val="22"/>
        </w:rPr>
        <w:t>370,2 тыс.</w:t>
      </w:r>
      <w:r w:rsidRPr="005E1776">
        <w:rPr>
          <w:b/>
          <w:bCs/>
          <w:sz w:val="22"/>
          <w:szCs w:val="22"/>
        </w:rPr>
        <w:t xml:space="preserve">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 прочих </w:t>
      </w:r>
      <w:r w:rsidRPr="005E1776">
        <w:rPr>
          <w:bCs/>
          <w:sz w:val="22"/>
          <w:szCs w:val="22"/>
        </w:rPr>
        <w:t xml:space="preserve">доходов от использования имущества, находящегося в </w:t>
      </w:r>
      <w:r w:rsidRPr="005E1776">
        <w:rPr>
          <w:sz w:val="22"/>
          <w:szCs w:val="22"/>
        </w:rPr>
        <w:t>государственной и</w:t>
      </w:r>
      <w:r w:rsidRPr="005E1776">
        <w:rPr>
          <w:bCs/>
          <w:sz w:val="22"/>
          <w:szCs w:val="22"/>
        </w:rPr>
        <w:t xml:space="preserve"> муниципальной собственности</w:t>
      </w:r>
      <w:r w:rsidRPr="005E1776">
        <w:rPr>
          <w:sz w:val="22"/>
          <w:szCs w:val="22"/>
        </w:rPr>
        <w:t xml:space="preserve">, </w:t>
      </w:r>
      <w:r w:rsidRPr="005E1776">
        <w:rPr>
          <w:b/>
          <w:sz w:val="22"/>
          <w:szCs w:val="22"/>
        </w:rPr>
        <w:t>на 2027 год</w:t>
      </w:r>
      <w:r w:rsidRPr="005E1776">
        <w:rPr>
          <w:sz w:val="22"/>
          <w:szCs w:val="22"/>
        </w:rPr>
        <w:t xml:space="preserve"> определен в сумме </w:t>
      </w:r>
      <w:r w:rsidRPr="005E1776">
        <w:rPr>
          <w:b/>
          <w:sz w:val="22"/>
          <w:szCs w:val="22"/>
        </w:rPr>
        <w:t>385,0 т</w:t>
      </w:r>
      <w:r w:rsidRPr="005E1776">
        <w:rPr>
          <w:b/>
          <w:bCs/>
          <w:sz w:val="22"/>
          <w:szCs w:val="22"/>
        </w:rPr>
        <w:t>ыс. рублей</w:t>
      </w:r>
      <w:r w:rsidRPr="005E1776">
        <w:rPr>
          <w:sz w:val="22"/>
          <w:szCs w:val="22"/>
        </w:rPr>
        <w:t>.</w:t>
      </w:r>
    </w:p>
    <w:p w:rsidR="005E1776" w:rsidRPr="005E1776" w:rsidRDefault="005E1776" w:rsidP="00E67D0D">
      <w:pPr>
        <w:ind w:right="-1" w:firstLine="851"/>
        <w:jc w:val="both"/>
        <w:rPr>
          <w:sz w:val="22"/>
          <w:szCs w:val="22"/>
        </w:rPr>
      </w:pPr>
      <w:r w:rsidRPr="005E1776">
        <w:rPr>
          <w:sz w:val="22"/>
          <w:szCs w:val="22"/>
        </w:rPr>
        <w:t xml:space="preserve">Прогноз прочих </w:t>
      </w:r>
      <w:r w:rsidRPr="005E1776">
        <w:rPr>
          <w:bCs/>
          <w:sz w:val="22"/>
          <w:szCs w:val="22"/>
        </w:rPr>
        <w:t xml:space="preserve">доходов от использования имущества, находящегося в </w:t>
      </w:r>
      <w:r w:rsidRPr="005E1776">
        <w:rPr>
          <w:sz w:val="22"/>
          <w:szCs w:val="22"/>
        </w:rPr>
        <w:t>государственной и</w:t>
      </w:r>
      <w:r w:rsidRPr="005E1776">
        <w:rPr>
          <w:bCs/>
          <w:sz w:val="22"/>
          <w:szCs w:val="22"/>
        </w:rPr>
        <w:t xml:space="preserve"> муниципальной собственности</w:t>
      </w:r>
      <w:r w:rsidRPr="005E1776">
        <w:rPr>
          <w:sz w:val="22"/>
          <w:szCs w:val="22"/>
        </w:rPr>
        <w:t xml:space="preserve">, </w:t>
      </w:r>
      <w:r w:rsidRPr="005E1776">
        <w:rPr>
          <w:b/>
          <w:sz w:val="22"/>
          <w:szCs w:val="22"/>
        </w:rPr>
        <w:t>на 2028 год</w:t>
      </w:r>
      <w:r w:rsidRPr="005E1776">
        <w:rPr>
          <w:sz w:val="22"/>
          <w:szCs w:val="22"/>
        </w:rPr>
        <w:t xml:space="preserve"> определен в сумме </w:t>
      </w:r>
      <w:r w:rsidRPr="005E1776">
        <w:rPr>
          <w:b/>
          <w:sz w:val="22"/>
          <w:szCs w:val="22"/>
        </w:rPr>
        <w:t xml:space="preserve">400,4 </w:t>
      </w:r>
      <w:r w:rsidRPr="005E1776">
        <w:rPr>
          <w:b/>
          <w:bCs/>
          <w:sz w:val="22"/>
          <w:szCs w:val="22"/>
        </w:rPr>
        <w:t>тыс. рублей</w:t>
      </w:r>
      <w:r w:rsidRPr="005E1776">
        <w:rPr>
          <w:sz w:val="22"/>
          <w:szCs w:val="22"/>
        </w:rPr>
        <w:t>.</w:t>
      </w:r>
    </w:p>
    <w:p w:rsidR="005E1776" w:rsidRPr="005E1776" w:rsidRDefault="005E1776" w:rsidP="00E67D0D">
      <w:pPr>
        <w:spacing w:after="120"/>
        <w:ind w:right="-1"/>
        <w:jc w:val="center"/>
        <w:rPr>
          <w:b/>
          <w:bCs/>
          <w:sz w:val="22"/>
          <w:szCs w:val="22"/>
        </w:rPr>
      </w:pPr>
    </w:p>
    <w:p w:rsidR="005E1776" w:rsidRPr="005E1776" w:rsidRDefault="005E1776" w:rsidP="00E67D0D">
      <w:pPr>
        <w:ind w:right="-1"/>
        <w:jc w:val="center"/>
        <w:rPr>
          <w:b/>
          <w:bCs/>
          <w:sz w:val="28"/>
          <w:szCs w:val="28"/>
        </w:rPr>
      </w:pPr>
    </w:p>
    <w:p w:rsidR="005E1776" w:rsidRPr="005E1776" w:rsidRDefault="005E1776" w:rsidP="00E67D0D">
      <w:pPr>
        <w:spacing w:after="120"/>
        <w:ind w:right="-1"/>
        <w:jc w:val="center"/>
        <w:rPr>
          <w:sz w:val="22"/>
          <w:szCs w:val="22"/>
        </w:rPr>
      </w:pPr>
      <w:r w:rsidRPr="005E1776">
        <w:rPr>
          <w:b/>
          <w:bCs/>
          <w:sz w:val="22"/>
          <w:szCs w:val="22"/>
        </w:rPr>
        <w:t>ДОХОДЫ ОТ ОКАЗАНИЯ ПЛАТНЫХ УСЛУГ И КОМПЕНСАЦИИ ЗАТРАТ ГОСУДАРСТВА</w:t>
      </w:r>
      <w:r w:rsidRPr="005E1776">
        <w:rPr>
          <w:sz w:val="22"/>
          <w:szCs w:val="22"/>
        </w:rPr>
        <w:t xml:space="preserve"> </w:t>
      </w:r>
    </w:p>
    <w:p w:rsidR="005E1776" w:rsidRPr="005E1776" w:rsidRDefault="005E1776" w:rsidP="00E67D0D">
      <w:pPr>
        <w:ind w:right="-1"/>
        <w:jc w:val="center"/>
        <w:rPr>
          <w:b/>
          <w:bCs/>
          <w:sz w:val="22"/>
          <w:szCs w:val="22"/>
        </w:rPr>
      </w:pPr>
    </w:p>
    <w:p w:rsidR="005E1776" w:rsidRPr="005E1776" w:rsidRDefault="005E1776" w:rsidP="00E67D0D">
      <w:pPr>
        <w:autoSpaceDE w:val="0"/>
        <w:autoSpaceDN w:val="0"/>
        <w:adjustRightInd w:val="0"/>
        <w:ind w:right="-1"/>
        <w:jc w:val="center"/>
        <w:rPr>
          <w:b/>
          <w:bCs/>
        </w:rPr>
      </w:pPr>
      <w:r w:rsidRPr="005E1776">
        <w:rPr>
          <w:b/>
          <w:bCs/>
        </w:rPr>
        <w:t>Расчет прочих доходов от оказания платных услуг (работ), оказываемых казенными учреждениями</w:t>
      </w:r>
    </w:p>
    <w:p w:rsidR="005E1776" w:rsidRPr="005E1776" w:rsidRDefault="005E1776" w:rsidP="00E67D0D">
      <w:pPr>
        <w:autoSpaceDE w:val="0"/>
        <w:autoSpaceDN w:val="0"/>
        <w:adjustRightInd w:val="0"/>
        <w:ind w:right="-1"/>
        <w:jc w:val="center"/>
        <w:rPr>
          <w:b/>
          <w:bCs/>
        </w:rPr>
      </w:pPr>
    </w:p>
    <w:p w:rsidR="005E1776" w:rsidRPr="005E1776" w:rsidRDefault="005E1776" w:rsidP="00E67D0D">
      <w:pPr>
        <w:ind w:right="-1" w:firstLine="851"/>
        <w:jc w:val="both"/>
        <w:rPr>
          <w:sz w:val="22"/>
          <w:szCs w:val="22"/>
        </w:rPr>
      </w:pPr>
      <w:proofErr w:type="gramStart"/>
      <w:r w:rsidRPr="005E1776">
        <w:rPr>
          <w:sz w:val="22"/>
          <w:szCs w:val="22"/>
        </w:rPr>
        <w:t>Прогноз прочих доходов от оказания платных услуг определен на основании информации, представленной главными администраторами доходов бюджета муниципального округа о   планируемых поступлениях от оказания платных услуг подведомственными им казенными учреждениями, с учетом фактических поступлений за ряд лет, ожидаемого исполнения в текущем году и планируемого среднегодового индекса потребительских цен (105,4%).</w:t>
      </w:r>
      <w:proofErr w:type="gramEnd"/>
    </w:p>
    <w:p w:rsidR="005E1776" w:rsidRPr="005E1776" w:rsidRDefault="005E1776" w:rsidP="00E67D0D">
      <w:pPr>
        <w:ind w:right="-1" w:firstLine="851"/>
        <w:jc w:val="both"/>
        <w:rPr>
          <w:b/>
          <w:sz w:val="22"/>
          <w:szCs w:val="22"/>
        </w:rPr>
      </w:pPr>
      <w:r w:rsidRPr="005E1776">
        <w:rPr>
          <w:sz w:val="22"/>
          <w:szCs w:val="22"/>
        </w:rPr>
        <w:t xml:space="preserve">Прогноз прочих доходов от оказания платных услуг </w:t>
      </w:r>
      <w:r w:rsidRPr="005E1776">
        <w:rPr>
          <w:b/>
          <w:sz w:val="22"/>
          <w:szCs w:val="22"/>
        </w:rPr>
        <w:t>на 2026 год</w:t>
      </w:r>
      <w:r w:rsidRPr="005E1776">
        <w:rPr>
          <w:sz w:val="22"/>
          <w:szCs w:val="22"/>
        </w:rPr>
        <w:t xml:space="preserve"> определен в сумме </w:t>
      </w:r>
      <w:r w:rsidRPr="005E1776">
        <w:rPr>
          <w:b/>
          <w:sz w:val="22"/>
          <w:szCs w:val="22"/>
        </w:rPr>
        <w:t>11647,0</w:t>
      </w:r>
      <w:r w:rsidRPr="005E1776">
        <w:rPr>
          <w:sz w:val="22"/>
          <w:szCs w:val="22"/>
        </w:rPr>
        <w:t xml:space="preserve"> </w:t>
      </w:r>
      <w:r w:rsidRPr="005E1776">
        <w:rPr>
          <w:b/>
          <w:sz w:val="22"/>
          <w:szCs w:val="22"/>
        </w:rPr>
        <w:t>тыс. рублей.</w:t>
      </w:r>
    </w:p>
    <w:p w:rsidR="005E1776" w:rsidRPr="005E1776" w:rsidRDefault="005E1776" w:rsidP="00E67D0D">
      <w:pPr>
        <w:ind w:right="-1" w:firstLine="851"/>
        <w:jc w:val="both"/>
        <w:rPr>
          <w:b/>
          <w:bCs/>
          <w:sz w:val="22"/>
          <w:szCs w:val="22"/>
        </w:rPr>
      </w:pPr>
      <w:r w:rsidRPr="005E1776">
        <w:rPr>
          <w:bCs/>
          <w:sz w:val="22"/>
          <w:szCs w:val="22"/>
        </w:rPr>
        <w:t xml:space="preserve">Прогноз прочих доходов от оказания платных услуг </w:t>
      </w:r>
      <w:r w:rsidRPr="005E1776">
        <w:rPr>
          <w:b/>
          <w:bCs/>
          <w:sz w:val="22"/>
          <w:szCs w:val="22"/>
        </w:rPr>
        <w:t>на 2027 год</w:t>
      </w:r>
      <w:r w:rsidRPr="005E1776">
        <w:rPr>
          <w:bCs/>
          <w:sz w:val="22"/>
          <w:szCs w:val="22"/>
        </w:rPr>
        <w:t xml:space="preserve"> определен в сумме </w:t>
      </w:r>
      <w:r w:rsidRPr="005E1776">
        <w:rPr>
          <w:b/>
          <w:bCs/>
          <w:sz w:val="22"/>
          <w:szCs w:val="22"/>
        </w:rPr>
        <w:t>12112,9</w:t>
      </w:r>
      <w:r w:rsidRPr="005E1776">
        <w:rPr>
          <w:bCs/>
          <w:sz w:val="22"/>
          <w:szCs w:val="22"/>
        </w:rPr>
        <w:t xml:space="preserve"> </w:t>
      </w:r>
      <w:r w:rsidRPr="005E1776">
        <w:rPr>
          <w:b/>
          <w:bCs/>
          <w:sz w:val="22"/>
          <w:szCs w:val="22"/>
        </w:rPr>
        <w:t>тыс. рублей.</w:t>
      </w:r>
    </w:p>
    <w:p w:rsidR="005E1776" w:rsidRPr="005E1776" w:rsidRDefault="005E1776" w:rsidP="00E67D0D">
      <w:pPr>
        <w:ind w:right="-1" w:firstLine="851"/>
        <w:jc w:val="both"/>
        <w:rPr>
          <w:b/>
          <w:bCs/>
          <w:sz w:val="22"/>
          <w:szCs w:val="22"/>
        </w:rPr>
      </w:pPr>
      <w:r w:rsidRPr="005E1776">
        <w:rPr>
          <w:bCs/>
          <w:sz w:val="22"/>
          <w:szCs w:val="22"/>
        </w:rPr>
        <w:t xml:space="preserve">Прогноз прочих доходов от оказания платных услуг </w:t>
      </w:r>
      <w:r w:rsidRPr="005E1776">
        <w:rPr>
          <w:b/>
          <w:bCs/>
          <w:sz w:val="22"/>
          <w:szCs w:val="22"/>
        </w:rPr>
        <w:t>на 2028 год</w:t>
      </w:r>
      <w:r w:rsidRPr="005E1776">
        <w:rPr>
          <w:bCs/>
          <w:sz w:val="22"/>
          <w:szCs w:val="22"/>
        </w:rPr>
        <w:t xml:space="preserve"> определен в сумме </w:t>
      </w:r>
      <w:r w:rsidRPr="005E1776">
        <w:rPr>
          <w:b/>
          <w:bCs/>
          <w:sz w:val="22"/>
          <w:szCs w:val="22"/>
        </w:rPr>
        <w:t>12597,4</w:t>
      </w:r>
      <w:r w:rsidRPr="005E1776">
        <w:rPr>
          <w:bCs/>
          <w:sz w:val="22"/>
          <w:szCs w:val="22"/>
        </w:rPr>
        <w:t xml:space="preserve"> </w:t>
      </w:r>
      <w:r w:rsidRPr="005E1776">
        <w:rPr>
          <w:b/>
          <w:bCs/>
          <w:sz w:val="22"/>
          <w:szCs w:val="22"/>
        </w:rPr>
        <w:t>тыс. рублей.</w:t>
      </w:r>
    </w:p>
    <w:p w:rsidR="005E1776" w:rsidRPr="005E1776" w:rsidRDefault="005E1776" w:rsidP="00E67D0D">
      <w:pPr>
        <w:ind w:right="-1" w:firstLine="851"/>
        <w:jc w:val="both"/>
        <w:rPr>
          <w:bCs/>
          <w:color w:val="FF0000"/>
          <w:sz w:val="22"/>
          <w:szCs w:val="22"/>
        </w:rPr>
      </w:pPr>
    </w:p>
    <w:p w:rsidR="005E1776" w:rsidRPr="005E1776" w:rsidRDefault="005E1776" w:rsidP="00E67D0D">
      <w:pPr>
        <w:ind w:right="-1" w:firstLine="851"/>
        <w:jc w:val="center"/>
        <w:rPr>
          <w:b/>
          <w:bCs/>
          <w:sz w:val="22"/>
          <w:szCs w:val="22"/>
        </w:rPr>
      </w:pPr>
      <w:r w:rsidRPr="005E1776">
        <w:rPr>
          <w:b/>
          <w:bCs/>
          <w:sz w:val="22"/>
          <w:szCs w:val="22"/>
        </w:rPr>
        <w:t xml:space="preserve">Расчет иных доходов от компенсации затрат бюджета муниципального округа </w:t>
      </w:r>
    </w:p>
    <w:p w:rsidR="005E1776" w:rsidRPr="005E1776" w:rsidRDefault="005E1776" w:rsidP="00E67D0D">
      <w:pPr>
        <w:ind w:right="-1" w:firstLine="851"/>
        <w:jc w:val="center"/>
        <w:rPr>
          <w:b/>
          <w:bCs/>
          <w:sz w:val="22"/>
          <w:szCs w:val="22"/>
        </w:rPr>
      </w:pPr>
    </w:p>
    <w:p w:rsidR="005E1776" w:rsidRPr="005E1776" w:rsidRDefault="005E1776" w:rsidP="00E67D0D">
      <w:pPr>
        <w:ind w:right="-1" w:firstLine="851"/>
        <w:jc w:val="both"/>
        <w:rPr>
          <w:sz w:val="22"/>
          <w:szCs w:val="22"/>
        </w:rPr>
      </w:pPr>
      <w:proofErr w:type="gramStart"/>
      <w:r w:rsidRPr="005E1776">
        <w:rPr>
          <w:sz w:val="22"/>
          <w:szCs w:val="22"/>
        </w:rPr>
        <w:t xml:space="preserve">Прогноз </w:t>
      </w:r>
      <w:r w:rsidRPr="005E1776">
        <w:rPr>
          <w:bCs/>
          <w:sz w:val="22"/>
          <w:szCs w:val="22"/>
        </w:rPr>
        <w:t xml:space="preserve">иных доходов от компенсации затрат бюджета муниципального округа (доходы, поступающие в порядке возмещения расходов, понесенных в связи с эксплуатацией имущества, оплата затрат по отоплению, оплата за временное размещение объектов на землях, находящихся в </w:t>
      </w:r>
      <w:r w:rsidRPr="005E1776">
        <w:rPr>
          <w:bCs/>
          <w:sz w:val="22"/>
          <w:szCs w:val="22"/>
        </w:rPr>
        <w:lastRenderedPageBreak/>
        <w:t>муниципальной собственности и др.)</w:t>
      </w:r>
      <w:r w:rsidRPr="005E1776">
        <w:rPr>
          <w:sz w:val="22"/>
          <w:szCs w:val="22"/>
        </w:rPr>
        <w:t xml:space="preserve"> определен на основании информации, представленной главными администраторами доходов бюджета муниципального округа, с учетом фактических поступлений и планируемого среднегодового индекса потребительских цен (105,4%)..</w:t>
      </w:r>
      <w:proofErr w:type="gramEnd"/>
    </w:p>
    <w:p w:rsidR="005E1776" w:rsidRPr="005E1776" w:rsidRDefault="005E1776" w:rsidP="00E67D0D">
      <w:pPr>
        <w:ind w:right="-1" w:firstLine="851"/>
        <w:jc w:val="both"/>
        <w:rPr>
          <w:b/>
          <w:sz w:val="22"/>
          <w:szCs w:val="22"/>
        </w:rPr>
      </w:pPr>
      <w:r w:rsidRPr="005E1776">
        <w:rPr>
          <w:sz w:val="22"/>
          <w:szCs w:val="22"/>
        </w:rPr>
        <w:t>Прогноз иных</w:t>
      </w:r>
      <w:r w:rsidRPr="005E1776">
        <w:rPr>
          <w:bCs/>
          <w:sz w:val="22"/>
          <w:szCs w:val="22"/>
        </w:rPr>
        <w:t xml:space="preserve"> доходов от компенсации затрат бюджета муниципального округа</w:t>
      </w:r>
      <w:r w:rsidRPr="005E1776">
        <w:rPr>
          <w:b/>
          <w:bCs/>
          <w:sz w:val="22"/>
          <w:szCs w:val="22"/>
        </w:rPr>
        <w:t xml:space="preserve"> </w:t>
      </w:r>
      <w:r w:rsidRPr="005E1776">
        <w:rPr>
          <w:b/>
          <w:sz w:val="22"/>
          <w:szCs w:val="22"/>
        </w:rPr>
        <w:t>на 2026 год</w:t>
      </w:r>
      <w:r w:rsidRPr="005E1776">
        <w:rPr>
          <w:sz w:val="22"/>
          <w:szCs w:val="22"/>
        </w:rPr>
        <w:t xml:space="preserve"> определен в сумме </w:t>
      </w:r>
      <w:r w:rsidRPr="005E1776">
        <w:rPr>
          <w:b/>
          <w:sz w:val="22"/>
          <w:szCs w:val="22"/>
        </w:rPr>
        <w:t>1505,2 тыс. рублей.</w:t>
      </w:r>
    </w:p>
    <w:p w:rsidR="005E1776" w:rsidRPr="005E1776" w:rsidRDefault="005E1776" w:rsidP="00E67D0D">
      <w:pPr>
        <w:ind w:right="-1" w:firstLine="851"/>
        <w:jc w:val="both"/>
        <w:rPr>
          <w:b/>
          <w:bCs/>
          <w:sz w:val="22"/>
          <w:szCs w:val="22"/>
        </w:rPr>
      </w:pPr>
      <w:r w:rsidRPr="005E1776">
        <w:rPr>
          <w:bCs/>
          <w:sz w:val="22"/>
          <w:szCs w:val="22"/>
        </w:rPr>
        <w:t xml:space="preserve">Прогноз иных доходов от компенсации затрат бюджета муниципального округа </w:t>
      </w:r>
      <w:r w:rsidRPr="005E1776">
        <w:rPr>
          <w:b/>
          <w:bCs/>
          <w:sz w:val="22"/>
          <w:szCs w:val="22"/>
        </w:rPr>
        <w:t>на 2027 год</w:t>
      </w:r>
      <w:r w:rsidRPr="005E1776">
        <w:rPr>
          <w:bCs/>
          <w:sz w:val="22"/>
          <w:szCs w:val="22"/>
        </w:rPr>
        <w:t xml:space="preserve"> определен в сумме </w:t>
      </w:r>
      <w:r w:rsidRPr="005E1776">
        <w:rPr>
          <w:b/>
          <w:bCs/>
          <w:sz w:val="22"/>
          <w:szCs w:val="22"/>
        </w:rPr>
        <w:t>1565,4 тыс. рублей.</w:t>
      </w:r>
    </w:p>
    <w:p w:rsidR="005E1776" w:rsidRPr="005E1776" w:rsidRDefault="005E1776" w:rsidP="00E67D0D">
      <w:pPr>
        <w:ind w:right="-1" w:firstLine="851"/>
        <w:jc w:val="both"/>
        <w:rPr>
          <w:b/>
          <w:bCs/>
          <w:sz w:val="22"/>
          <w:szCs w:val="22"/>
        </w:rPr>
      </w:pPr>
      <w:r w:rsidRPr="005E1776">
        <w:rPr>
          <w:bCs/>
          <w:sz w:val="22"/>
          <w:szCs w:val="22"/>
        </w:rPr>
        <w:t xml:space="preserve">Прогноз иных доходов от компенсации затрат бюджета муниципального округа </w:t>
      </w:r>
      <w:r w:rsidRPr="005E1776">
        <w:rPr>
          <w:b/>
          <w:bCs/>
          <w:sz w:val="22"/>
          <w:szCs w:val="22"/>
        </w:rPr>
        <w:t>на 2028 год</w:t>
      </w:r>
      <w:r w:rsidRPr="005E1776">
        <w:rPr>
          <w:bCs/>
          <w:sz w:val="22"/>
          <w:szCs w:val="22"/>
        </w:rPr>
        <w:t xml:space="preserve"> определен в сумме </w:t>
      </w:r>
      <w:r w:rsidRPr="005E1776">
        <w:rPr>
          <w:b/>
          <w:bCs/>
          <w:sz w:val="22"/>
          <w:szCs w:val="22"/>
        </w:rPr>
        <w:t>1628,0 тыс. рублей.</w:t>
      </w:r>
    </w:p>
    <w:p w:rsidR="005E1776" w:rsidRPr="005E1776" w:rsidRDefault="005E1776" w:rsidP="00E67D0D">
      <w:pPr>
        <w:ind w:right="-1"/>
        <w:jc w:val="both"/>
        <w:rPr>
          <w:bCs/>
          <w:sz w:val="22"/>
          <w:szCs w:val="22"/>
        </w:rPr>
      </w:pPr>
    </w:p>
    <w:p w:rsidR="005E1776" w:rsidRPr="005E1776" w:rsidRDefault="005E1776" w:rsidP="00E67D0D">
      <w:pPr>
        <w:ind w:right="-1"/>
        <w:jc w:val="center"/>
        <w:rPr>
          <w:b/>
          <w:bCs/>
          <w:sz w:val="22"/>
          <w:szCs w:val="22"/>
        </w:rPr>
      </w:pPr>
    </w:p>
    <w:p w:rsidR="005E1776" w:rsidRPr="005E1776" w:rsidRDefault="005E1776" w:rsidP="00E67D0D">
      <w:pPr>
        <w:ind w:right="-1"/>
        <w:jc w:val="center"/>
        <w:rPr>
          <w:b/>
          <w:bCs/>
          <w:sz w:val="22"/>
          <w:szCs w:val="22"/>
        </w:rPr>
      </w:pPr>
      <w:r w:rsidRPr="005E1776">
        <w:rPr>
          <w:b/>
          <w:bCs/>
          <w:sz w:val="22"/>
          <w:szCs w:val="22"/>
        </w:rPr>
        <w:t xml:space="preserve">ДОХОДЫ ОТ ПРОДАЖИ </w:t>
      </w:r>
      <w:proofErr w:type="gramStart"/>
      <w:r w:rsidRPr="005E1776">
        <w:rPr>
          <w:b/>
          <w:bCs/>
          <w:sz w:val="22"/>
          <w:szCs w:val="22"/>
        </w:rPr>
        <w:t>МАТЕРИАЛЬНЫХ</w:t>
      </w:r>
      <w:proofErr w:type="gramEnd"/>
      <w:r w:rsidRPr="005E1776">
        <w:rPr>
          <w:b/>
          <w:bCs/>
          <w:sz w:val="22"/>
          <w:szCs w:val="22"/>
        </w:rPr>
        <w:t xml:space="preserve"> И </w:t>
      </w:r>
    </w:p>
    <w:p w:rsidR="005E1776" w:rsidRPr="005E1776" w:rsidRDefault="005E1776" w:rsidP="00E67D0D">
      <w:pPr>
        <w:ind w:right="-1"/>
        <w:jc w:val="center"/>
        <w:rPr>
          <w:b/>
          <w:bCs/>
          <w:sz w:val="22"/>
          <w:szCs w:val="22"/>
        </w:rPr>
      </w:pPr>
      <w:r w:rsidRPr="005E1776">
        <w:rPr>
          <w:b/>
          <w:bCs/>
          <w:sz w:val="22"/>
          <w:szCs w:val="22"/>
        </w:rPr>
        <w:t>НЕМАТЕРИАЛЬНЫХ АКТИВОВ</w:t>
      </w:r>
    </w:p>
    <w:p w:rsidR="005E1776" w:rsidRPr="005E1776" w:rsidRDefault="005E1776" w:rsidP="00E67D0D">
      <w:pPr>
        <w:ind w:right="-1"/>
        <w:jc w:val="center"/>
        <w:rPr>
          <w:b/>
          <w:bCs/>
          <w:sz w:val="22"/>
          <w:szCs w:val="22"/>
        </w:rPr>
      </w:pPr>
    </w:p>
    <w:p w:rsidR="005E1776" w:rsidRPr="005E1776" w:rsidRDefault="005E1776" w:rsidP="00E67D0D">
      <w:pPr>
        <w:autoSpaceDE w:val="0"/>
        <w:autoSpaceDN w:val="0"/>
        <w:adjustRightInd w:val="0"/>
        <w:ind w:right="-1"/>
        <w:jc w:val="center"/>
        <w:rPr>
          <w:b/>
          <w:bCs/>
          <w:sz w:val="22"/>
          <w:szCs w:val="22"/>
        </w:rPr>
      </w:pPr>
      <w:r w:rsidRPr="005E1776">
        <w:rPr>
          <w:b/>
          <w:bCs/>
          <w:sz w:val="22"/>
          <w:szCs w:val="22"/>
        </w:rPr>
        <w:t>Расчет доходов от приватизации имущества, находящегося в государственной и муниципальной собственности</w:t>
      </w:r>
    </w:p>
    <w:p w:rsidR="005E1776" w:rsidRPr="005E1776" w:rsidRDefault="005E1776" w:rsidP="00E67D0D">
      <w:pPr>
        <w:ind w:right="-1"/>
        <w:jc w:val="both"/>
        <w:rPr>
          <w:sz w:val="22"/>
          <w:szCs w:val="22"/>
        </w:rPr>
      </w:pPr>
    </w:p>
    <w:p w:rsidR="005E1776" w:rsidRPr="005E1776" w:rsidRDefault="005E1776" w:rsidP="00E67D0D">
      <w:pPr>
        <w:autoSpaceDE w:val="0"/>
        <w:autoSpaceDN w:val="0"/>
        <w:adjustRightInd w:val="0"/>
        <w:ind w:right="-1" w:firstLine="851"/>
        <w:jc w:val="both"/>
        <w:rPr>
          <w:sz w:val="22"/>
          <w:szCs w:val="22"/>
        </w:rPr>
      </w:pPr>
      <w:proofErr w:type="gramStart"/>
      <w:r w:rsidRPr="005E1776">
        <w:rPr>
          <w:sz w:val="22"/>
          <w:szCs w:val="22"/>
        </w:rPr>
        <w:t xml:space="preserve">Прогноз доходов бюджета муниципального округа на 2026 год определен на основании информации, </w:t>
      </w:r>
      <w:r w:rsidRPr="005E1776">
        <w:rPr>
          <w:bCs/>
          <w:sz w:val="22"/>
          <w:szCs w:val="22"/>
        </w:rPr>
        <w:t>представленной Комитетом по управлению муниципальным имуществом Воскресенского муниципального округа Нижегородской области (</w:t>
      </w:r>
      <w:r w:rsidRPr="005E1776">
        <w:rPr>
          <w:sz w:val="22"/>
          <w:szCs w:val="22"/>
        </w:rPr>
        <w:t>Прогнозного плана (программы) приватизации реализации муниципального имущества Воскресенского муниципального округа на 2025-2026 годы), с учетом динамики фактических поступлений за ряд лет и планируемого среднегодового индекса потребительских цен (105,4%)..</w:t>
      </w:r>
      <w:proofErr w:type="gramEnd"/>
    </w:p>
    <w:p w:rsidR="005E1776" w:rsidRPr="005E1776" w:rsidRDefault="005E1776" w:rsidP="00E67D0D">
      <w:pPr>
        <w:ind w:right="-1" w:firstLine="851"/>
        <w:jc w:val="both"/>
        <w:rPr>
          <w:b/>
          <w:bCs/>
          <w:sz w:val="22"/>
          <w:szCs w:val="22"/>
        </w:rPr>
      </w:pPr>
      <w:r w:rsidRPr="005E1776">
        <w:rPr>
          <w:bCs/>
          <w:sz w:val="22"/>
          <w:szCs w:val="22"/>
        </w:rPr>
        <w:t xml:space="preserve">Прогноз доходов от приватизации имущества, находящегося в муниципальной собственности, </w:t>
      </w:r>
      <w:r w:rsidRPr="005E1776">
        <w:rPr>
          <w:b/>
          <w:bCs/>
          <w:sz w:val="22"/>
          <w:szCs w:val="22"/>
        </w:rPr>
        <w:t xml:space="preserve">на </w:t>
      </w:r>
      <w:r w:rsidRPr="005E1776">
        <w:rPr>
          <w:b/>
          <w:sz w:val="22"/>
          <w:szCs w:val="22"/>
        </w:rPr>
        <w:t>2026 год</w:t>
      </w:r>
      <w:r w:rsidRPr="005E1776">
        <w:rPr>
          <w:bCs/>
          <w:sz w:val="22"/>
          <w:szCs w:val="22"/>
        </w:rPr>
        <w:t xml:space="preserve"> определен в сумме </w:t>
      </w:r>
      <w:r w:rsidRPr="005E1776">
        <w:rPr>
          <w:b/>
          <w:bCs/>
          <w:sz w:val="22"/>
          <w:szCs w:val="22"/>
        </w:rPr>
        <w:t>600,0 тыс. рублей.</w:t>
      </w:r>
    </w:p>
    <w:p w:rsidR="005E1776" w:rsidRPr="005E1776" w:rsidRDefault="005E1776" w:rsidP="00E67D0D">
      <w:pPr>
        <w:ind w:right="-1" w:firstLine="851"/>
        <w:jc w:val="both"/>
        <w:rPr>
          <w:b/>
          <w:bCs/>
          <w:sz w:val="22"/>
          <w:szCs w:val="22"/>
        </w:rPr>
      </w:pPr>
      <w:r w:rsidRPr="005E1776">
        <w:rPr>
          <w:bCs/>
          <w:sz w:val="22"/>
          <w:szCs w:val="22"/>
        </w:rPr>
        <w:t xml:space="preserve">Прогноз доходов от приватизации имущества, находящегося в муниципальной собственности, </w:t>
      </w:r>
      <w:r w:rsidRPr="005E1776">
        <w:rPr>
          <w:b/>
          <w:bCs/>
          <w:sz w:val="22"/>
          <w:szCs w:val="22"/>
        </w:rPr>
        <w:t xml:space="preserve">на </w:t>
      </w:r>
      <w:r w:rsidRPr="005E1776">
        <w:rPr>
          <w:b/>
          <w:sz w:val="22"/>
          <w:szCs w:val="22"/>
        </w:rPr>
        <w:t>2027 год</w:t>
      </w:r>
      <w:r w:rsidRPr="005E1776">
        <w:rPr>
          <w:bCs/>
          <w:sz w:val="22"/>
          <w:szCs w:val="22"/>
        </w:rPr>
        <w:t xml:space="preserve"> определен в сумме </w:t>
      </w:r>
      <w:r w:rsidRPr="005E1776">
        <w:rPr>
          <w:b/>
          <w:bCs/>
          <w:sz w:val="22"/>
          <w:szCs w:val="22"/>
        </w:rPr>
        <w:t>540,0 тыс. рублей.</w:t>
      </w:r>
    </w:p>
    <w:p w:rsidR="005E1776" w:rsidRPr="005E1776" w:rsidRDefault="005E1776" w:rsidP="00E67D0D">
      <w:pPr>
        <w:ind w:right="-1" w:firstLine="851"/>
        <w:jc w:val="both"/>
        <w:rPr>
          <w:b/>
          <w:bCs/>
          <w:sz w:val="22"/>
          <w:szCs w:val="22"/>
        </w:rPr>
      </w:pPr>
      <w:r w:rsidRPr="005E1776">
        <w:rPr>
          <w:bCs/>
          <w:sz w:val="22"/>
          <w:szCs w:val="22"/>
        </w:rPr>
        <w:t xml:space="preserve">Прогноз доходов от приватизации имущества, находящегося в муниципальной собственности, </w:t>
      </w:r>
      <w:r w:rsidRPr="005E1776">
        <w:rPr>
          <w:b/>
          <w:bCs/>
          <w:sz w:val="22"/>
          <w:szCs w:val="22"/>
        </w:rPr>
        <w:t xml:space="preserve">на </w:t>
      </w:r>
      <w:r w:rsidRPr="005E1776">
        <w:rPr>
          <w:b/>
          <w:sz w:val="22"/>
          <w:szCs w:val="22"/>
        </w:rPr>
        <w:t>2028 год</w:t>
      </w:r>
      <w:r w:rsidRPr="005E1776">
        <w:rPr>
          <w:bCs/>
          <w:sz w:val="22"/>
          <w:szCs w:val="22"/>
        </w:rPr>
        <w:t xml:space="preserve"> определен в сумме </w:t>
      </w:r>
      <w:r w:rsidRPr="005E1776">
        <w:rPr>
          <w:b/>
          <w:bCs/>
          <w:sz w:val="22"/>
          <w:szCs w:val="22"/>
        </w:rPr>
        <w:t>486,0 тыс. рублей.</w:t>
      </w:r>
    </w:p>
    <w:p w:rsidR="005E1776" w:rsidRPr="005E1776" w:rsidRDefault="005E1776" w:rsidP="00E67D0D">
      <w:pPr>
        <w:autoSpaceDE w:val="0"/>
        <w:autoSpaceDN w:val="0"/>
        <w:adjustRightInd w:val="0"/>
        <w:ind w:right="-1" w:firstLine="851"/>
        <w:jc w:val="center"/>
        <w:rPr>
          <w:b/>
          <w:bCs/>
          <w:sz w:val="22"/>
          <w:szCs w:val="22"/>
        </w:rPr>
      </w:pPr>
    </w:p>
    <w:p w:rsidR="005E1776" w:rsidRPr="005E1776" w:rsidRDefault="005E1776" w:rsidP="00E67D0D">
      <w:pPr>
        <w:autoSpaceDE w:val="0"/>
        <w:autoSpaceDN w:val="0"/>
        <w:adjustRightInd w:val="0"/>
        <w:ind w:right="-1"/>
        <w:jc w:val="center"/>
        <w:rPr>
          <w:sz w:val="22"/>
          <w:szCs w:val="22"/>
        </w:rPr>
      </w:pPr>
      <w:r w:rsidRPr="005E1776">
        <w:rPr>
          <w:b/>
          <w:bCs/>
          <w:sz w:val="22"/>
          <w:szCs w:val="22"/>
        </w:rPr>
        <w:t>Расчет доходов от продажи земельных участков, находящихся в государственной и муниципальной собственности</w:t>
      </w:r>
    </w:p>
    <w:p w:rsidR="005E1776" w:rsidRPr="005E1776" w:rsidRDefault="005E1776" w:rsidP="00E67D0D">
      <w:pPr>
        <w:autoSpaceDE w:val="0"/>
        <w:autoSpaceDN w:val="0"/>
        <w:adjustRightInd w:val="0"/>
        <w:ind w:right="-1" w:firstLine="851"/>
        <w:jc w:val="both"/>
        <w:rPr>
          <w:sz w:val="22"/>
          <w:szCs w:val="22"/>
        </w:rPr>
      </w:pPr>
      <w:proofErr w:type="gramStart"/>
      <w:r w:rsidRPr="005E1776">
        <w:rPr>
          <w:sz w:val="22"/>
          <w:szCs w:val="22"/>
        </w:rPr>
        <w:t xml:space="preserve">Прогноз доходов от продажи земельных участков, находящихся в государственной и муниципальной собственности определен на основании информации, </w:t>
      </w:r>
      <w:r w:rsidRPr="005E1776">
        <w:rPr>
          <w:bCs/>
          <w:sz w:val="22"/>
          <w:szCs w:val="22"/>
        </w:rPr>
        <w:t>представленной Комитетом по управлению муниципальным имуществом Воскресенского муниципального округа Нижегородской области</w:t>
      </w:r>
      <w:r w:rsidRPr="005E1776">
        <w:rPr>
          <w:sz w:val="22"/>
          <w:szCs w:val="22"/>
        </w:rPr>
        <w:t>, с учетом динамики фактических поступлений за ряд лет и планируемого среднегодового индекса потребительских цен (105,4%)..</w:t>
      </w:r>
      <w:proofErr w:type="gramEnd"/>
    </w:p>
    <w:p w:rsidR="005E1776" w:rsidRPr="005E1776" w:rsidRDefault="005E1776" w:rsidP="00E67D0D">
      <w:pPr>
        <w:ind w:right="-1" w:firstLine="851"/>
        <w:jc w:val="both"/>
        <w:rPr>
          <w:sz w:val="22"/>
          <w:szCs w:val="22"/>
        </w:rPr>
      </w:pPr>
      <w:r w:rsidRPr="005E1776">
        <w:rPr>
          <w:sz w:val="22"/>
          <w:szCs w:val="22"/>
        </w:rPr>
        <w:t xml:space="preserve">В соответствии с Бюджетным Кодексом Российской Федерации в расчет доходов бюджета муниципального округа включены 100 процентов доходов от продажи земельных участков, </w:t>
      </w:r>
      <w:r w:rsidRPr="005E1776">
        <w:rPr>
          <w:bCs/>
          <w:sz w:val="22"/>
          <w:szCs w:val="22"/>
        </w:rPr>
        <w:t>находящихся в муниципальной собственности</w:t>
      </w:r>
      <w:r w:rsidRPr="005E1776">
        <w:rPr>
          <w:sz w:val="22"/>
          <w:szCs w:val="22"/>
        </w:rPr>
        <w:t>.</w:t>
      </w:r>
    </w:p>
    <w:p w:rsidR="005E1776" w:rsidRPr="005E1776" w:rsidRDefault="005E1776" w:rsidP="00E67D0D">
      <w:pPr>
        <w:ind w:right="-1" w:firstLine="851"/>
        <w:jc w:val="both"/>
        <w:rPr>
          <w:sz w:val="22"/>
          <w:szCs w:val="22"/>
        </w:rPr>
      </w:pPr>
      <w:r w:rsidRPr="005E1776">
        <w:rPr>
          <w:rFonts w:cstheme="minorBidi"/>
          <w:sz w:val="22"/>
          <w:szCs w:val="22"/>
        </w:rPr>
        <w:t>Прогноз</w:t>
      </w:r>
      <w:r w:rsidRPr="005E1776">
        <w:rPr>
          <w:rFonts w:cstheme="minorBidi"/>
          <w:b/>
          <w:bCs/>
          <w:sz w:val="22"/>
          <w:szCs w:val="22"/>
        </w:rPr>
        <w:t xml:space="preserve"> </w:t>
      </w:r>
      <w:r w:rsidRPr="005E1776">
        <w:rPr>
          <w:rFonts w:cstheme="minorBidi"/>
          <w:sz w:val="22"/>
          <w:szCs w:val="22"/>
        </w:rPr>
        <w:t>доходов от продажи земельных участков, находящихся</w:t>
      </w:r>
      <w:r w:rsidRPr="005E1776">
        <w:rPr>
          <w:sz w:val="22"/>
          <w:szCs w:val="22"/>
        </w:rPr>
        <w:t xml:space="preserve"> </w:t>
      </w:r>
      <w:r w:rsidRPr="005E1776">
        <w:rPr>
          <w:rFonts w:cstheme="minorBidi"/>
          <w:sz w:val="22"/>
          <w:szCs w:val="22"/>
        </w:rPr>
        <w:t xml:space="preserve">в муниципальной собственности, </w:t>
      </w:r>
      <w:r w:rsidRPr="005E1776">
        <w:rPr>
          <w:rFonts w:cstheme="minorBidi"/>
          <w:b/>
          <w:sz w:val="22"/>
          <w:szCs w:val="22"/>
        </w:rPr>
        <w:t>на 2026 год</w:t>
      </w:r>
      <w:r w:rsidRPr="005E1776">
        <w:rPr>
          <w:rFonts w:cstheme="minorBidi"/>
          <w:sz w:val="22"/>
          <w:szCs w:val="22"/>
        </w:rPr>
        <w:t xml:space="preserve"> определен в сумме </w:t>
      </w:r>
      <w:r w:rsidRPr="005E1776">
        <w:rPr>
          <w:b/>
          <w:bCs/>
          <w:sz w:val="22"/>
          <w:szCs w:val="22"/>
        </w:rPr>
        <w:t>1 500,0 тыс. рублей</w:t>
      </w:r>
      <w:r w:rsidRPr="005E1776">
        <w:rPr>
          <w:sz w:val="22"/>
          <w:szCs w:val="22"/>
        </w:rPr>
        <w:t>.</w:t>
      </w:r>
    </w:p>
    <w:p w:rsidR="005E1776" w:rsidRPr="005E1776" w:rsidRDefault="005E1776" w:rsidP="00E67D0D">
      <w:pPr>
        <w:ind w:right="-1" w:firstLine="851"/>
        <w:jc w:val="both"/>
        <w:rPr>
          <w:b/>
          <w:sz w:val="22"/>
          <w:szCs w:val="22"/>
        </w:rPr>
      </w:pPr>
      <w:r w:rsidRPr="005E1776">
        <w:rPr>
          <w:sz w:val="22"/>
          <w:szCs w:val="22"/>
        </w:rPr>
        <w:t xml:space="preserve">Прогноз доходов от продажи земельных участков, находящихся в муниципальной собственности, </w:t>
      </w:r>
      <w:r w:rsidRPr="005E1776">
        <w:rPr>
          <w:b/>
          <w:sz w:val="22"/>
          <w:szCs w:val="22"/>
        </w:rPr>
        <w:t>на 2027 год</w:t>
      </w:r>
      <w:r w:rsidRPr="005E1776">
        <w:rPr>
          <w:sz w:val="22"/>
          <w:szCs w:val="22"/>
        </w:rPr>
        <w:t xml:space="preserve"> определен в сумме </w:t>
      </w:r>
      <w:r w:rsidRPr="005E1776">
        <w:rPr>
          <w:b/>
          <w:sz w:val="22"/>
          <w:szCs w:val="22"/>
        </w:rPr>
        <w:t xml:space="preserve">1 350,0 тыс. рублей. </w:t>
      </w:r>
    </w:p>
    <w:p w:rsidR="005E1776" w:rsidRPr="005E1776" w:rsidRDefault="005E1776" w:rsidP="00E67D0D">
      <w:pPr>
        <w:ind w:right="-1" w:firstLine="851"/>
        <w:jc w:val="both"/>
        <w:rPr>
          <w:sz w:val="22"/>
          <w:szCs w:val="22"/>
        </w:rPr>
      </w:pPr>
      <w:r w:rsidRPr="005E1776">
        <w:rPr>
          <w:sz w:val="22"/>
          <w:szCs w:val="22"/>
        </w:rPr>
        <w:t xml:space="preserve">Прогноз доходов от продажи земельных участков, находящихся в муниципальной собственности, </w:t>
      </w:r>
      <w:r w:rsidRPr="005E1776">
        <w:rPr>
          <w:b/>
          <w:sz w:val="22"/>
          <w:szCs w:val="22"/>
        </w:rPr>
        <w:t>на 2028 год</w:t>
      </w:r>
      <w:r w:rsidRPr="005E1776">
        <w:rPr>
          <w:sz w:val="22"/>
          <w:szCs w:val="22"/>
        </w:rPr>
        <w:t xml:space="preserve"> определен в сумме </w:t>
      </w:r>
      <w:r w:rsidRPr="005E1776">
        <w:rPr>
          <w:b/>
          <w:sz w:val="22"/>
          <w:szCs w:val="22"/>
        </w:rPr>
        <w:t>1 215,0 тыс. рублей</w:t>
      </w:r>
      <w:r w:rsidRPr="005E1776">
        <w:rPr>
          <w:sz w:val="22"/>
          <w:szCs w:val="22"/>
        </w:rPr>
        <w:t xml:space="preserve">. </w:t>
      </w:r>
    </w:p>
    <w:p w:rsidR="005E1776" w:rsidRPr="005E1776" w:rsidRDefault="005E1776" w:rsidP="00E67D0D">
      <w:pPr>
        <w:ind w:right="-1" w:firstLine="851"/>
        <w:jc w:val="center"/>
        <w:rPr>
          <w:color w:val="FF0000"/>
          <w:sz w:val="22"/>
          <w:szCs w:val="22"/>
        </w:rPr>
      </w:pPr>
    </w:p>
    <w:p w:rsidR="005E1776" w:rsidRPr="005E1776" w:rsidRDefault="005E1776" w:rsidP="00E67D0D">
      <w:pPr>
        <w:ind w:right="-1"/>
        <w:jc w:val="center"/>
        <w:rPr>
          <w:rFonts w:eastAsia="Calibri"/>
          <w:b/>
          <w:bCs/>
          <w:sz w:val="22"/>
          <w:szCs w:val="22"/>
          <w:lang w:eastAsia="en-US"/>
        </w:rPr>
      </w:pPr>
      <w:r w:rsidRPr="005E1776">
        <w:rPr>
          <w:rFonts w:eastAsia="Calibri"/>
          <w:b/>
          <w:bCs/>
          <w:sz w:val="22"/>
          <w:szCs w:val="22"/>
          <w:lang w:eastAsia="en-US"/>
        </w:rPr>
        <w:t xml:space="preserve">Расчет доходов от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w:t>
      </w:r>
    </w:p>
    <w:p w:rsidR="005E1776" w:rsidRPr="005E1776" w:rsidRDefault="005E1776" w:rsidP="00E67D0D">
      <w:pPr>
        <w:ind w:right="-1" w:firstLine="851"/>
        <w:jc w:val="both"/>
        <w:rPr>
          <w:rFonts w:eastAsia="Calibri"/>
          <w:sz w:val="22"/>
          <w:szCs w:val="22"/>
          <w:lang w:eastAsia="en-US"/>
        </w:rPr>
      </w:pPr>
      <w:proofErr w:type="gramStart"/>
      <w:r w:rsidRPr="005E1776">
        <w:rPr>
          <w:rFonts w:eastAsia="Calibri"/>
          <w:sz w:val="22"/>
          <w:szCs w:val="22"/>
          <w:lang w:eastAsia="en-US"/>
        </w:rPr>
        <w:t xml:space="preserve">Прогноз доходов от </w:t>
      </w:r>
      <w:r w:rsidRPr="005E1776">
        <w:rPr>
          <w:rFonts w:eastAsia="Calibri"/>
          <w:bCs/>
          <w:sz w:val="22"/>
          <w:szCs w:val="22"/>
          <w:lang w:eastAsia="en-US"/>
        </w:rPr>
        <w:t xml:space="preserve">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w:t>
      </w:r>
      <w:r w:rsidRPr="005E1776">
        <w:rPr>
          <w:rFonts w:eastAsia="Calibri"/>
          <w:sz w:val="22"/>
          <w:szCs w:val="22"/>
          <w:lang w:eastAsia="en-US"/>
        </w:rPr>
        <w:t xml:space="preserve">определен на основании информации, представленной </w:t>
      </w:r>
      <w:r w:rsidRPr="005E1776">
        <w:rPr>
          <w:bCs/>
          <w:sz w:val="22"/>
          <w:szCs w:val="22"/>
        </w:rPr>
        <w:t>Комитетом по управлению муниципальным имуществом Воскресенского муниципального округа Нижегородской области</w:t>
      </w:r>
      <w:r w:rsidRPr="005E1776">
        <w:rPr>
          <w:rFonts w:eastAsia="Calibri"/>
          <w:sz w:val="22"/>
          <w:szCs w:val="22"/>
          <w:lang w:eastAsia="en-US"/>
        </w:rPr>
        <w:t xml:space="preserve"> о планируемых поступлениях с учетом фактических поступлений за ряд</w:t>
      </w:r>
      <w:r w:rsidRPr="005E1776">
        <w:rPr>
          <w:sz w:val="22"/>
          <w:szCs w:val="22"/>
        </w:rPr>
        <w:t xml:space="preserve"> и планируемого среднегодового индекса потребительских цен</w:t>
      </w:r>
      <w:proofErr w:type="gramEnd"/>
      <w:r w:rsidRPr="005E1776">
        <w:rPr>
          <w:sz w:val="22"/>
          <w:szCs w:val="22"/>
        </w:rPr>
        <w:t xml:space="preserve"> (105,4%).</w:t>
      </w:r>
      <w:r w:rsidRPr="005E1776">
        <w:rPr>
          <w:rFonts w:eastAsia="Calibri"/>
          <w:sz w:val="22"/>
          <w:szCs w:val="22"/>
          <w:lang w:eastAsia="en-US"/>
        </w:rPr>
        <w:t>.</w:t>
      </w:r>
    </w:p>
    <w:p w:rsidR="005E1776" w:rsidRPr="005E1776" w:rsidRDefault="005E1776" w:rsidP="00E67D0D">
      <w:pPr>
        <w:ind w:right="-1" w:firstLine="851"/>
        <w:jc w:val="both"/>
        <w:rPr>
          <w:b/>
          <w:sz w:val="22"/>
          <w:szCs w:val="22"/>
        </w:rPr>
      </w:pPr>
      <w:proofErr w:type="gramStart"/>
      <w:r w:rsidRPr="005E1776">
        <w:rPr>
          <w:rFonts w:eastAsia="Calibri"/>
          <w:sz w:val="22"/>
          <w:szCs w:val="22"/>
          <w:lang w:eastAsia="en-US"/>
        </w:rPr>
        <w:lastRenderedPageBreak/>
        <w:t>Прогноз</w:t>
      </w:r>
      <w:r w:rsidRPr="005E1776">
        <w:rPr>
          <w:rFonts w:eastAsia="Calibri"/>
          <w:b/>
          <w:bCs/>
          <w:sz w:val="22"/>
          <w:szCs w:val="22"/>
          <w:lang w:eastAsia="en-US"/>
        </w:rPr>
        <w:t xml:space="preserve"> </w:t>
      </w:r>
      <w:r w:rsidRPr="005E1776">
        <w:rPr>
          <w:rFonts w:eastAsia="Calibri"/>
          <w:sz w:val="22"/>
          <w:szCs w:val="22"/>
          <w:lang w:eastAsia="en-US"/>
        </w:rPr>
        <w:t xml:space="preserve">доходов от </w:t>
      </w:r>
      <w:r w:rsidRPr="005E1776">
        <w:rPr>
          <w:rFonts w:eastAsia="Calibri"/>
          <w:bCs/>
          <w:sz w:val="22"/>
          <w:szCs w:val="22"/>
          <w:lang w:eastAsia="en-US"/>
        </w:rP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r w:rsidRPr="005E1776">
        <w:rPr>
          <w:rFonts w:eastAsia="Calibri"/>
          <w:sz w:val="22"/>
          <w:szCs w:val="22"/>
          <w:lang w:eastAsia="en-US"/>
        </w:rPr>
        <w:t xml:space="preserve">, </w:t>
      </w:r>
      <w:r w:rsidRPr="005E1776">
        <w:rPr>
          <w:rFonts w:eastAsia="Calibri"/>
          <w:b/>
          <w:sz w:val="22"/>
          <w:szCs w:val="22"/>
          <w:lang w:eastAsia="en-US"/>
        </w:rPr>
        <w:t>на 2026 год</w:t>
      </w:r>
      <w:r w:rsidRPr="005E1776">
        <w:rPr>
          <w:rFonts w:eastAsia="Calibri"/>
          <w:sz w:val="22"/>
          <w:szCs w:val="22"/>
          <w:lang w:eastAsia="en-US"/>
        </w:rPr>
        <w:t xml:space="preserve"> определен в сумме </w:t>
      </w:r>
      <w:r w:rsidRPr="005E1776">
        <w:rPr>
          <w:rFonts w:eastAsia="Calibri"/>
          <w:b/>
          <w:sz w:val="22"/>
          <w:szCs w:val="22"/>
          <w:lang w:eastAsia="en-US"/>
        </w:rPr>
        <w:t xml:space="preserve">700,0 тыс. рублей, на 2027 год – </w:t>
      </w:r>
      <w:r w:rsidRPr="005E1776">
        <w:rPr>
          <w:b/>
          <w:sz w:val="22"/>
          <w:szCs w:val="22"/>
        </w:rPr>
        <w:t>630,0 тыс. рублей,</w:t>
      </w:r>
      <w:r w:rsidRPr="005E1776">
        <w:rPr>
          <w:sz w:val="22"/>
          <w:szCs w:val="22"/>
        </w:rPr>
        <w:t xml:space="preserve"> </w:t>
      </w:r>
      <w:r w:rsidRPr="005E1776">
        <w:rPr>
          <w:b/>
          <w:sz w:val="22"/>
          <w:szCs w:val="22"/>
        </w:rPr>
        <w:t>на 2028 год</w:t>
      </w:r>
      <w:r w:rsidRPr="005E1776">
        <w:rPr>
          <w:sz w:val="22"/>
          <w:szCs w:val="22"/>
        </w:rPr>
        <w:t xml:space="preserve"> </w:t>
      </w:r>
      <w:r w:rsidRPr="005E1776">
        <w:rPr>
          <w:b/>
          <w:sz w:val="22"/>
          <w:szCs w:val="22"/>
        </w:rPr>
        <w:t>– 567 тыс. рублей.</w:t>
      </w:r>
      <w:proofErr w:type="gramEnd"/>
    </w:p>
    <w:p w:rsidR="005E1776" w:rsidRPr="005E1776" w:rsidRDefault="005E1776" w:rsidP="00E67D0D">
      <w:pPr>
        <w:ind w:right="-1" w:firstLine="851"/>
        <w:jc w:val="center"/>
        <w:outlineLvl w:val="7"/>
        <w:rPr>
          <w:b/>
          <w:bCs/>
          <w:iCs/>
          <w:sz w:val="26"/>
          <w:szCs w:val="26"/>
        </w:rPr>
      </w:pPr>
    </w:p>
    <w:p w:rsidR="005E1776" w:rsidRPr="005E1776" w:rsidRDefault="005E1776" w:rsidP="00E67D0D">
      <w:pPr>
        <w:ind w:right="-1"/>
        <w:jc w:val="center"/>
        <w:outlineLvl w:val="7"/>
        <w:rPr>
          <w:b/>
          <w:bCs/>
          <w:sz w:val="26"/>
          <w:szCs w:val="26"/>
        </w:rPr>
      </w:pPr>
      <w:r w:rsidRPr="005E1776">
        <w:rPr>
          <w:b/>
          <w:bCs/>
          <w:iCs/>
          <w:sz w:val="26"/>
          <w:szCs w:val="26"/>
        </w:rPr>
        <w:t>ШТРАФЫ, САНКЦИИ, ВОЗМЕЩЕНИЕ УЩЕРБА</w:t>
      </w:r>
    </w:p>
    <w:p w:rsidR="005E1776" w:rsidRPr="005E1776" w:rsidRDefault="005E1776" w:rsidP="00E67D0D">
      <w:pPr>
        <w:spacing w:before="240" w:after="60"/>
        <w:ind w:right="-1"/>
        <w:jc w:val="center"/>
        <w:outlineLvl w:val="7"/>
        <w:rPr>
          <w:b/>
          <w:bCs/>
          <w:sz w:val="22"/>
          <w:szCs w:val="22"/>
        </w:rPr>
      </w:pPr>
      <w:r w:rsidRPr="005E1776">
        <w:rPr>
          <w:b/>
          <w:bCs/>
          <w:sz w:val="22"/>
          <w:szCs w:val="22"/>
        </w:rPr>
        <w:t>Расчет штрафов, санкций, возмещения ущерба</w:t>
      </w:r>
    </w:p>
    <w:p w:rsidR="005E1776" w:rsidRPr="005E1776" w:rsidRDefault="005E1776" w:rsidP="00E67D0D">
      <w:pPr>
        <w:autoSpaceDE w:val="0"/>
        <w:autoSpaceDN w:val="0"/>
        <w:adjustRightInd w:val="0"/>
        <w:ind w:right="-1"/>
        <w:jc w:val="both"/>
        <w:rPr>
          <w:sz w:val="22"/>
          <w:szCs w:val="22"/>
        </w:rPr>
      </w:pPr>
      <w:r w:rsidRPr="005E1776">
        <w:rPr>
          <w:sz w:val="22"/>
          <w:szCs w:val="22"/>
        </w:rPr>
        <w:t>.</w:t>
      </w:r>
    </w:p>
    <w:p w:rsidR="005E1776" w:rsidRPr="005E1776" w:rsidRDefault="005E1776" w:rsidP="00E67D0D">
      <w:pPr>
        <w:autoSpaceDE w:val="0"/>
        <w:autoSpaceDN w:val="0"/>
        <w:adjustRightInd w:val="0"/>
        <w:ind w:right="-1" w:firstLine="851"/>
        <w:jc w:val="both"/>
        <w:rPr>
          <w:sz w:val="22"/>
          <w:szCs w:val="22"/>
        </w:rPr>
      </w:pPr>
      <w:r w:rsidRPr="005E1776">
        <w:rPr>
          <w:rFonts w:eastAsia="Calibri"/>
          <w:sz w:val="22"/>
          <w:szCs w:val="22"/>
          <w:lang w:eastAsia="en-US"/>
        </w:rPr>
        <w:t xml:space="preserve">Прогноз доходов от штрафов, санкций, возмещения ущерба бюджета муниципального округа определен на основании фактических </w:t>
      </w:r>
      <w:r w:rsidRPr="005E1776">
        <w:rPr>
          <w:rFonts w:eastAsia="Calibri"/>
          <w:bCs/>
          <w:sz w:val="22"/>
          <w:szCs w:val="22"/>
          <w:lang w:eastAsia="en-US"/>
        </w:rPr>
        <w:t xml:space="preserve">поступлений за 2024 год, 7 месяцев 2025 года и оценки ожидаемого исполнения 2025 года с учетом </w:t>
      </w:r>
      <w:r w:rsidRPr="005E1776">
        <w:rPr>
          <w:sz w:val="22"/>
          <w:szCs w:val="22"/>
        </w:rPr>
        <w:t>планируемого среднегодового индекса потребительских цен (105,4%).</w:t>
      </w:r>
      <w:r w:rsidRPr="005E1776">
        <w:rPr>
          <w:rFonts w:cs="Arial"/>
          <w:bCs/>
          <w:sz w:val="22"/>
          <w:szCs w:val="22"/>
        </w:rPr>
        <w:t xml:space="preserve"> </w:t>
      </w:r>
    </w:p>
    <w:p w:rsidR="005E1776" w:rsidRPr="005E1776" w:rsidRDefault="005E1776" w:rsidP="00E67D0D">
      <w:pPr>
        <w:ind w:right="-1" w:firstLine="851"/>
        <w:jc w:val="both"/>
        <w:rPr>
          <w:b/>
          <w:sz w:val="22"/>
          <w:szCs w:val="22"/>
        </w:rPr>
      </w:pPr>
      <w:r w:rsidRPr="005E1776">
        <w:rPr>
          <w:sz w:val="22"/>
          <w:szCs w:val="22"/>
        </w:rPr>
        <w:t xml:space="preserve">Прогноз доходов от </w:t>
      </w:r>
      <w:r w:rsidRPr="005E1776">
        <w:rPr>
          <w:bCs/>
          <w:sz w:val="22"/>
          <w:szCs w:val="22"/>
        </w:rPr>
        <w:t>штрафов, санкций, возмещения ущерба</w:t>
      </w:r>
      <w:r w:rsidRPr="005E1776">
        <w:rPr>
          <w:sz w:val="22"/>
          <w:szCs w:val="22"/>
        </w:rPr>
        <w:t xml:space="preserve"> </w:t>
      </w:r>
      <w:r w:rsidRPr="005E1776">
        <w:rPr>
          <w:b/>
          <w:sz w:val="22"/>
          <w:szCs w:val="22"/>
        </w:rPr>
        <w:t xml:space="preserve">на </w:t>
      </w:r>
      <w:r w:rsidRPr="005E1776">
        <w:rPr>
          <w:b/>
          <w:bCs/>
          <w:sz w:val="22"/>
          <w:szCs w:val="22"/>
        </w:rPr>
        <w:t>2026 год</w:t>
      </w:r>
      <w:r w:rsidRPr="005E1776">
        <w:rPr>
          <w:sz w:val="22"/>
          <w:szCs w:val="22"/>
        </w:rPr>
        <w:t xml:space="preserve"> рассчитан в сумме</w:t>
      </w:r>
      <w:r w:rsidRPr="005E1776">
        <w:rPr>
          <w:b/>
          <w:sz w:val="22"/>
          <w:szCs w:val="22"/>
        </w:rPr>
        <w:t xml:space="preserve"> 600,0 тыс. рублей.</w:t>
      </w:r>
    </w:p>
    <w:p w:rsidR="005E1776" w:rsidRPr="005E1776" w:rsidRDefault="005E1776" w:rsidP="00E67D0D">
      <w:pPr>
        <w:ind w:right="-1" w:firstLine="851"/>
        <w:jc w:val="both"/>
        <w:rPr>
          <w:b/>
          <w:sz w:val="22"/>
          <w:szCs w:val="22"/>
        </w:rPr>
      </w:pPr>
      <w:r w:rsidRPr="005E1776">
        <w:rPr>
          <w:sz w:val="22"/>
          <w:szCs w:val="22"/>
        </w:rPr>
        <w:t xml:space="preserve">Прогноз доходов от штрафов, санкций, возмещения ущерба </w:t>
      </w:r>
      <w:r w:rsidRPr="005E1776">
        <w:rPr>
          <w:b/>
          <w:sz w:val="22"/>
          <w:szCs w:val="22"/>
        </w:rPr>
        <w:t>на 2027 год</w:t>
      </w:r>
      <w:r w:rsidRPr="005E1776">
        <w:rPr>
          <w:sz w:val="22"/>
          <w:szCs w:val="22"/>
        </w:rPr>
        <w:t xml:space="preserve"> рассчитан в сумме</w:t>
      </w:r>
      <w:r w:rsidRPr="005E1776">
        <w:rPr>
          <w:b/>
          <w:sz w:val="22"/>
          <w:szCs w:val="22"/>
        </w:rPr>
        <w:t xml:space="preserve"> 624,0 тыс. рублей.</w:t>
      </w:r>
    </w:p>
    <w:p w:rsidR="005E1776" w:rsidRPr="005E1776" w:rsidRDefault="005E1776" w:rsidP="00E67D0D">
      <w:pPr>
        <w:ind w:right="-1" w:firstLine="851"/>
        <w:jc w:val="both"/>
        <w:rPr>
          <w:b/>
          <w:sz w:val="22"/>
          <w:szCs w:val="22"/>
        </w:rPr>
      </w:pPr>
      <w:r w:rsidRPr="005E1776">
        <w:rPr>
          <w:sz w:val="22"/>
          <w:szCs w:val="22"/>
        </w:rPr>
        <w:t xml:space="preserve">Прогноз доходов от штрафов, санкций, возмещения ущерба </w:t>
      </w:r>
      <w:r w:rsidRPr="005E1776">
        <w:rPr>
          <w:b/>
          <w:sz w:val="22"/>
          <w:szCs w:val="22"/>
        </w:rPr>
        <w:t>на 2028 год</w:t>
      </w:r>
      <w:r w:rsidRPr="005E1776">
        <w:rPr>
          <w:sz w:val="22"/>
          <w:szCs w:val="22"/>
        </w:rPr>
        <w:t xml:space="preserve"> рассчитан в сумме</w:t>
      </w:r>
      <w:r w:rsidRPr="005E1776">
        <w:rPr>
          <w:b/>
          <w:sz w:val="22"/>
          <w:szCs w:val="22"/>
        </w:rPr>
        <w:t xml:space="preserve"> 649,0 тыс. рублей.</w:t>
      </w:r>
    </w:p>
    <w:p w:rsidR="005E1776" w:rsidRPr="005E1776" w:rsidRDefault="005E1776" w:rsidP="00E67D0D">
      <w:pPr>
        <w:ind w:right="-1" w:firstLine="851"/>
        <w:jc w:val="center"/>
        <w:rPr>
          <w:b/>
          <w:bCs/>
          <w:sz w:val="22"/>
          <w:szCs w:val="22"/>
        </w:rPr>
      </w:pPr>
    </w:p>
    <w:p w:rsidR="005E1776" w:rsidRPr="005E1776" w:rsidRDefault="005E1776" w:rsidP="00E67D0D">
      <w:pPr>
        <w:ind w:right="-1"/>
        <w:jc w:val="center"/>
        <w:rPr>
          <w:b/>
          <w:bCs/>
          <w:sz w:val="28"/>
          <w:szCs w:val="28"/>
        </w:rPr>
      </w:pPr>
      <w:r w:rsidRPr="005E1776">
        <w:rPr>
          <w:b/>
          <w:bCs/>
          <w:sz w:val="28"/>
          <w:szCs w:val="28"/>
        </w:rPr>
        <w:t>Безвозмездные поступления от других бюджетов бюджетной системы Российской Федерации</w:t>
      </w:r>
    </w:p>
    <w:p w:rsidR="005E1776" w:rsidRPr="005E1776" w:rsidRDefault="005E1776" w:rsidP="00E67D0D">
      <w:pPr>
        <w:ind w:right="-1" w:firstLine="851"/>
        <w:jc w:val="center"/>
        <w:rPr>
          <w:b/>
          <w:bCs/>
          <w:sz w:val="22"/>
          <w:szCs w:val="22"/>
        </w:rPr>
      </w:pPr>
    </w:p>
    <w:p w:rsidR="005E1776" w:rsidRPr="005E1776" w:rsidRDefault="005E1776" w:rsidP="00E67D0D">
      <w:pPr>
        <w:ind w:right="-1" w:firstLine="851"/>
        <w:jc w:val="both"/>
        <w:rPr>
          <w:rFonts w:eastAsia="Calibri"/>
          <w:sz w:val="22"/>
          <w:szCs w:val="22"/>
          <w:lang w:eastAsia="en-US"/>
        </w:rPr>
      </w:pPr>
      <w:r w:rsidRPr="005E1776">
        <w:rPr>
          <w:bCs/>
          <w:sz w:val="22"/>
          <w:szCs w:val="22"/>
        </w:rPr>
        <w:t xml:space="preserve">Прогноз </w:t>
      </w:r>
      <w:r w:rsidRPr="005E1776">
        <w:rPr>
          <w:sz w:val="22"/>
          <w:szCs w:val="22"/>
        </w:rPr>
        <w:t>безвозмездных поступлений</w:t>
      </w:r>
      <w:r w:rsidRPr="005E1776">
        <w:rPr>
          <w:bCs/>
          <w:sz w:val="22"/>
          <w:szCs w:val="22"/>
        </w:rPr>
        <w:t xml:space="preserve"> </w:t>
      </w:r>
      <w:r w:rsidRPr="005E1776">
        <w:rPr>
          <w:b/>
          <w:sz w:val="22"/>
          <w:szCs w:val="22"/>
        </w:rPr>
        <w:t>на 2026 год</w:t>
      </w:r>
      <w:r w:rsidRPr="005E1776">
        <w:rPr>
          <w:bCs/>
          <w:sz w:val="22"/>
          <w:szCs w:val="22"/>
        </w:rPr>
        <w:t xml:space="preserve"> определен в сумме</w:t>
      </w:r>
      <w:r w:rsidRPr="005E1776">
        <w:rPr>
          <w:rFonts w:asciiTheme="minorHAnsi" w:eastAsiaTheme="minorHAnsi" w:hAnsiTheme="minorHAnsi" w:cstheme="minorBidi"/>
          <w:sz w:val="22"/>
          <w:szCs w:val="22"/>
          <w:lang w:eastAsia="en-US"/>
        </w:rPr>
        <w:t xml:space="preserve"> </w:t>
      </w:r>
      <w:r w:rsidRPr="005E1776">
        <w:rPr>
          <w:rFonts w:eastAsiaTheme="minorHAnsi"/>
          <w:b/>
          <w:sz w:val="22"/>
          <w:szCs w:val="22"/>
          <w:lang w:eastAsia="en-US"/>
        </w:rPr>
        <w:t>841 117,3</w:t>
      </w:r>
      <w:r w:rsidRPr="005E1776">
        <w:rPr>
          <w:b/>
          <w:bCs/>
          <w:sz w:val="22"/>
          <w:szCs w:val="22"/>
        </w:rPr>
        <w:t xml:space="preserve"> тыс. рублей</w:t>
      </w:r>
      <w:r w:rsidRPr="005E1776">
        <w:rPr>
          <w:bCs/>
          <w:sz w:val="22"/>
          <w:szCs w:val="22"/>
        </w:rPr>
        <w:t xml:space="preserve">, </w:t>
      </w:r>
      <w:r w:rsidRPr="005E1776">
        <w:rPr>
          <w:b/>
          <w:bCs/>
          <w:sz w:val="22"/>
          <w:szCs w:val="22"/>
        </w:rPr>
        <w:t>на 2027 год</w:t>
      </w:r>
      <w:r w:rsidRPr="005E1776">
        <w:rPr>
          <w:bCs/>
          <w:sz w:val="22"/>
          <w:szCs w:val="22"/>
        </w:rPr>
        <w:t xml:space="preserve"> в сумме </w:t>
      </w:r>
      <w:r w:rsidRPr="005E1776">
        <w:rPr>
          <w:b/>
          <w:bCs/>
          <w:sz w:val="22"/>
          <w:szCs w:val="22"/>
        </w:rPr>
        <w:t>789 385,0 тыс. рублей</w:t>
      </w:r>
      <w:r w:rsidRPr="005E1776">
        <w:rPr>
          <w:bCs/>
          <w:sz w:val="22"/>
          <w:szCs w:val="22"/>
        </w:rPr>
        <w:t xml:space="preserve">, </w:t>
      </w:r>
      <w:r w:rsidRPr="005E1776">
        <w:rPr>
          <w:b/>
          <w:bCs/>
          <w:sz w:val="22"/>
          <w:szCs w:val="22"/>
        </w:rPr>
        <w:t>на 2028 год</w:t>
      </w:r>
      <w:r w:rsidRPr="005E1776">
        <w:rPr>
          <w:bCs/>
          <w:sz w:val="22"/>
          <w:szCs w:val="22"/>
        </w:rPr>
        <w:t xml:space="preserve"> в сумме </w:t>
      </w:r>
      <w:r w:rsidRPr="005E1776">
        <w:rPr>
          <w:b/>
          <w:bCs/>
          <w:sz w:val="22"/>
          <w:szCs w:val="22"/>
        </w:rPr>
        <w:t>979 208,6 тыс. рублей</w:t>
      </w:r>
      <w:r w:rsidRPr="005E1776">
        <w:rPr>
          <w:bCs/>
          <w:sz w:val="22"/>
          <w:szCs w:val="22"/>
        </w:rPr>
        <w:t>.</w:t>
      </w:r>
      <w:r w:rsidRPr="005E1776">
        <w:rPr>
          <w:rFonts w:eastAsia="Calibri"/>
          <w:sz w:val="22"/>
          <w:szCs w:val="22"/>
          <w:lang w:eastAsia="en-US"/>
        </w:rPr>
        <w:t xml:space="preserve"> </w:t>
      </w:r>
    </w:p>
    <w:p w:rsidR="005E1776" w:rsidRPr="005E1776" w:rsidRDefault="005E1776" w:rsidP="00E67D0D">
      <w:pPr>
        <w:ind w:right="-1" w:firstLine="851"/>
        <w:jc w:val="both"/>
        <w:rPr>
          <w:rFonts w:eastAsia="Calibri"/>
          <w:sz w:val="22"/>
          <w:szCs w:val="22"/>
          <w:lang w:eastAsia="en-US"/>
        </w:rPr>
      </w:pPr>
      <w:r w:rsidRPr="005E1776">
        <w:rPr>
          <w:rFonts w:eastAsia="Calibri"/>
          <w:sz w:val="22"/>
          <w:szCs w:val="22"/>
          <w:lang w:eastAsia="en-US"/>
        </w:rPr>
        <w:t xml:space="preserve">В общем объеме безвозмездных поступлений </w:t>
      </w:r>
      <w:r w:rsidRPr="005E1776">
        <w:rPr>
          <w:rFonts w:eastAsia="Calibri"/>
          <w:b/>
          <w:sz w:val="22"/>
          <w:szCs w:val="22"/>
          <w:lang w:eastAsia="en-US"/>
        </w:rPr>
        <w:t>на 2026 год</w:t>
      </w:r>
      <w:r w:rsidRPr="005E1776">
        <w:rPr>
          <w:rFonts w:eastAsia="Calibri"/>
          <w:sz w:val="22"/>
          <w:szCs w:val="22"/>
          <w:lang w:eastAsia="en-US"/>
        </w:rPr>
        <w:t xml:space="preserve"> </w:t>
      </w:r>
      <w:proofErr w:type="gramStart"/>
      <w:r w:rsidRPr="005E1776">
        <w:rPr>
          <w:rFonts w:eastAsia="Calibri"/>
          <w:sz w:val="22"/>
          <w:szCs w:val="22"/>
          <w:lang w:eastAsia="en-US"/>
        </w:rPr>
        <w:t>предусмотрены</w:t>
      </w:r>
      <w:proofErr w:type="gramEnd"/>
      <w:r w:rsidRPr="005E1776">
        <w:rPr>
          <w:rFonts w:eastAsia="Calibri"/>
          <w:sz w:val="22"/>
          <w:szCs w:val="22"/>
          <w:lang w:eastAsia="en-US"/>
        </w:rPr>
        <w:t>:</w:t>
      </w:r>
    </w:p>
    <w:p w:rsidR="005E1776" w:rsidRPr="005E1776" w:rsidRDefault="005E1776" w:rsidP="00E67D0D">
      <w:pPr>
        <w:ind w:right="-1" w:firstLine="851"/>
        <w:jc w:val="both"/>
        <w:rPr>
          <w:rFonts w:eastAsia="Calibri"/>
          <w:sz w:val="22"/>
          <w:szCs w:val="22"/>
          <w:lang w:eastAsia="en-US"/>
        </w:rPr>
      </w:pPr>
      <w:r w:rsidRPr="005E1776">
        <w:rPr>
          <w:rFonts w:eastAsia="Calibri"/>
          <w:b/>
          <w:sz w:val="22"/>
          <w:szCs w:val="22"/>
          <w:lang w:eastAsia="en-US"/>
        </w:rPr>
        <w:t>1. Дотации бюджетам субъектов Российской Федерации – 408992,6 тыс. рублей</w:t>
      </w:r>
      <w:r w:rsidRPr="005E1776">
        <w:rPr>
          <w:rFonts w:eastAsia="Calibri"/>
          <w:sz w:val="22"/>
          <w:szCs w:val="22"/>
          <w:lang w:eastAsia="en-US"/>
        </w:rPr>
        <w:t>, в том числе:</w:t>
      </w:r>
    </w:p>
    <w:p w:rsidR="005E1776" w:rsidRPr="005E1776" w:rsidRDefault="005E1776" w:rsidP="00E67D0D">
      <w:pPr>
        <w:ind w:right="-1" w:firstLine="851"/>
        <w:jc w:val="both"/>
        <w:rPr>
          <w:bCs/>
          <w:sz w:val="22"/>
          <w:szCs w:val="22"/>
        </w:rPr>
      </w:pPr>
      <w:r w:rsidRPr="005E1776">
        <w:rPr>
          <w:bCs/>
          <w:sz w:val="22"/>
          <w:szCs w:val="22"/>
        </w:rPr>
        <w:t>- </w:t>
      </w:r>
      <w:r w:rsidRPr="005E1776">
        <w:rPr>
          <w:sz w:val="22"/>
          <w:szCs w:val="22"/>
        </w:rPr>
        <w:t xml:space="preserve">дотация на выравнивание бюджетной обеспеченности муниципальных округа – 379218,7 </w:t>
      </w:r>
      <w:r w:rsidRPr="005E1776">
        <w:rPr>
          <w:bCs/>
          <w:sz w:val="22"/>
          <w:szCs w:val="22"/>
        </w:rPr>
        <w:t>тыс. рублей, что составляет 97,2 % к бюджету 2025 года;</w:t>
      </w:r>
    </w:p>
    <w:p w:rsidR="005E1776" w:rsidRPr="005E1776" w:rsidRDefault="005E1776" w:rsidP="00E67D0D">
      <w:pPr>
        <w:ind w:right="-1" w:firstLine="851"/>
        <w:jc w:val="both"/>
        <w:rPr>
          <w:sz w:val="22"/>
          <w:szCs w:val="22"/>
        </w:rPr>
      </w:pPr>
      <w:r w:rsidRPr="005E1776">
        <w:rPr>
          <w:bCs/>
          <w:sz w:val="22"/>
          <w:szCs w:val="22"/>
        </w:rPr>
        <w:t>-дотация на сбалансированность – 29773,9 тыс. рублей, что составляет 59,6 % к бюджету 2025 года.</w:t>
      </w:r>
    </w:p>
    <w:p w:rsidR="005E1776" w:rsidRPr="005E1776" w:rsidRDefault="005E1776" w:rsidP="00E67D0D">
      <w:pPr>
        <w:ind w:right="-1" w:firstLine="851"/>
        <w:jc w:val="both"/>
        <w:rPr>
          <w:sz w:val="22"/>
          <w:szCs w:val="22"/>
        </w:rPr>
      </w:pPr>
      <w:r w:rsidRPr="005E1776">
        <w:rPr>
          <w:b/>
          <w:sz w:val="22"/>
          <w:szCs w:val="22"/>
        </w:rPr>
        <w:t>На 2027 год</w:t>
      </w:r>
      <w:r w:rsidRPr="005E1776">
        <w:rPr>
          <w:sz w:val="22"/>
          <w:szCs w:val="22"/>
        </w:rPr>
        <w:t xml:space="preserve"> предусмотрены дотации в сумме </w:t>
      </w:r>
      <w:r w:rsidRPr="005E1776">
        <w:rPr>
          <w:b/>
          <w:sz w:val="22"/>
          <w:szCs w:val="22"/>
        </w:rPr>
        <w:t>338033,4 тыс. рублей</w:t>
      </w:r>
      <w:r w:rsidRPr="005E1776">
        <w:rPr>
          <w:sz w:val="22"/>
          <w:szCs w:val="22"/>
        </w:rPr>
        <w:t xml:space="preserve">, </w:t>
      </w:r>
      <w:r w:rsidRPr="005E1776">
        <w:rPr>
          <w:b/>
          <w:sz w:val="22"/>
          <w:szCs w:val="22"/>
        </w:rPr>
        <w:t>на 2028 год</w:t>
      </w:r>
      <w:r w:rsidRPr="005E1776">
        <w:rPr>
          <w:sz w:val="22"/>
          <w:szCs w:val="22"/>
        </w:rPr>
        <w:t xml:space="preserve"> – </w:t>
      </w:r>
      <w:r w:rsidRPr="005E1776">
        <w:rPr>
          <w:b/>
          <w:sz w:val="22"/>
          <w:szCs w:val="22"/>
        </w:rPr>
        <w:t>345788,8 тыс. рублей</w:t>
      </w:r>
      <w:r w:rsidRPr="005E1776">
        <w:rPr>
          <w:sz w:val="22"/>
          <w:szCs w:val="22"/>
        </w:rPr>
        <w:t>.</w:t>
      </w:r>
    </w:p>
    <w:p w:rsidR="005E1776" w:rsidRPr="005E1776" w:rsidRDefault="005E1776" w:rsidP="00E67D0D">
      <w:pPr>
        <w:ind w:right="-1" w:firstLine="851"/>
        <w:jc w:val="both"/>
        <w:rPr>
          <w:bCs/>
          <w:sz w:val="22"/>
          <w:szCs w:val="22"/>
        </w:rPr>
      </w:pPr>
    </w:p>
    <w:p w:rsidR="005E1776" w:rsidRPr="005E1776" w:rsidRDefault="005E1776" w:rsidP="00E67D0D">
      <w:pPr>
        <w:ind w:right="-1" w:firstLine="851"/>
        <w:jc w:val="both"/>
        <w:rPr>
          <w:sz w:val="22"/>
          <w:szCs w:val="22"/>
        </w:rPr>
      </w:pPr>
      <w:r w:rsidRPr="005E1776">
        <w:rPr>
          <w:b/>
          <w:bCs/>
          <w:sz w:val="22"/>
          <w:szCs w:val="22"/>
        </w:rPr>
        <w:t>2.</w:t>
      </w:r>
      <w:r w:rsidRPr="005E1776">
        <w:rPr>
          <w:b/>
          <w:bCs/>
          <w:sz w:val="22"/>
          <w:szCs w:val="22"/>
          <w:lang w:val="en-US"/>
        </w:rPr>
        <w:t> </w:t>
      </w:r>
      <w:r w:rsidRPr="005E1776">
        <w:rPr>
          <w:b/>
          <w:sz w:val="22"/>
          <w:szCs w:val="22"/>
        </w:rPr>
        <w:t>Субсидии</w:t>
      </w:r>
      <w:r w:rsidRPr="005E1776">
        <w:rPr>
          <w:sz w:val="22"/>
          <w:szCs w:val="22"/>
        </w:rPr>
        <w:t xml:space="preserve"> </w:t>
      </w:r>
      <w:r w:rsidRPr="005E1776">
        <w:rPr>
          <w:b/>
          <w:sz w:val="22"/>
          <w:szCs w:val="22"/>
        </w:rPr>
        <w:t>бюджетам бюджетной системы Российской Федерации (межбюджетные субсидии) – 40972,2</w:t>
      </w:r>
      <w:r w:rsidRPr="005E1776">
        <w:rPr>
          <w:b/>
          <w:sz w:val="22"/>
          <w:szCs w:val="22"/>
          <w:lang w:val="en-US"/>
        </w:rPr>
        <w:t> </w:t>
      </w:r>
      <w:r w:rsidRPr="005E1776">
        <w:rPr>
          <w:b/>
          <w:sz w:val="22"/>
          <w:szCs w:val="22"/>
        </w:rPr>
        <w:t>тыс. рублей</w:t>
      </w:r>
      <w:r w:rsidRPr="005E1776">
        <w:rPr>
          <w:bCs/>
          <w:sz w:val="22"/>
          <w:szCs w:val="22"/>
        </w:rPr>
        <w:t xml:space="preserve">, </w:t>
      </w:r>
      <w:r w:rsidRPr="005E1776">
        <w:rPr>
          <w:sz w:val="22"/>
          <w:szCs w:val="22"/>
        </w:rPr>
        <w:t>в том числе:</w:t>
      </w:r>
    </w:p>
    <w:p w:rsidR="005E1776" w:rsidRPr="005E1776" w:rsidRDefault="005E1776" w:rsidP="00E67D0D">
      <w:pPr>
        <w:ind w:right="-1" w:firstLine="851"/>
        <w:jc w:val="both"/>
        <w:rPr>
          <w:sz w:val="22"/>
          <w:szCs w:val="22"/>
        </w:rPr>
      </w:pPr>
      <w:r w:rsidRPr="005E1776">
        <w:rPr>
          <w:sz w:val="22"/>
          <w:szCs w:val="22"/>
        </w:rPr>
        <w:t>- субсидии на оказание частичной финансовой поддержки окружных средств массовой информации 2726,8 тыс. рублей;</w:t>
      </w:r>
    </w:p>
    <w:p w:rsidR="005E1776" w:rsidRPr="005E1776" w:rsidRDefault="005E1776" w:rsidP="00E67D0D">
      <w:pPr>
        <w:ind w:right="-1" w:firstLine="851"/>
        <w:jc w:val="both"/>
        <w:rPr>
          <w:sz w:val="22"/>
          <w:szCs w:val="22"/>
        </w:rPr>
      </w:pPr>
      <w:r w:rsidRPr="005E1776">
        <w:rPr>
          <w:sz w:val="22"/>
          <w:szCs w:val="22"/>
        </w:rPr>
        <w:t>- субсидии на осуществление социальных выплат молодым семьям на приобретение жилья или строительство индивидуального жилого дома 451,7 тыс. рублей;</w:t>
      </w:r>
    </w:p>
    <w:p w:rsidR="005E1776" w:rsidRPr="005E1776" w:rsidRDefault="005E1776" w:rsidP="00E67D0D">
      <w:pPr>
        <w:ind w:right="-1" w:firstLine="851"/>
        <w:jc w:val="both"/>
        <w:rPr>
          <w:sz w:val="22"/>
          <w:szCs w:val="22"/>
        </w:rPr>
      </w:pPr>
      <w:r w:rsidRPr="005E1776">
        <w:rPr>
          <w:sz w:val="22"/>
          <w:szCs w:val="22"/>
        </w:rPr>
        <w:t>-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набора продуктов для организации питания 3438,4 тыс. рублей;</w:t>
      </w:r>
    </w:p>
    <w:p w:rsidR="005E1776" w:rsidRPr="005E1776" w:rsidRDefault="005E1776" w:rsidP="00E67D0D">
      <w:pPr>
        <w:ind w:right="-1" w:firstLine="851"/>
        <w:jc w:val="both"/>
        <w:rPr>
          <w:sz w:val="22"/>
          <w:szCs w:val="22"/>
        </w:rPr>
      </w:pPr>
      <w:r w:rsidRPr="005E1776">
        <w:rPr>
          <w:sz w:val="22"/>
          <w:szCs w:val="22"/>
        </w:rPr>
        <w:t>-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2121,5 тыс. рублей;</w:t>
      </w:r>
    </w:p>
    <w:p w:rsidR="005E1776" w:rsidRPr="005E1776" w:rsidRDefault="005E1776" w:rsidP="00E67D0D">
      <w:pPr>
        <w:ind w:right="-1" w:firstLine="851"/>
        <w:jc w:val="both"/>
        <w:rPr>
          <w:sz w:val="22"/>
          <w:szCs w:val="22"/>
        </w:rPr>
      </w:pPr>
      <w:r w:rsidRPr="005E1776">
        <w:rPr>
          <w:sz w:val="22"/>
          <w:szCs w:val="22"/>
        </w:rPr>
        <w:t>-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7737,4 тыс. рублей;</w:t>
      </w:r>
    </w:p>
    <w:p w:rsidR="005E1776" w:rsidRPr="005E1776" w:rsidRDefault="005E1776" w:rsidP="00E67D0D">
      <w:pPr>
        <w:ind w:right="-1" w:firstLine="851"/>
        <w:jc w:val="both"/>
        <w:rPr>
          <w:sz w:val="22"/>
          <w:szCs w:val="22"/>
        </w:rPr>
      </w:pPr>
      <w:r w:rsidRPr="005E1776">
        <w:rPr>
          <w:sz w:val="22"/>
          <w:szCs w:val="22"/>
        </w:rPr>
        <w:t>- субсидии на поддержку отрасли культуры 4087,2 тыс. рублей;</w:t>
      </w:r>
    </w:p>
    <w:p w:rsidR="005E1776" w:rsidRPr="005E1776" w:rsidRDefault="005E1776" w:rsidP="00E67D0D">
      <w:pPr>
        <w:spacing w:line="276" w:lineRule="auto"/>
        <w:ind w:right="-1" w:firstLine="851"/>
        <w:jc w:val="both"/>
        <w:rPr>
          <w:color w:val="000000"/>
          <w:sz w:val="22"/>
          <w:szCs w:val="22"/>
        </w:rPr>
      </w:pPr>
      <w:r w:rsidRPr="005E1776">
        <w:rPr>
          <w:sz w:val="22"/>
          <w:szCs w:val="22"/>
        </w:rPr>
        <w:t xml:space="preserve">- </w:t>
      </w:r>
      <w:r w:rsidRPr="005E1776">
        <w:rPr>
          <w:color w:val="000000"/>
          <w:sz w:val="22"/>
          <w:szCs w:val="22"/>
        </w:rPr>
        <w:t>субсидия на проведение ремонта дворовых территорий в муниципальных образованиях Нижегородской области 1049,1 тыс. рублей;</w:t>
      </w:r>
    </w:p>
    <w:p w:rsidR="005E1776" w:rsidRPr="005E1776" w:rsidRDefault="005E1776" w:rsidP="00E67D0D">
      <w:pPr>
        <w:spacing w:line="276" w:lineRule="auto"/>
        <w:ind w:right="-1" w:firstLine="851"/>
        <w:jc w:val="both"/>
        <w:rPr>
          <w:color w:val="000000"/>
          <w:sz w:val="22"/>
          <w:szCs w:val="22"/>
        </w:rPr>
      </w:pPr>
      <w:r w:rsidRPr="005E1776">
        <w:rPr>
          <w:color w:val="000000"/>
          <w:sz w:val="22"/>
          <w:szCs w:val="22"/>
        </w:rPr>
        <w:lastRenderedPageBreak/>
        <w:t>-</w:t>
      </w:r>
      <w:r w:rsidRPr="005E1776">
        <w:rPr>
          <w:rFonts w:asciiTheme="minorHAnsi" w:eastAsiaTheme="minorHAnsi" w:hAnsiTheme="minorHAnsi" w:cstheme="minorBidi"/>
          <w:sz w:val="22"/>
          <w:szCs w:val="22"/>
          <w:lang w:eastAsia="en-US"/>
        </w:rPr>
        <w:t xml:space="preserve"> с</w:t>
      </w:r>
      <w:r w:rsidRPr="005E1776">
        <w:rPr>
          <w:color w:val="000000"/>
          <w:sz w:val="22"/>
          <w:szCs w:val="22"/>
        </w:rPr>
        <w:t>убсидии на реализацию мероприятий по исполнению требований по антитеррористической защищенности объектов образования 1042,9 тыс. рублей;</w:t>
      </w:r>
    </w:p>
    <w:p w:rsidR="005E1776" w:rsidRPr="005E1776" w:rsidRDefault="005E1776" w:rsidP="00E67D0D">
      <w:pPr>
        <w:spacing w:line="276" w:lineRule="auto"/>
        <w:ind w:right="-1" w:firstLine="851"/>
        <w:jc w:val="both"/>
        <w:rPr>
          <w:color w:val="000000"/>
          <w:sz w:val="22"/>
          <w:szCs w:val="22"/>
        </w:rPr>
      </w:pPr>
      <w:r w:rsidRPr="005E1776">
        <w:rPr>
          <w:color w:val="000000"/>
          <w:sz w:val="22"/>
          <w:szCs w:val="22"/>
        </w:rPr>
        <w:t xml:space="preserve"> - субсидии на реализацию мероприятий в рамках адресной инвестиционной программы 5556,0 тыс. рублей;</w:t>
      </w:r>
    </w:p>
    <w:p w:rsidR="005E1776" w:rsidRPr="005E1776" w:rsidRDefault="005E1776" w:rsidP="00E67D0D">
      <w:pPr>
        <w:spacing w:line="276" w:lineRule="auto"/>
        <w:ind w:right="-1" w:firstLine="851"/>
        <w:jc w:val="both"/>
        <w:rPr>
          <w:color w:val="000000"/>
          <w:sz w:val="22"/>
          <w:szCs w:val="22"/>
        </w:rPr>
      </w:pPr>
      <w:r w:rsidRPr="005E1776">
        <w:rPr>
          <w:color w:val="000000"/>
          <w:sz w:val="22"/>
          <w:szCs w:val="22"/>
        </w:rPr>
        <w:t>- субсидии на поддержку государственных программ субъектов Российской Федерации и муниципальных программ формирования современной городской среды 5319,1 тыс. рублей;</w:t>
      </w:r>
    </w:p>
    <w:p w:rsidR="005E1776" w:rsidRPr="005E1776" w:rsidRDefault="005E1776" w:rsidP="00E67D0D">
      <w:pPr>
        <w:spacing w:line="276" w:lineRule="auto"/>
        <w:ind w:right="-1" w:firstLine="851"/>
        <w:jc w:val="both"/>
        <w:rPr>
          <w:sz w:val="22"/>
          <w:szCs w:val="22"/>
        </w:rPr>
      </w:pPr>
      <w:r w:rsidRPr="005E1776">
        <w:rPr>
          <w:color w:val="000000"/>
          <w:sz w:val="22"/>
          <w:szCs w:val="22"/>
        </w:rPr>
        <w:t>-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7442,1 тыс. рублей.</w:t>
      </w:r>
    </w:p>
    <w:p w:rsidR="005E1776" w:rsidRPr="005E1776" w:rsidRDefault="005E1776" w:rsidP="00E67D0D">
      <w:pPr>
        <w:ind w:right="-1" w:firstLine="851"/>
        <w:jc w:val="both"/>
        <w:rPr>
          <w:bCs/>
          <w:sz w:val="22"/>
          <w:szCs w:val="22"/>
        </w:rPr>
      </w:pPr>
      <w:r w:rsidRPr="005E1776">
        <w:rPr>
          <w:b/>
          <w:bCs/>
          <w:sz w:val="22"/>
          <w:szCs w:val="22"/>
        </w:rPr>
        <w:t>На 2027 год</w:t>
      </w:r>
      <w:r w:rsidRPr="005E1776">
        <w:rPr>
          <w:bCs/>
          <w:sz w:val="22"/>
          <w:szCs w:val="22"/>
        </w:rPr>
        <w:t xml:space="preserve"> предусмотрены субсидии в сумме </w:t>
      </w:r>
      <w:r w:rsidRPr="005E1776">
        <w:rPr>
          <w:b/>
          <w:bCs/>
          <w:sz w:val="22"/>
          <w:szCs w:val="22"/>
        </w:rPr>
        <w:t>58023,6  тыс. рублей</w:t>
      </w:r>
      <w:r w:rsidRPr="005E1776">
        <w:rPr>
          <w:bCs/>
          <w:sz w:val="22"/>
          <w:szCs w:val="22"/>
        </w:rPr>
        <w:t xml:space="preserve">, </w:t>
      </w:r>
      <w:r w:rsidRPr="005E1776">
        <w:rPr>
          <w:b/>
          <w:bCs/>
          <w:sz w:val="22"/>
          <w:szCs w:val="22"/>
        </w:rPr>
        <w:t>на 2028 год</w:t>
      </w:r>
      <w:r w:rsidRPr="005E1776">
        <w:rPr>
          <w:bCs/>
          <w:sz w:val="22"/>
          <w:szCs w:val="22"/>
        </w:rPr>
        <w:t xml:space="preserve"> – </w:t>
      </w:r>
      <w:r w:rsidRPr="005E1776">
        <w:rPr>
          <w:b/>
          <w:bCs/>
          <w:sz w:val="22"/>
          <w:szCs w:val="22"/>
        </w:rPr>
        <w:t>225951,1 тыс. рублей</w:t>
      </w:r>
      <w:r w:rsidRPr="005E1776">
        <w:rPr>
          <w:bCs/>
          <w:sz w:val="22"/>
          <w:szCs w:val="22"/>
        </w:rPr>
        <w:t>.</w:t>
      </w:r>
    </w:p>
    <w:p w:rsidR="005E1776" w:rsidRPr="005E1776" w:rsidRDefault="005E1776" w:rsidP="00E67D0D">
      <w:pPr>
        <w:ind w:right="-1" w:firstLine="851"/>
        <w:jc w:val="both"/>
        <w:rPr>
          <w:b/>
          <w:bCs/>
          <w:sz w:val="22"/>
          <w:szCs w:val="22"/>
        </w:rPr>
      </w:pPr>
    </w:p>
    <w:p w:rsidR="005E1776" w:rsidRPr="005E1776" w:rsidRDefault="005E1776" w:rsidP="00E67D0D">
      <w:pPr>
        <w:ind w:right="-1" w:firstLine="851"/>
        <w:jc w:val="both"/>
        <w:rPr>
          <w:sz w:val="22"/>
          <w:szCs w:val="22"/>
        </w:rPr>
      </w:pPr>
      <w:r w:rsidRPr="005E1776">
        <w:rPr>
          <w:b/>
          <w:bCs/>
          <w:sz w:val="22"/>
          <w:szCs w:val="22"/>
        </w:rPr>
        <w:t>3.</w:t>
      </w:r>
      <w:r w:rsidRPr="005E1776">
        <w:rPr>
          <w:bCs/>
          <w:sz w:val="22"/>
          <w:szCs w:val="22"/>
        </w:rPr>
        <w:t> </w:t>
      </w:r>
      <w:r w:rsidRPr="005E1776">
        <w:rPr>
          <w:b/>
          <w:bCs/>
          <w:sz w:val="22"/>
          <w:szCs w:val="22"/>
        </w:rPr>
        <w:t xml:space="preserve">Субвенции </w:t>
      </w:r>
      <w:r w:rsidRPr="005E1776">
        <w:rPr>
          <w:b/>
          <w:sz w:val="22"/>
          <w:szCs w:val="22"/>
        </w:rPr>
        <w:t>бюджетам бюджетной системы Российской Федерации –</w:t>
      </w:r>
      <w:r w:rsidRPr="005E1776">
        <w:rPr>
          <w:sz w:val="22"/>
          <w:szCs w:val="22"/>
        </w:rPr>
        <w:t xml:space="preserve"> </w:t>
      </w:r>
      <w:r w:rsidRPr="005E1776">
        <w:rPr>
          <w:b/>
          <w:sz w:val="22"/>
          <w:szCs w:val="22"/>
        </w:rPr>
        <w:t>388569,6 тыс. рублей</w:t>
      </w:r>
      <w:r w:rsidRPr="005E1776">
        <w:rPr>
          <w:sz w:val="22"/>
          <w:szCs w:val="22"/>
        </w:rPr>
        <w:t>,</w:t>
      </w:r>
      <w:r w:rsidRPr="005E1776">
        <w:rPr>
          <w:b/>
          <w:sz w:val="22"/>
          <w:szCs w:val="22"/>
        </w:rPr>
        <w:t xml:space="preserve"> </w:t>
      </w:r>
      <w:r w:rsidRPr="005E1776">
        <w:rPr>
          <w:sz w:val="22"/>
          <w:szCs w:val="22"/>
        </w:rPr>
        <w:t>в том числе:</w:t>
      </w:r>
    </w:p>
    <w:p w:rsidR="005E1776" w:rsidRPr="005E1776" w:rsidRDefault="005E1776" w:rsidP="00E67D0D">
      <w:pPr>
        <w:ind w:right="-1" w:firstLine="851"/>
        <w:jc w:val="both"/>
        <w:rPr>
          <w:sz w:val="22"/>
          <w:szCs w:val="22"/>
        </w:rPr>
      </w:pPr>
      <w:proofErr w:type="gramStart"/>
      <w:r w:rsidRPr="005E1776">
        <w:rPr>
          <w:sz w:val="22"/>
          <w:szCs w:val="22"/>
        </w:rPr>
        <w:t>-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959,5 тыс. рублей;</w:t>
      </w:r>
      <w:proofErr w:type="gramEnd"/>
    </w:p>
    <w:p w:rsidR="005E1776" w:rsidRPr="005E1776" w:rsidRDefault="005E1776" w:rsidP="00E67D0D">
      <w:pPr>
        <w:ind w:right="-1" w:firstLine="851"/>
        <w:jc w:val="both"/>
        <w:rPr>
          <w:sz w:val="22"/>
          <w:szCs w:val="22"/>
        </w:rPr>
      </w:pPr>
      <w:r w:rsidRPr="005E1776">
        <w:rPr>
          <w:sz w:val="22"/>
          <w:szCs w:val="22"/>
        </w:rPr>
        <w:t>- субвенция на исполнение полномочий в сфере общего образования в муниципальных общеобразовательных организациях 323287,0 тыс. рублей;</w:t>
      </w:r>
    </w:p>
    <w:p w:rsidR="005E1776" w:rsidRPr="005E1776" w:rsidRDefault="005E1776" w:rsidP="00E67D0D">
      <w:pPr>
        <w:ind w:right="-1" w:firstLine="851"/>
        <w:jc w:val="both"/>
        <w:rPr>
          <w:sz w:val="22"/>
          <w:szCs w:val="22"/>
        </w:rPr>
      </w:pPr>
      <w:r w:rsidRPr="005E1776">
        <w:rPr>
          <w:sz w:val="22"/>
          <w:szCs w:val="22"/>
        </w:rPr>
        <w:t>- субвенция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429,9 тыс. рублей;</w:t>
      </w:r>
    </w:p>
    <w:p w:rsidR="005E1776" w:rsidRPr="005E1776" w:rsidRDefault="005E1776" w:rsidP="00E67D0D">
      <w:pPr>
        <w:ind w:right="-1" w:firstLine="851"/>
        <w:jc w:val="both"/>
        <w:rPr>
          <w:sz w:val="22"/>
          <w:szCs w:val="22"/>
        </w:rPr>
      </w:pPr>
      <w:r w:rsidRPr="005E1776">
        <w:rPr>
          <w:sz w:val="22"/>
          <w:szCs w:val="22"/>
        </w:rPr>
        <w:t>-  субвенция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878,0 тыс. рублей;</w:t>
      </w:r>
    </w:p>
    <w:p w:rsidR="005E1776" w:rsidRPr="005E1776" w:rsidRDefault="005E1776" w:rsidP="00E67D0D">
      <w:pPr>
        <w:ind w:right="-1" w:firstLine="851"/>
        <w:jc w:val="both"/>
        <w:rPr>
          <w:sz w:val="22"/>
          <w:szCs w:val="22"/>
        </w:rPr>
      </w:pPr>
      <w:r w:rsidRPr="005E1776">
        <w:rPr>
          <w:sz w:val="22"/>
          <w:szCs w:val="22"/>
        </w:rPr>
        <w:t>- субвенция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998,2 тыс. рублей;</w:t>
      </w:r>
    </w:p>
    <w:p w:rsidR="005E1776" w:rsidRPr="005E1776" w:rsidRDefault="005E1776" w:rsidP="00E67D0D">
      <w:pPr>
        <w:ind w:right="-1" w:firstLine="851"/>
        <w:jc w:val="both"/>
        <w:rPr>
          <w:sz w:val="22"/>
          <w:szCs w:val="22"/>
        </w:rPr>
      </w:pPr>
      <w:r w:rsidRPr="005E1776">
        <w:rPr>
          <w:sz w:val="22"/>
          <w:szCs w:val="22"/>
        </w:rPr>
        <w:t>- субвенция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1694,7 тыс. рублей;</w:t>
      </w:r>
    </w:p>
    <w:p w:rsidR="005E1776" w:rsidRPr="005E1776" w:rsidRDefault="005E1776" w:rsidP="00E67D0D">
      <w:pPr>
        <w:ind w:right="-1" w:firstLine="851"/>
        <w:jc w:val="both"/>
        <w:rPr>
          <w:sz w:val="22"/>
          <w:szCs w:val="22"/>
        </w:rPr>
      </w:pPr>
      <w:r w:rsidRPr="005E1776">
        <w:rPr>
          <w:sz w:val="22"/>
          <w:szCs w:val="22"/>
        </w:rPr>
        <w:t>- субвенция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25410,0 тыс. рублей;</w:t>
      </w:r>
    </w:p>
    <w:p w:rsidR="005E1776" w:rsidRPr="005E1776" w:rsidRDefault="005E1776" w:rsidP="00E67D0D">
      <w:pPr>
        <w:ind w:right="-1" w:firstLine="851"/>
        <w:jc w:val="both"/>
        <w:rPr>
          <w:sz w:val="22"/>
          <w:szCs w:val="22"/>
        </w:rPr>
      </w:pPr>
      <w:r w:rsidRPr="005E1776">
        <w:rPr>
          <w:sz w:val="22"/>
          <w:szCs w:val="22"/>
        </w:rPr>
        <w:t>- 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67,4 тыс. рублей;</w:t>
      </w:r>
    </w:p>
    <w:p w:rsidR="005E1776" w:rsidRPr="005E1776" w:rsidRDefault="005E1776" w:rsidP="00E67D0D">
      <w:pPr>
        <w:ind w:right="-1" w:firstLine="851"/>
        <w:jc w:val="both"/>
        <w:rPr>
          <w:sz w:val="22"/>
          <w:szCs w:val="22"/>
        </w:rPr>
      </w:pPr>
      <w:r w:rsidRPr="005E1776">
        <w:rPr>
          <w:sz w:val="22"/>
          <w:szCs w:val="22"/>
        </w:rPr>
        <w:t>- субвенция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40,5 тыс. рублей;</w:t>
      </w:r>
    </w:p>
    <w:p w:rsidR="005E1776" w:rsidRPr="005E1776" w:rsidRDefault="005E1776" w:rsidP="00E67D0D">
      <w:pPr>
        <w:ind w:right="-1" w:firstLine="851"/>
        <w:jc w:val="both"/>
        <w:rPr>
          <w:sz w:val="22"/>
          <w:szCs w:val="22"/>
        </w:rPr>
      </w:pPr>
      <w:r w:rsidRPr="005E1776">
        <w:rPr>
          <w:sz w:val="22"/>
          <w:szCs w:val="22"/>
        </w:rPr>
        <w:t xml:space="preserve">- субвенция </w:t>
      </w:r>
      <w:proofErr w:type="gramStart"/>
      <w:r w:rsidRPr="005E1776">
        <w:rPr>
          <w:sz w:val="22"/>
          <w:szCs w:val="22"/>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5E1776">
        <w:rPr>
          <w:sz w:val="22"/>
          <w:szCs w:val="22"/>
        </w:rPr>
        <w:t xml:space="preserve"> 214,3 тыс. рублей;</w:t>
      </w:r>
    </w:p>
    <w:p w:rsidR="005E1776" w:rsidRPr="005E1776" w:rsidRDefault="005E1776" w:rsidP="00E67D0D">
      <w:pPr>
        <w:ind w:right="-1" w:firstLine="851"/>
        <w:jc w:val="both"/>
        <w:rPr>
          <w:sz w:val="22"/>
          <w:szCs w:val="22"/>
        </w:rPr>
      </w:pPr>
      <w:r w:rsidRPr="005E1776">
        <w:rPr>
          <w:sz w:val="22"/>
          <w:szCs w:val="22"/>
        </w:rPr>
        <w:t>- единая субвенция 8182,4 тыс. рублей;</w:t>
      </w:r>
    </w:p>
    <w:p w:rsidR="005E1776" w:rsidRPr="005E1776" w:rsidRDefault="005E1776" w:rsidP="00E67D0D">
      <w:pPr>
        <w:ind w:right="-1" w:firstLine="851"/>
        <w:jc w:val="both"/>
        <w:rPr>
          <w:sz w:val="22"/>
          <w:szCs w:val="22"/>
        </w:rPr>
      </w:pPr>
      <w:r w:rsidRPr="005E1776">
        <w:rPr>
          <w:sz w:val="22"/>
          <w:szCs w:val="22"/>
        </w:rPr>
        <w:t>- субвенция на осуществление полномочий по первичному воинскому учету органами местного самоуправления поселений, муниципальных и городских округов 1744,7 тыс. рублей;</w:t>
      </w:r>
    </w:p>
    <w:p w:rsidR="005E1776" w:rsidRPr="005E1776" w:rsidRDefault="005E1776" w:rsidP="00E67D0D">
      <w:pPr>
        <w:ind w:right="-1" w:firstLine="851"/>
        <w:jc w:val="both"/>
        <w:rPr>
          <w:sz w:val="22"/>
          <w:szCs w:val="22"/>
        </w:rPr>
      </w:pPr>
      <w:r w:rsidRPr="005E1776">
        <w:rPr>
          <w:sz w:val="22"/>
          <w:szCs w:val="22"/>
        </w:rPr>
        <w:lastRenderedPageBreak/>
        <w:t>- субвенция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23436,0 тыс. рублей;</w:t>
      </w:r>
    </w:p>
    <w:p w:rsidR="005E1776" w:rsidRPr="005E1776" w:rsidRDefault="005E1776" w:rsidP="00E67D0D">
      <w:pPr>
        <w:ind w:right="-1" w:firstLine="851"/>
        <w:jc w:val="both"/>
        <w:rPr>
          <w:sz w:val="22"/>
          <w:szCs w:val="22"/>
        </w:rPr>
      </w:pPr>
      <w:r w:rsidRPr="005E1776">
        <w:rPr>
          <w:sz w:val="22"/>
          <w:szCs w:val="22"/>
        </w:rPr>
        <w:t>- субвенция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833,3 тыс. рублей;</w:t>
      </w:r>
    </w:p>
    <w:p w:rsidR="005E1776" w:rsidRPr="005E1776" w:rsidRDefault="005E1776" w:rsidP="00E67D0D">
      <w:pPr>
        <w:ind w:right="-1" w:firstLine="851"/>
        <w:jc w:val="both"/>
        <w:rPr>
          <w:sz w:val="22"/>
          <w:szCs w:val="22"/>
        </w:rPr>
      </w:pPr>
      <w:r w:rsidRPr="005E1776">
        <w:rPr>
          <w:sz w:val="22"/>
          <w:szCs w:val="22"/>
        </w:rPr>
        <w:t xml:space="preserve">- субвенция на проведение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а также лица, право на ремонт жилых </w:t>
      </w:r>
      <w:proofErr w:type="gramStart"/>
      <w:r w:rsidRPr="005E1776">
        <w:rPr>
          <w:sz w:val="22"/>
          <w:szCs w:val="22"/>
        </w:rPr>
        <w:t>помещений</w:t>
      </w:r>
      <w:proofErr w:type="gramEnd"/>
      <w:r w:rsidRPr="005E1776">
        <w:rPr>
          <w:sz w:val="22"/>
          <w:szCs w:val="22"/>
        </w:rPr>
        <w:t xml:space="preserve">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393,7 тыс. рублей.</w:t>
      </w:r>
    </w:p>
    <w:p w:rsidR="005E1776" w:rsidRPr="005E1776" w:rsidRDefault="005E1776" w:rsidP="00E67D0D">
      <w:pPr>
        <w:ind w:right="-1" w:firstLine="851"/>
        <w:jc w:val="both"/>
        <w:rPr>
          <w:b/>
          <w:sz w:val="22"/>
          <w:szCs w:val="22"/>
        </w:rPr>
      </w:pPr>
    </w:p>
    <w:p w:rsidR="005E1776" w:rsidRPr="005E1776" w:rsidRDefault="005E1776" w:rsidP="00E67D0D">
      <w:pPr>
        <w:ind w:right="-1" w:firstLine="851"/>
        <w:jc w:val="both"/>
        <w:rPr>
          <w:sz w:val="22"/>
          <w:szCs w:val="22"/>
        </w:rPr>
      </w:pPr>
      <w:r w:rsidRPr="005E1776">
        <w:rPr>
          <w:b/>
          <w:sz w:val="22"/>
          <w:szCs w:val="22"/>
        </w:rPr>
        <w:t>На 2027 год</w:t>
      </w:r>
      <w:r w:rsidRPr="005E1776">
        <w:rPr>
          <w:sz w:val="22"/>
          <w:szCs w:val="22"/>
        </w:rPr>
        <w:t xml:space="preserve"> предусмотрены субвенции в сумме </w:t>
      </w:r>
      <w:r w:rsidRPr="005E1776">
        <w:rPr>
          <w:b/>
          <w:sz w:val="22"/>
          <w:szCs w:val="22"/>
        </w:rPr>
        <w:t>390236,3 тыс. рублей</w:t>
      </w:r>
      <w:r w:rsidRPr="005E1776">
        <w:rPr>
          <w:sz w:val="22"/>
          <w:szCs w:val="22"/>
        </w:rPr>
        <w:t xml:space="preserve">, </w:t>
      </w:r>
      <w:r w:rsidRPr="005E1776">
        <w:rPr>
          <w:b/>
          <w:sz w:val="22"/>
          <w:szCs w:val="22"/>
        </w:rPr>
        <w:t>на 2028 год</w:t>
      </w:r>
      <w:r w:rsidRPr="005E1776">
        <w:rPr>
          <w:sz w:val="22"/>
          <w:szCs w:val="22"/>
        </w:rPr>
        <w:t xml:space="preserve"> – </w:t>
      </w:r>
      <w:r w:rsidRPr="005E1776">
        <w:rPr>
          <w:b/>
          <w:sz w:val="22"/>
          <w:szCs w:val="22"/>
        </w:rPr>
        <w:t>404339,2 тыс. рублей</w:t>
      </w:r>
      <w:r w:rsidRPr="005E1776">
        <w:rPr>
          <w:sz w:val="22"/>
          <w:szCs w:val="22"/>
        </w:rPr>
        <w:t>.</w:t>
      </w:r>
    </w:p>
    <w:p w:rsidR="005E1776" w:rsidRPr="005E1776" w:rsidRDefault="005E1776" w:rsidP="00E67D0D">
      <w:pPr>
        <w:ind w:right="-1" w:firstLine="851"/>
        <w:jc w:val="both"/>
        <w:rPr>
          <w:b/>
          <w:sz w:val="22"/>
          <w:szCs w:val="22"/>
        </w:rPr>
      </w:pPr>
    </w:p>
    <w:p w:rsidR="005E1776" w:rsidRPr="005E1776" w:rsidRDefault="005E1776" w:rsidP="00E67D0D">
      <w:pPr>
        <w:ind w:right="-1" w:firstLine="851"/>
        <w:jc w:val="both"/>
        <w:rPr>
          <w:sz w:val="22"/>
          <w:szCs w:val="22"/>
        </w:rPr>
      </w:pPr>
      <w:r w:rsidRPr="005E1776">
        <w:rPr>
          <w:b/>
          <w:sz w:val="22"/>
          <w:szCs w:val="22"/>
        </w:rPr>
        <w:t>4. Иные межбюджетные трансферты</w:t>
      </w:r>
      <w:r w:rsidRPr="005E1776">
        <w:rPr>
          <w:sz w:val="22"/>
          <w:szCs w:val="22"/>
        </w:rPr>
        <w:t xml:space="preserve"> – </w:t>
      </w:r>
      <w:r w:rsidRPr="005E1776">
        <w:rPr>
          <w:b/>
          <w:sz w:val="22"/>
          <w:szCs w:val="22"/>
        </w:rPr>
        <w:t>2582,9 тыс. рублей</w:t>
      </w:r>
      <w:r w:rsidRPr="005E1776">
        <w:rPr>
          <w:sz w:val="22"/>
          <w:szCs w:val="22"/>
        </w:rPr>
        <w:t>, в том числе:</w:t>
      </w:r>
    </w:p>
    <w:p w:rsidR="005E1776" w:rsidRPr="005E1776" w:rsidRDefault="005E1776" w:rsidP="00E67D0D">
      <w:pPr>
        <w:ind w:right="-1" w:firstLine="851"/>
        <w:jc w:val="both"/>
        <w:rPr>
          <w:sz w:val="22"/>
          <w:szCs w:val="22"/>
        </w:rPr>
      </w:pPr>
      <w:r w:rsidRPr="005E1776">
        <w:rPr>
          <w:sz w:val="22"/>
          <w:szCs w:val="22"/>
        </w:rPr>
        <w:t>-</w:t>
      </w:r>
      <w:r w:rsidRPr="005E1776">
        <w:rPr>
          <w:rFonts w:asciiTheme="minorHAnsi" w:eastAsiaTheme="minorHAnsi" w:hAnsiTheme="minorHAnsi" w:cstheme="minorBidi"/>
          <w:sz w:val="22"/>
          <w:szCs w:val="22"/>
          <w:lang w:eastAsia="en-US"/>
        </w:rPr>
        <w:t xml:space="preserve"> </w:t>
      </w:r>
      <w:r w:rsidRPr="005E1776">
        <w:rPr>
          <w:rFonts w:eastAsiaTheme="minorHAnsi"/>
          <w:sz w:val="22"/>
          <w:szCs w:val="22"/>
          <w:lang w:eastAsia="en-US"/>
        </w:rPr>
        <w:t>иные</w:t>
      </w:r>
      <w:r w:rsidRPr="005E1776">
        <w:rPr>
          <w:sz w:val="22"/>
          <w:szCs w:val="22"/>
        </w:rPr>
        <w:t xml:space="preserve">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общественных организациях </w:t>
      </w:r>
      <w:r w:rsidRPr="005E1776">
        <w:rPr>
          <w:b/>
          <w:sz w:val="22"/>
          <w:szCs w:val="22"/>
        </w:rPr>
        <w:t>2582,9 тыс. рублей.</w:t>
      </w:r>
    </w:p>
    <w:p w:rsidR="005E1776" w:rsidRPr="005E1776" w:rsidRDefault="005E1776" w:rsidP="00E67D0D">
      <w:pPr>
        <w:ind w:right="-1" w:firstLine="851"/>
        <w:jc w:val="both"/>
        <w:rPr>
          <w:sz w:val="22"/>
          <w:szCs w:val="22"/>
        </w:rPr>
      </w:pPr>
      <w:r w:rsidRPr="005E1776">
        <w:rPr>
          <w:b/>
          <w:sz w:val="22"/>
          <w:szCs w:val="22"/>
        </w:rPr>
        <w:t>На 2027 год</w:t>
      </w:r>
      <w:r w:rsidRPr="005E1776">
        <w:rPr>
          <w:sz w:val="22"/>
          <w:szCs w:val="22"/>
        </w:rPr>
        <w:t xml:space="preserve"> </w:t>
      </w:r>
      <w:proofErr w:type="gramStart"/>
      <w:r w:rsidRPr="005E1776">
        <w:rPr>
          <w:sz w:val="22"/>
          <w:szCs w:val="22"/>
        </w:rPr>
        <w:t>предусмотрены</w:t>
      </w:r>
      <w:proofErr w:type="gramEnd"/>
      <w:r w:rsidRPr="005E1776">
        <w:rPr>
          <w:sz w:val="22"/>
          <w:szCs w:val="22"/>
        </w:rPr>
        <w:t xml:space="preserve"> ИМБТ в сумме </w:t>
      </w:r>
      <w:r w:rsidRPr="005E1776">
        <w:rPr>
          <w:b/>
          <w:sz w:val="22"/>
          <w:szCs w:val="22"/>
        </w:rPr>
        <w:t>3091,7 тыс. рублей</w:t>
      </w:r>
      <w:r w:rsidRPr="005E1776">
        <w:rPr>
          <w:sz w:val="22"/>
          <w:szCs w:val="22"/>
        </w:rPr>
        <w:t xml:space="preserve">, </w:t>
      </w:r>
      <w:r w:rsidRPr="005E1776">
        <w:rPr>
          <w:b/>
          <w:sz w:val="22"/>
          <w:szCs w:val="22"/>
        </w:rPr>
        <w:t>на 2028 год</w:t>
      </w:r>
      <w:r w:rsidRPr="005E1776">
        <w:rPr>
          <w:sz w:val="22"/>
          <w:szCs w:val="22"/>
        </w:rPr>
        <w:t xml:space="preserve"> – </w:t>
      </w:r>
      <w:r w:rsidRPr="005E1776">
        <w:rPr>
          <w:b/>
          <w:sz w:val="22"/>
          <w:szCs w:val="22"/>
        </w:rPr>
        <w:t>3129,5 тыс. рублей</w:t>
      </w:r>
      <w:r w:rsidRPr="005E1776">
        <w:rPr>
          <w:sz w:val="22"/>
          <w:szCs w:val="22"/>
        </w:rPr>
        <w:t>.</w:t>
      </w:r>
    </w:p>
    <w:p w:rsidR="005E1776" w:rsidRPr="005E1776" w:rsidRDefault="005E1776" w:rsidP="00E67D0D">
      <w:pPr>
        <w:ind w:right="-1" w:firstLine="851"/>
        <w:jc w:val="both"/>
        <w:rPr>
          <w:sz w:val="22"/>
          <w:szCs w:val="22"/>
        </w:rPr>
      </w:pPr>
    </w:p>
    <w:p w:rsidR="005E1776" w:rsidRPr="005E1776" w:rsidRDefault="005E1776" w:rsidP="00E67D0D">
      <w:pPr>
        <w:ind w:right="-1" w:firstLine="851"/>
        <w:jc w:val="both"/>
        <w:rPr>
          <w:sz w:val="22"/>
          <w:szCs w:val="22"/>
        </w:rPr>
      </w:pPr>
      <w:r w:rsidRPr="005E1776">
        <w:rPr>
          <w:sz w:val="22"/>
          <w:szCs w:val="22"/>
        </w:rPr>
        <w:t xml:space="preserve">Всего доходы бюджета муниципального округа </w:t>
      </w:r>
      <w:r w:rsidRPr="005E1776">
        <w:rPr>
          <w:b/>
          <w:sz w:val="22"/>
          <w:szCs w:val="22"/>
        </w:rPr>
        <w:t>на 2026 год</w:t>
      </w:r>
      <w:r w:rsidRPr="005E1776">
        <w:rPr>
          <w:sz w:val="22"/>
          <w:szCs w:val="22"/>
        </w:rPr>
        <w:t xml:space="preserve"> прогнозируются в объеме </w:t>
      </w:r>
      <w:r w:rsidRPr="005E1776">
        <w:rPr>
          <w:b/>
          <w:sz w:val="22"/>
          <w:szCs w:val="22"/>
        </w:rPr>
        <w:t>1 212 015,7 тыс. рублей</w:t>
      </w:r>
      <w:r w:rsidRPr="005E1776">
        <w:rPr>
          <w:sz w:val="22"/>
          <w:szCs w:val="22"/>
        </w:rPr>
        <w:t xml:space="preserve">, что составляет 86,0% к бюджету 2025 года. </w:t>
      </w:r>
      <w:r w:rsidRPr="005E1776">
        <w:rPr>
          <w:b/>
          <w:sz w:val="22"/>
          <w:szCs w:val="22"/>
        </w:rPr>
        <w:t>На 2027 год</w:t>
      </w:r>
      <w:r w:rsidRPr="005E1776">
        <w:rPr>
          <w:sz w:val="22"/>
          <w:szCs w:val="22"/>
        </w:rPr>
        <w:t xml:space="preserve"> доходы составят </w:t>
      </w:r>
      <w:r w:rsidRPr="005E1776">
        <w:rPr>
          <w:b/>
          <w:sz w:val="22"/>
          <w:szCs w:val="22"/>
        </w:rPr>
        <w:t>1 194 898,9 тыс. рублей</w:t>
      </w:r>
      <w:r w:rsidRPr="005E1776">
        <w:rPr>
          <w:sz w:val="22"/>
          <w:szCs w:val="22"/>
        </w:rPr>
        <w:t xml:space="preserve">, </w:t>
      </w:r>
      <w:r w:rsidRPr="005E1776">
        <w:rPr>
          <w:b/>
          <w:sz w:val="22"/>
          <w:szCs w:val="22"/>
        </w:rPr>
        <w:t>на 2028 год</w:t>
      </w:r>
      <w:r w:rsidRPr="005E1776">
        <w:rPr>
          <w:sz w:val="22"/>
          <w:szCs w:val="22"/>
        </w:rPr>
        <w:t xml:space="preserve"> – </w:t>
      </w:r>
      <w:r w:rsidRPr="005E1776">
        <w:rPr>
          <w:b/>
          <w:sz w:val="22"/>
          <w:szCs w:val="22"/>
        </w:rPr>
        <w:t>1 412 260,2 тыс. рублей</w:t>
      </w:r>
      <w:r w:rsidRPr="005E1776">
        <w:rPr>
          <w:sz w:val="22"/>
          <w:szCs w:val="22"/>
        </w:rPr>
        <w:t xml:space="preserve">. </w:t>
      </w:r>
    </w:p>
    <w:p w:rsidR="00CA4292" w:rsidRDefault="00CA4292" w:rsidP="00E67D0D">
      <w:pPr>
        <w:ind w:right="-1"/>
        <w:jc w:val="center"/>
        <w:rPr>
          <w:b/>
          <w:bCs/>
          <w:sz w:val="23"/>
          <w:szCs w:val="23"/>
        </w:rPr>
      </w:pPr>
    </w:p>
    <w:p w:rsidR="007936DA" w:rsidRDefault="007936DA" w:rsidP="00E67D0D">
      <w:pPr>
        <w:ind w:right="-1"/>
        <w:jc w:val="center"/>
        <w:rPr>
          <w:b/>
          <w:bCs/>
          <w:sz w:val="23"/>
          <w:szCs w:val="23"/>
        </w:rPr>
      </w:pPr>
      <w:r w:rsidRPr="004959A8">
        <w:rPr>
          <w:b/>
          <w:bCs/>
          <w:sz w:val="23"/>
          <w:szCs w:val="23"/>
        </w:rPr>
        <w:t>РАСХОДЫ</w:t>
      </w:r>
    </w:p>
    <w:p w:rsidR="00CA4292" w:rsidRPr="004959A8" w:rsidRDefault="00CA4292" w:rsidP="00E67D0D">
      <w:pPr>
        <w:ind w:right="-1"/>
        <w:jc w:val="center"/>
        <w:rPr>
          <w:b/>
          <w:bCs/>
          <w:sz w:val="23"/>
          <w:szCs w:val="23"/>
        </w:rPr>
      </w:pPr>
    </w:p>
    <w:p w:rsidR="007936DA" w:rsidRPr="004959A8" w:rsidRDefault="007936DA" w:rsidP="00E67D0D">
      <w:pPr>
        <w:autoSpaceDE w:val="0"/>
        <w:autoSpaceDN w:val="0"/>
        <w:adjustRightInd w:val="0"/>
        <w:ind w:right="-1" w:firstLine="851"/>
        <w:jc w:val="both"/>
        <w:rPr>
          <w:sz w:val="23"/>
          <w:szCs w:val="23"/>
        </w:rPr>
      </w:pPr>
      <w:proofErr w:type="gramStart"/>
      <w:r w:rsidRPr="004959A8">
        <w:rPr>
          <w:sz w:val="23"/>
          <w:szCs w:val="23"/>
        </w:rPr>
        <w:t>Принципы и подходы к формированию расходов бюджета Воскресенского муниципального округа на 202</w:t>
      </w:r>
      <w:r w:rsidR="00CA4292">
        <w:rPr>
          <w:sz w:val="23"/>
          <w:szCs w:val="23"/>
        </w:rPr>
        <w:t>6</w:t>
      </w:r>
      <w:r w:rsidRPr="004959A8">
        <w:rPr>
          <w:sz w:val="23"/>
          <w:szCs w:val="23"/>
        </w:rPr>
        <w:t xml:space="preserve"> год</w:t>
      </w:r>
      <w:r w:rsidRPr="004959A8">
        <w:rPr>
          <w:rFonts w:eastAsia="Calibri"/>
          <w:sz w:val="23"/>
          <w:szCs w:val="23"/>
          <w:lang w:eastAsia="en-US"/>
        </w:rPr>
        <w:t xml:space="preserve"> и на плановый период 202</w:t>
      </w:r>
      <w:r w:rsidR="00CA4292">
        <w:rPr>
          <w:rFonts w:eastAsia="Calibri"/>
          <w:sz w:val="23"/>
          <w:szCs w:val="23"/>
          <w:lang w:eastAsia="en-US"/>
        </w:rPr>
        <w:t>7</w:t>
      </w:r>
      <w:r w:rsidRPr="004959A8">
        <w:rPr>
          <w:rFonts w:eastAsia="Calibri"/>
          <w:sz w:val="23"/>
          <w:szCs w:val="23"/>
          <w:lang w:eastAsia="en-US"/>
        </w:rPr>
        <w:t xml:space="preserve"> и 202</w:t>
      </w:r>
      <w:r w:rsidR="00CA4292">
        <w:rPr>
          <w:rFonts w:eastAsia="Calibri"/>
          <w:sz w:val="23"/>
          <w:szCs w:val="23"/>
          <w:lang w:eastAsia="en-US"/>
        </w:rPr>
        <w:t>8</w:t>
      </w:r>
      <w:r w:rsidRPr="004959A8">
        <w:rPr>
          <w:rFonts w:eastAsia="Calibri"/>
          <w:sz w:val="23"/>
          <w:szCs w:val="23"/>
          <w:lang w:eastAsia="en-US"/>
        </w:rPr>
        <w:t xml:space="preserve"> годов</w:t>
      </w:r>
      <w:r w:rsidRPr="004959A8">
        <w:rPr>
          <w:sz w:val="23"/>
          <w:szCs w:val="23"/>
        </w:rPr>
        <w:t xml:space="preserve"> определены в соответствии с постановлением администрации Воскресенского муниципального округа Нижегородской области от </w:t>
      </w:r>
      <w:r w:rsidR="00CA4292">
        <w:rPr>
          <w:sz w:val="23"/>
          <w:szCs w:val="23"/>
        </w:rPr>
        <w:t>01</w:t>
      </w:r>
      <w:r w:rsidR="00CA4292" w:rsidRPr="004959A8">
        <w:rPr>
          <w:sz w:val="23"/>
          <w:szCs w:val="23"/>
        </w:rPr>
        <w:t xml:space="preserve"> </w:t>
      </w:r>
      <w:r w:rsidR="00CA4292">
        <w:rPr>
          <w:sz w:val="23"/>
          <w:szCs w:val="23"/>
        </w:rPr>
        <w:t>ноября</w:t>
      </w:r>
      <w:r w:rsidR="00CA4292" w:rsidRPr="004959A8">
        <w:rPr>
          <w:sz w:val="23"/>
          <w:szCs w:val="23"/>
        </w:rPr>
        <w:t xml:space="preserve"> 202</w:t>
      </w:r>
      <w:r w:rsidR="00CA4292">
        <w:rPr>
          <w:sz w:val="23"/>
          <w:szCs w:val="23"/>
        </w:rPr>
        <w:t>5</w:t>
      </w:r>
      <w:r w:rsidR="00CA4292" w:rsidRPr="004959A8">
        <w:rPr>
          <w:sz w:val="23"/>
          <w:szCs w:val="23"/>
        </w:rPr>
        <w:t xml:space="preserve"> года №</w:t>
      </w:r>
      <w:r w:rsidR="00CA4292">
        <w:rPr>
          <w:sz w:val="23"/>
          <w:szCs w:val="23"/>
        </w:rPr>
        <w:t>1928</w:t>
      </w:r>
      <w:r w:rsidR="00CA4292" w:rsidRPr="004959A8">
        <w:rPr>
          <w:sz w:val="23"/>
          <w:szCs w:val="23"/>
        </w:rPr>
        <w:t xml:space="preserve"> </w:t>
      </w:r>
      <w:r w:rsidR="00CA4292">
        <w:rPr>
          <w:sz w:val="23"/>
          <w:szCs w:val="23"/>
        </w:rPr>
        <w:t>«Об утверждении Основных направлений бюджетной и налоговой политики Воскресенского муниципального округа на 2026 год и на плановый период 2027 и 2028 годов</w:t>
      </w:r>
      <w:proofErr w:type="gramEnd"/>
      <w:r w:rsidR="00CA4292">
        <w:rPr>
          <w:sz w:val="23"/>
          <w:szCs w:val="23"/>
        </w:rPr>
        <w:t xml:space="preserve">» </w:t>
      </w:r>
      <w:proofErr w:type="gramStart"/>
      <w:r w:rsidRPr="004959A8">
        <w:rPr>
          <w:sz w:val="23"/>
          <w:szCs w:val="23"/>
        </w:rPr>
        <w:t>и Методикой планирования бюджетных ассигнований бюджета муниципального округа на 202</w:t>
      </w:r>
      <w:r w:rsidR="00CA4292">
        <w:rPr>
          <w:sz w:val="23"/>
          <w:szCs w:val="23"/>
        </w:rPr>
        <w:t>6</w:t>
      </w:r>
      <w:r w:rsidRPr="004959A8">
        <w:rPr>
          <w:sz w:val="23"/>
          <w:szCs w:val="23"/>
        </w:rPr>
        <w:t xml:space="preserve"> год и на плановый период 202</w:t>
      </w:r>
      <w:r w:rsidR="00CA4292">
        <w:rPr>
          <w:sz w:val="23"/>
          <w:szCs w:val="23"/>
        </w:rPr>
        <w:t>7</w:t>
      </w:r>
      <w:r w:rsidRPr="004959A8">
        <w:rPr>
          <w:sz w:val="23"/>
          <w:szCs w:val="23"/>
        </w:rPr>
        <w:t xml:space="preserve"> и 202</w:t>
      </w:r>
      <w:r w:rsidR="00CA4292">
        <w:rPr>
          <w:sz w:val="23"/>
          <w:szCs w:val="23"/>
        </w:rPr>
        <w:t>8</w:t>
      </w:r>
      <w:r w:rsidRPr="004959A8">
        <w:rPr>
          <w:sz w:val="23"/>
          <w:szCs w:val="23"/>
        </w:rPr>
        <w:t xml:space="preserve"> годов, утверждённой приказом управления финансов администрации Воскресенского муниципального округа от </w:t>
      </w:r>
      <w:r w:rsidR="00CA4292">
        <w:rPr>
          <w:sz w:val="23"/>
          <w:szCs w:val="23"/>
        </w:rPr>
        <w:t>02</w:t>
      </w:r>
      <w:r w:rsidRPr="004959A8">
        <w:rPr>
          <w:sz w:val="23"/>
          <w:szCs w:val="23"/>
        </w:rPr>
        <w:t xml:space="preserve"> </w:t>
      </w:r>
      <w:r w:rsidR="00CA4292">
        <w:rPr>
          <w:sz w:val="23"/>
          <w:szCs w:val="23"/>
        </w:rPr>
        <w:t>окт</w:t>
      </w:r>
      <w:r w:rsidRPr="004959A8">
        <w:rPr>
          <w:sz w:val="23"/>
          <w:szCs w:val="23"/>
        </w:rPr>
        <w:t>ября 202</w:t>
      </w:r>
      <w:r w:rsidR="00CA4292">
        <w:rPr>
          <w:sz w:val="23"/>
          <w:szCs w:val="23"/>
        </w:rPr>
        <w:t>5</w:t>
      </w:r>
      <w:r w:rsidRPr="004959A8">
        <w:rPr>
          <w:sz w:val="23"/>
          <w:szCs w:val="23"/>
        </w:rPr>
        <w:t xml:space="preserve"> года №</w:t>
      </w:r>
      <w:r w:rsidR="00CA4292">
        <w:rPr>
          <w:sz w:val="23"/>
          <w:szCs w:val="23"/>
        </w:rPr>
        <w:t>4</w:t>
      </w:r>
      <w:r w:rsidRPr="004959A8">
        <w:rPr>
          <w:sz w:val="23"/>
          <w:szCs w:val="23"/>
        </w:rPr>
        <w:t>4 «Об утверждении Порядка планирования бюджетных ассигнований бюджета  муниципального округа на 202</w:t>
      </w:r>
      <w:r w:rsidR="00CA4292">
        <w:rPr>
          <w:sz w:val="23"/>
          <w:szCs w:val="23"/>
        </w:rPr>
        <w:t>6</w:t>
      </w:r>
      <w:r w:rsidRPr="004959A8">
        <w:rPr>
          <w:sz w:val="23"/>
          <w:szCs w:val="23"/>
        </w:rPr>
        <w:t xml:space="preserve"> год и на плановый период 202</w:t>
      </w:r>
      <w:r w:rsidR="00CA4292">
        <w:rPr>
          <w:sz w:val="23"/>
          <w:szCs w:val="23"/>
        </w:rPr>
        <w:t>7</w:t>
      </w:r>
      <w:r w:rsidRPr="004959A8">
        <w:rPr>
          <w:sz w:val="23"/>
          <w:szCs w:val="23"/>
        </w:rPr>
        <w:t xml:space="preserve"> и 202</w:t>
      </w:r>
      <w:r w:rsidR="00CA4292">
        <w:rPr>
          <w:sz w:val="23"/>
          <w:szCs w:val="23"/>
        </w:rPr>
        <w:t>8</w:t>
      </w:r>
      <w:r w:rsidRPr="004959A8">
        <w:rPr>
          <w:sz w:val="23"/>
          <w:szCs w:val="23"/>
        </w:rPr>
        <w:t xml:space="preserve"> годов».</w:t>
      </w:r>
      <w:proofErr w:type="gramEnd"/>
    </w:p>
    <w:p w:rsidR="007936DA" w:rsidRPr="004959A8" w:rsidRDefault="007936DA" w:rsidP="00E67D0D">
      <w:pPr>
        <w:ind w:right="-1"/>
        <w:jc w:val="center"/>
        <w:rPr>
          <w:b/>
          <w:sz w:val="23"/>
          <w:szCs w:val="23"/>
        </w:rPr>
      </w:pPr>
      <w:r w:rsidRPr="004959A8">
        <w:rPr>
          <w:b/>
          <w:sz w:val="23"/>
          <w:szCs w:val="23"/>
        </w:rPr>
        <w:t>Основные подходы к формированию бюджета муниципального округа</w:t>
      </w:r>
    </w:p>
    <w:p w:rsidR="00943840" w:rsidRPr="00943840" w:rsidRDefault="00943840" w:rsidP="00E67D0D">
      <w:pPr>
        <w:ind w:right="-1" w:firstLine="851"/>
        <w:jc w:val="both"/>
        <w:rPr>
          <w:sz w:val="23"/>
          <w:szCs w:val="23"/>
        </w:rPr>
      </w:pPr>
      <w:proofErr w:type="gramStart"/>
      <w:r w:rsidRPr="00943840">
        <w:rPr>
          <w:sz w:val="23"/>
          <w:szCs w:val="23"/>
        </w:rPr>
        <w:t>Бюджетная политика Воскресенского муниципального округа в части расходов на 2026-2028 годы в первую очередь будет ориентирована на безусловное достижение приоритетов и целей, определенных в Указе Президента Российской Федерации от 7 мая 2024 г. №309 "О национальных целях развития Российской Федерации на период до 2030 года и на перспективу до 2036 года».</w:t>
      </w:r>
      <w:proofErr w:type="gramEnd"/>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В среднесрочной перспективе сохраняются следующие приоритеты бюджетных расходов:</w:t>
      </w:r>
    </w:p>
    <w:p w:rsidR="00071119" w:rsidRPr="00071119" w:rsidRDefault="00071119" w:rsidP="00E67D0D">
      <w:pPr>
        <w:autoSpaceDE w:val="0"/>
        <w:autoSpaceDN w:val="0"/>
        <w:adjustRightInd w:val="0"/>
        <w:ind w:right="-1" w:firstLine="851"/>
        <w:jc w:val="both"/>
        <w:outlineLvl w:val="1"/>
        <w:rPr>
          <w:sz w:val="23"/>
          <w:szCs w:val="23"/>
        </w:rPr>
      </w:pPr>
      <w:proofErr w:type="gramStart"/>
      <w:r w:rsidRPr="00071119">
        <w:rPr>
          <w:sz w:val="23"/>
          <w:szCs w:val="23"/>
        </w:rPr>
        <w:t>- обеспечение сохранения параметров по уровню заработной платы отдельных категорий работников социальной сферы, установленных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и от 28 декабря 2012 г. № 1688 «О некоторых мерах по реализации государственной</w:t>
      </w:r>
      <w:proofErr w:type="gramEnd"/>
      <w:r w:rsidRPr="00071119">
        <w:rPr>
          <w:sz w:val="23"/>
          <w:szCs w:val="23"/>
        </w:rPr>
        <w:t xml:space="preserve"> политики в сфере защиты детей-сирот и детей, оставшихся без попечения родителей»;</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lastRenderedPageBreak/>
        <w:t>- реализация на территории округа региональных проектов, обеспечивающих достижение целей, показателей и результатов федеральных проектов, входящих в состав национальных проектов Российской Федерации;</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обеспечение бесперебойного функционирования объектов жизнеобеспечения, транспортной, социальной инфраструктуры, объектов образования и культуры;</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реализация мер адресной поддержки граждан, оказавшихся в трудной жизненной ситуации, а также граждан, заключивших социальный военный контракт;</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обеспечение горячим питанием учащихся начальных классов;</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приведение в нормативное состояние автомобильных дорог общего пользования;</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поддержка молодых семей в целях улучшения жилищных условий;</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предоставление жилых помещений детям-сиротам и лицам из их числа, реализация других жилищных программ, действующих в Нижегородской области и Воскресенском муниципальном округе Нижегородской области;</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реализация муниципальных программ, направленных на содействие устойчивому развитию экономики Воскресенского муниципального округа Нижегородской области, поддержку приоритетных отраслей экономики и малого бизнеса;</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реализация мероприятий по развитию коммунальной, инженерной и социальной инфраструктуры, в том числе в рамках комплексного развития сельских территорий;</w:t>
      </w:r>
    </w:p>
    <w:p w:rsidR="00071119" w:rsidRPr="00071119" w:rsidRDefault="00071119" w:rsidP="00E67D0D">
      <w:pPr>
        <w:autoSpaceDE w:val="0"/>
        <w:autoSpaceDN w:val="0"/>
        <w:adjustRightInd w:val="0"/>
        <w:ind w:right="-1" w:firstLine="851"/>
        <w:jc w:val="both"/>
        <w:outlineLvl w:val="1"/>
        <w:rPr>
          <w:sz w:val="23"/>
          <w:szCs w:val="23"/>
        </w:rPr>
      </w:pPr>
      <w:r w:rsidRPr="00071119">
        <w:rPr>
          <w:sz w:val="23"/>
          <w:szCs w:val="23"/>
        </w:rPr>
        <w:t>- реализация мероприятий по поддержке и развитию агропромышленного комплекса.</w:t>
      </w:r>
    </w:p>
    <w:p w:rsidR="00071119" w:rsidRDefault="00071119" w:rsidP="00E67D0D">
      <w:pPr>
        <w:ind w:right="-1" w:firstLine="851"/>
        <w:contextualSpacing/>
        <w:jc w:val="both"/>
        <w:rPr>
          <w:sz w:val="23"/>
          <w:szCs w:val="23"/>
        </w:rPr>
      </w:pPr>
      <w:r w:rsidRPr="00071119">
        <w:rPr>
          <w:sz w:val="23"/>
          <w:szCs w:val="23"/>
        </w:rPr>
        <w:t>Основные параметры бюджета муниципального округа будут определены исходя из ожидаемого прогноза поступления доходов и с учетом необходимости соблюдения целевых показателей по дефициту и уровню муниципального долга, установленных бюджетным законодательством.</w:t>
      </w:r>
    </w:p>
    <w:p w:rsidR="00071119" w:rsidRPr="00071119" w:rsidRDefault="00071119" w:rsidP="00E67D0D">
      <w:pPr>
        <w:ind w:right="-1" w:firstLine="851"/>
        <w:contextualSpacing/>
        <w:jc w:val="both"/>
        <w:rPr>
          <w:rFonts w:eastAsia="Calibri"/>
          <w:sz w:val="23"/>
          <w:szCs w:val="23"/>
          <w:lang w:eastAsia="en-US"/>
        </w:rPr>
      </w:pPr>
      <w:proofErr w:type="gramStart"/>
      <w:r w:rsidRPr="00071119">
        <w:rPr>
          <w:rFonts w:eastAsia="Calibri"/>
          <w:sz w:val="23"/>
          <w:szCs w:val="23"/>
          <w:lang w:eastAsia="en-US"/>
        </w:rPr>
        <w:t>Фонд оплаты труда работников бюджетной сферы, лиц, замещающих муниципальные  должности Воскресенского муниципального округа Нижегородской области, должности муниципальных служащих Воскресенского муниципального округа Нижегородской области, работников, замещающих должности, не являющиеся должностями муниципальной службы Воскресенского муниципального округа Нижегородской области, и работников, занятых хозяйственным и техническим обеспечением органов местного самоуправления, а также некоммерческих организаций, не являющихся государственными учреждениями, рассчит</w:t>
      </w:r>
      <w:r>
        <w:rPr>
          <w:rFonts w:eastAsia="Calibri"/>
          <w:sz w:val="23"/>
          <w:szCs w:val="23"/>
          <w:lang w:eastAsia="en-US"/>
        </w:rPr>
        <w:t>ан</w:t>
      </w:r>
      <w:r w:rsidRPr="00071119">
        <w:rPr>
          <w:rFonts w:eastAsia="Calibri"/>
          <w:sz w:val="23"/>
          <w:szCs w:val="23"/>
          <w:lang w:eastAsia="en-US"/>
        </w:rPr>
        <w:t xml:space="preserve"> с учетом:</w:t>
      </w:r>
      <w:proofErr w:type="gramEnd"/>
    </w:p>
    <w:p w:rsidR="00071119" w:rsidRPr="00071119" w:rsidRDefault="00071119" w:rsidP="00E67D0D">
      <w:pPr>
        <w:widowControl w:val="0"/>
        <w:autoSpaceDE w:val="0"/>
        <w:autoSpaceDN w:val="0"/>
        <w:adjustRightInd w:val="0"/>
        <w:ind w:right="-1" w:firstLine="851"/>
        <w:jc w:val="both"/>
        <w:rPr>
          <w:sz w:val="23"/>
          <w:szCs w:val="23"/>
        </w:rPr>
      </w:pPr>
      <w:proofErr w:type="gramStart"/>
      <w:r w:rsidRPr="00071119">
        <w:rPr>
          <w:sz w:val="23"/>
          <w:szCs w:val="23"/>
        </w:rPr>
        <w:t>- заработной платы отдельных категорий работников учреждений Воскресенского муниципального округа Нижегородской области,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от 28 декабря 2012 г. № 1688 "О некоторых мерах по реализации государственной политики</w:t>
      </w:r>
      <w:proofErr w:type="gramEnd"/>
      <w:r w:rsidRPr="00071119">
        <w:rPr>
          <w:sz w:val="23"/>
          <w:szCs w:val="23"/>
        </w:rPr>
        <w:t xml:space="preserve"> в сфере защиты детей-сирот и детей, оставшихся без попечения родителей" (далее – "указные" категории работников), с учетом прогноза среднемесячного дохода от трудовой деятельности на уровне 64 310 рублей и списочной численности "указных" категорий работников;</w:t>
      </w:r>
    </w:p>
    <w:p w:rsidR="00071119" w:rsidRPr="00071119" w:rsidRDefault="00071119" w:rsidP="00E67D0D">
      <w:pPr>
        <w:widowControl w:val="0"/>
        <w:autoSpaceDE w:val="0"/>
        <w:autoSpaceDN w:val="0"/>
        <w:adjustRightInd w:val="0"/>
        <w:ind w:right="-1" w:firstLine="851"/>
        <w:jc w:val="both"/>
        <w:rPr>
          <w:sz w:val="23"/>
          <w:szCs w:val="23"/>
        </w:rPr>
      </w:pPr>
      <w:proofErr w:type="gramStart"/>
      <w:r w:rsidRPr="00071119">
        <w:rPr>
          <w:sz w:val="23"/>
          <w:szCs w:val="23"/>
        </w:rPr>
        <w:t>- заработной платы иных работников, на которых не распространяются Указы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от 28 декабря 2012 г. № 1688 "О некоторых мерах по реализации государственной политики в сфере защиты детей-сирот и</w:t>
      </w:r>
      <w:proofErr w:type="gramEnd"/>
      <w:r w:rsidRPr="00071119">
        <w:rPr>
          <w:sz w:val="23"/>
          <w:szCs w:val="23"/>
        </w:rPr>
        <w:t xml:space="preserve"> детей, оставшихся без попечения родителей" на уровне 2025 года;</w:t>
      </w:r>
    </w:p>
    <w:p w:rsidR="00071119" w:rsidRPr="00071119" w:rsidRDefault="00071119" w:rsidP="00E67D0D">
      <w:pPr>
        <w:widowControl w:val="0"/>
        <w:autoSpaceDE w:val="0"/>
        <w:autoSpaceDN w:val="0"/>
        <w:adjustRightInd w:val="0"/>
        <w:ind w:right="-1" w:firstLine="851"/>
        <w:jc w:val="both"/>
        <w:rPr>
          <w:sz w:val="23"/>
          <w:szCs w:val="23"/>
        </w:rPr>
      </w:pPr>
      <w:r w:rsidRPr="00071119">
        <w:rPr>
          <w:sz w:val="23"/>
          <w:szCs w:val="23"/>
        </w:rPr>
        <w:t xml:space="preserve">- дополнительной потребности на доведение заработной платы отдельных категорий работников до минимального </w:t>
      </w:r>
      <w:proofErr w:type="gramStart"/>
      <w:r w:rsidRPr="00071119">
        <w:rPr>
          <w:sz w:val="23"/>
          <w:szCs w:val="23"/>
        </w:rPr>
        <w:t>размера оплаты труда</w:t>
      </w:r>
      <w:proofErr w:type="gramEnd"/>
      <w:r w:rsidRPr="00071119">
        <w:rPr>
          <w:sz w:val="23"/>
          <w:szCs w:val="23"/>
        </w:rPr>
        <w:t xml:space="preserve"> 27 093 рубля;</w:t>
      </w:r>
    </w:p>
    <w:p w:rsidR="00071119" w:rsidRPr="00071119" w:rsidRDefault="00071119" w:rsidP="00E67D0D">
      <w:pPr>
        <w:widowControl w:val="0"/>
        <w:autoSpaceDE w:val="0"/>
        <w:autoSpaceDN w:val="0"/>
        <w:adjustRightInd w:val="0"/>
        <w:ind w:right="-1" w:firstLine="851"/>
        <w:jc w:val="both"/>
        <w:rPr>
          <w:rFonts w:eastAsia="Calibri"/>
          <w:sz w:val="23"/>
          <w:szCs w:val="23"/>
          <w:lang w:eastAsia="en-US"/>
        </w:rPr>
      </w:pPr>
      <w:r w:rsidRPr="00071119">
        <w:rPr>
          <w:rFonts w:eastAsia="Calibri"/>
          <w:sz w:val="23"/>
          <w:szCs w:val="23"/>
          <w:lang w:eastAsia="en-US"/>
        </w:rPr>
        <w:t>- установленных страховых взносов в государственные внебюджетные фонды.</w:t>
      </w:r>
    </w:p>
    <w:p w:rsidR="00071119" w:rsidRPr="00071119" w:rsidRDefault="00071119" w:rsidP="00E67D0D">
      <w:pPr>
        <w:ind w:right="-1" w:firstLine="851"/>
        <w:contextualSpacing/>
        <w:jc w:val="both"/>
        <w:rPr>
          <w:rFonts w:eastAsia="Calibri"/>
          <w:sz w:val="23"/>
          <w:szCs w:val="23"/>
          <w:lang w:eastAsia="en-US"/>
        </w:rPr>
      </w:pPr>
      <w:r w:rsidRPr="00071119">
        <w:rPr>
          <w:rFonts w:eastAsia="Calibri"/>
          <w:sz w:val="23"/>
          <w:szCs w:val="23"/>
          <w:lang w:eastAsia="en-US"/>
        </w:rPr>
        <w:t xml:space="preserve">Расчет </w:t>
      </w:r>
      <w:proofErr w:type="gramStart"/>
      <w:r w:rsidRPr="00071119">
        <w:rPr>
          <w:rFonts w:eastAsia="Calibri"/>
          <w:sz w:val="23"/>
          <w:szCs w:val="23"/>
          <w:lang w:eastAsia="en-US"/>
        </w:rPr>
        <w:t>фонда оплаты труда работников муниципальных учреждений Воскресенского муниципального округа Нижегородской области</w:t>
      </w:r>
      <w:proofErr w:type="gramEnd"/>
      <w:r w:rsidRPr="00071119">
        <w:rPr>
          <w:rFonts w:eastAsia="Calibri"/>
          <w:sz w:val="23"/>
          <w:szCs w:val="23"/>
          <w:lang w:eastAsia="en-US"/>
        </w:rPr>
        <w:t xml:space="preserve"> осуществля</w:t>
      </w:r>
      <w:r>
        <w:rPr>
          <w:rFonts w:eastAsia="Calibri"/>
          <w:sz w:val="23"/>
          <w:szCs w:val="23"/>
          <w:lang w:eastAsia="en-US"/>
        </w:rPr>
        <w:t>лс</w:t>
      </w:r>
      <w:r w:rsidRPr="00071119">
        <w:rPr>
          <w:rFonts w:eastAsia="Calibri"/>
          <w:sz w:val="23"/>
          <w:szCs w:val="23"/>
          <w:lang w:eastAsia="en-US"/>
        </w:rPr>
        <w:t>я с учетом положений по оплате труда, утвержденных нормативными правовыми актами Воскресенского муниципального округа  Нижегородской области.</w:t>
      </w:r>
    </w:p>
    <w:p w:rsidR="00071119" w:rsidRPr="00071119" w:rsidRDefault="00071119" w:rsidP="00E67D0D">
      <w:pPr>
        <w:ind w:right="-1" w:firstLine="851"/>
        <w:contextualSpacing/>
        <w:jc w:val="both"/>
        <w:rPr>
          <w:rFonts w:eastAsia="Calibri"/>
          <w:sz w:val="23"/>
          <w:szCs w:val="23"/>
          <w:lang w:eastAsia="en-US"/>
        </w:rPr>
      </w:pPr>
      <w:r w:rsidRPr="00071119">
        <w:rPr>
          <w:rFonts w:eastAsia="Calibri"/>
          <w:sz w:val="23"/>
          <w:szCs w:val="23"/>
          <w:lang w:eastAsia="en-US"/>
        </w:rPr>
        <w:lastRenderedPageBreak/>
        <w:t xml:space="preserve">Расчет </w:t>
      </w:r>
      <w:proofErr w:type="gramStart"/>
      <w:r w:rsidRPr="00071119">
        <w:rPr>
          <w:rFonts w:eastAsia="Calibri"/>
          <w:sz w:val="23"/>
          <w:szCs w:val="23"/>
          <w:lang w:eastAsia="en-US"/>
        </w:rPr>
        <w:t>фонда оплаты труда работников органов местного  самоуправления Воскресенского муниципального округа  Нижегородской области</w:t>
      </w:r>
      <w:proofErr w:type="gramEnd"/>
      <w:r w:rsidRPr="00071119">
        <w:rPr>
          <w:rFonts w:eastAsia="Calibri"/>
          <w:sz w:val="23"/>
          <w:szCs w:val="23"/>
          <w:lang w:eastAsia="en-US"/>
        </w:rPr>
        <w:t xml:space="preserve"> осуществля</w:t>
      </w:r>
      <w:r>
        <w:rPr>
          <w:rFonts w:eastAsia="Calibri"/>
          <w:sz w:val="23"/>
          <w:szCs w:val="23"/>
          <w:lang w:eastAsia="en-US"/>
        </w:rPr>
        <w:t>л</w:t>
      </w:r>
      <w:r w:rsidRPr="00071119">
        <w:rPr>
          <w:rFonts w:eastAsia="Calibri"/>
          <w:sz w:val="23"/>
          <w:szCs w:val="23"/>
          <w:lang w:eastAsia="en-US"/>
        </w:rPr>
        <w:t>ся с учетом изменения структуры, предельной численности и должностей.</w:t>
      </w:r>
    </w:p>
    <w:p w:rsidR="00071119" w:rsidRPr="00071119" w:rsidRDefault="00071119" w:rsidP="00E67D0D">
      <w:pPr>
        <w:ind w:right="-1" w:firstLine="851"/>
        <w:contextualSpacing/>
        <w:jc w:val="both"/>
        <w:rPr>
          <w:rFonts w:eastAsia="Calibri"/>
          <w:sz w:val="23"/>
          <w:szCs w:val="23"/>
          <w:lang w:eastAsia="en-US"/>
        </w:rPr>
      </w:pPr>
      <w:r w:rsidRPr="00071119">
        <w:rPr>
          <w:rFonts w:eastAsia="Calibri"/>
          <w:sz w:val="23"/>
          <w:szCs w:val="23"/>
          <w:lang w:eastAsia="en-US"/>
        </w:rPr>
        <w:t>Фонд оплаты труда на 2027 - 2028 годы рассчит</w:t>
      </w:r>
      <w:r>
        <w:rPr>
          <w:rFonts w:eastAsia="Calibri"/>
          <w:sz w:val="23"/>
          <w:szCs w:val="23"/>
          <w:lang w:eastAsia="en-US"/>
        </w:rPr>
        <w:t>ан</w:t>
      </w:r>
      <w:r w:rsidRPr="00071119">
        <w:rPr>
          <w:rFonts w:eastAsia="Calibri"/>
          <w:sz w:val="23"/>
          <w:szCs w:val="23"/>
          <w:lang w:eastAsia="en-US"/>
        </w:rPr>
        <w:t xml:space="preserve"> на уровне прогноза бюджета на 2026 год.</w:t>
      </w:r>
    </w:p>
    <w:p w:rsidR="007936DA" w:rsidRPr="004959A8" w:rsidRDefault="007936DA" w:rsidP="00E67D0D">
      <w:pPr>
        <w:ind w:right="-1" w:firstLine="851"/>
        <w:jc w:val="both"/>
        <w:rPr>
          <w:sz w:val="23"/>
          <w:szCs w:val="23"/>
        </w:rPr>
      </w:pPr>
      <w:r w:rsidRPr="004959A8">
        <w:rPr>
          <w:sz w:val="23"/>
          <w:szCs w:val="23"/>
        </w:rPr>
        <w:t>Расходы на обеспечение мер социальной поддержки отдельных категорий граждан на 202</w:t>
      </w:r>
      <w:r w:rsidR="00071119">
        <w:rPr>
          <w:sz w:val="23"/>
          <w:szCs w:val="23"/>
        </w:rPr>
        <w:t>6</w:t>
      </w:r>
      <w:r w:rsidRPr="004959A8">
        <w:rPr>
          <w:sz w:val="23"/>
          <w:szCs w:val="23"/>
        </w:rPr>
        <w:t>-202</w:t>
      </w:r>
      <w:r w:rsidR="00071119">
        <w:rPr>
          <w:sz w:val="23"/>
          <w:szCs w:val="23"/>
        </w:rPr>
        <w:t>8</w:t>
      </w:r>
      <w:r w:rsidRPr="004959A8">
        <w:rPr>
          <w:sz w:val="23"/>
          <w:szCs w:val="23"/>
        </w:rPr>
        <w:t xml:space="preserve"> годы рассчит</w:t>
      </w:r>
      <w:r w:rsidR="00071119">
        <w:rPr>
          <w:sz w:val="23"/>
          <w:szCs w:val="23"/>
        </w:rPr>
        <w:t>ан</w:t>
      </w:r>
      <w:r w:rsidRPr="004959A8">
        <w:rPr>
          <w:sz w:val="23"/>
          <w:szCs w:val="23"/>
        </w:rPr>
        <w:t xml:space="preserve"> в соответствии с действующими нормативными правовыми актами Воскресенского муниципального округа и планируемой численностью получателей мер социальной поддержки на 202</w:t>
      </w:r>
      <w:r w:rsidR="00071119">
        <w:rPr>
          <w:sz w:val="23"/>
          <w:szCs w:val="23"/>
        </w:rPr>
        <w:t>6</w:t>
      </w:r>
      <w:r w:rsidRPr="004959A8">
        <w:rPr>
          <w:sz w:val="23"/>
          <w:szCs w:val="23"/>
        </w:rPr>
        <w:t xml:space="preserve"> год.</w:t>
      </w:r>
    </w:p>
    <w:p w:rsidR="00071119" w:rsidRPr="00071119" w:rsidRDefault="00071119" w:rsidP="00E67D0D">
      <w:pPr>
        <w:ind w:right="-1" w:firstLine="851"/>
        <w:jc w:val="both"/>
        <w:rPr>
          <w:sz w:val="23"/>
          <w:szCs w:val="23"/>
        </w:rPr>
      </w:pPr>
      <w:r w:rsidRPr="00071119">
        <w:rPr>
          <w:sz w:val="23"/>
          <w:szCs w:val="23"/>
        </w:rPr>
        <w:t>Расходы на оплату коммунальных услуг, арендную плату и содержание  помещений (в части возмещения коммунальных расходов) на 2026 год рассчит</w:t>
      </w:r>
      <w:r>
        <w:rPr>
          <w:sz w:val="23"/>
          <w:szCs w:val="23"/>
        </w:rPr>
        <w:t>ан</w:t>
      </w:r>
      <w:r w:rsidRPr="00071119">
        <w:rPr>
          <w:sz w:val="23"/>
          <w:szCs w:val="23"/>
        </w:rPr>
        <w:t xml:space="preserve"> от уровня первоначального бюджета 2025 года с учётом: </w:t>
      </w:r>
    </w:p>
    <w:p w:rsidR="00071119" w:rsidRPr="00071119" w:rsidRDefault="00071119" w:rsidP="00E67D0D">
      <w:pPr>
        <w:ind w:right="-1" w:firstLine="851"/>
        <w:jc w:val="both"/>
        <w:rPr>
          <w:sz w:val="23"/>
          <w:szCs w:val="23"/>
        </w:rPr>
      </w:pPr>
      <w:r w:rsidRPr="00071119">
        <w:rPr>
          <w:rFonts w:eastAsia="Calibri"/>
          <w:sz w:val="23"/>
          <w:szCs w:val="23"/>
          <w:lang w:eastAsia="en-US"/>
        </w:rPr>
        <w:t xml:space="preserve">- вновь принятых </w:t>
      </w:r>
      <w:proofErr w:type="gramStart"/>
      <w:r w:rsidRPr="00071119">
        <w:rPr>
          <w:rFonts w:eastAsia="Calibri"/>
          <w:sz w:val="23"/>
          <w:szCs w:val="23"/>
          <w:lang w:eastAsia="en-US"/>
        </w:rPr>
        <w:t xml:space="preserve">( </w:t>
      </w:r>
      <w:proofErr w:type="gramEnd"/>
      <w:r w:rsidRPr="00071119">
        <w:rPr>
          <w:rFonts w:eastAsia="Calibri"/>
          <w:sz w:val="23"/>
          <w:szCs w:val="23"/>
          <w:lang w:eastAsia="en-US"/>
        </w:rPr>
        <w:t>принимаемых) обязательств,</w:t>
      </w:r>
      <w:r w:rsidRPr="00071119">
        <w:rPr>
          <w:rFonts w:eastAsia="Calibri"/>
          <w:color w:val="000000"/>
          <w:sz w:val="23"/>
          <w:szCs w:val="23"/>
          <w:lang w:eastAsia="en-US"/>
        </w:rPr>
        <w:t xml:space="preserve"> включая обязательства с учетом изменения площадей арендованных помещений</w:t>
      </w:r>
      <w:r w:rsidRPr="00071119">
        <w:rPr>
          <w:rFonts w:eastAsia="Calibri"/>
          <w:sz w:val="23"/>
          <w:szCs w:val="23"/>
          <w:lang w:eastAsia="en-US"/>
        </w:rPr>
        <w:t>;</w:t>
      </w:r>
    </w:p>
    <w:p w:rsidR="00071119" w:rsidRPr="00071119" w:rsidRDefault="00071119" w:rsidP="00E67D0D">
      <w:pPr>
        <w:ind w:right="-1" w:firstLine="851"/>
        <w:jc w:val="both"/>
        <w:rPr>
          <w:sz w:val="23"/>
          <w:szCs w:val="23"/>
        </w:rPr>
      </w:pPr>
      <w:r w:rsidRPr="00071119">
        <w:rPr>
          <w:sz w:val="23"/>
          <w:szCs w:val="23"/>
        </w:rPr>
        <w:t xml:space="preserve"> - индексации на 4,9%.</w:t>
      </w:r>
    </w:p>
    <w:p w:rsidR="00071119" w:rsidRPr="00071119" w:rsidRDefault="00071119" w:rsidP="00E67D0D">
      <w:pPr>
        <w:widowControl w:val="0"/>
        <w:autoSpaceDE w:val="0"/>
        <w:autoSpaceDN w:val="0"/>
        <w:adjustRightInd w:val="0"/>
        <w:ind w:right="-1" w:firstLine="851"/>
        <w:jc w:val="both"/>
        <w:rPr>
          <w:sz w:val="23"/>
          <w:szCs w:val="23"/>
        </w:rPr>
      </w:pPr>
      <w:r w:rsidRPr="00071119">
        <w:rPr>
          <w:sz w:val="23"/>
          <w:szCs w:val="23"/>
        </w:rPr>
        <w:t>Расходы на оплату коммунальных услуг и арендную плату на 2027 - 2028 годы рассчит</w:t>
      </w:r>
      <w:r>
        <w:rPr>
          <w:sz w:val="23"/>
          <w:szCs w:val="23"/>
        </w:rPr>
        <w:t>ан</w:t>
      </w:r>
      <w:r w:rsidRPr="00071119">
        <w:rPr>
          <w:sz w:val="23"/>
          <w:szCs w:val="23"/>
        </w:rPr>
        <w:t xml:space="preserve"> на уровне прогноза бюджета на 2026 год.</w:t>
      </w:r>
    </w:p>
    <w:p w:rsidR="007936DA" w:rsidRPr="004959A8" w:rsidRDefault="007936DA" w:rsidP="00E67D0D">
      <w:pPr>
        <w:widowControl w:val="0"/>
        <w:autoSpaceDE w:val="0"/>
        <w:autoSpaceDN w:val="0"/>
        <w:adjustRightInd w:val="0"/>
        <w:ind w:right="-1" w:firstLine="851"/>
        <w:jc w:val="both"/>
        <w:rPr>
          <w:sz w:val="23"/>
          <w:szCs w:val="23"/>
        </w:rPr>
      </w:pPr>
      <w:r w:rsidRPr="004959A8">
        <w:rPr>
          <w:sz w:val="23"/>
          <w:szCs w:val="23"/>
        </w:rPr>
        <w:t>Расходы на оплату коммунальных услуг и арендную плату на 2026 - 2027 годы рассчит</w:t>
      </w:r>
      <w:r w:rsidR="00071119">
        <w:rPr>
          <w:sz w:val="23"/>
          <w:szCs w:val="23"/>
        </w:rPr>
        <w:t xml:space="preserve">ан </w:t>
      </w:r>
      <w:r w:rsidRPr="004959A8">
        <w:rPr>
          <w:sz w:val="23"/>
          <w:szCs w:val="23"/>
        </w:rPr>
        <w:t>на уровне прогноза бюджета на 2025 год.</w:t>
      </w:r>
    </w:p>
    <w:p w:rsidR="007936DA" w:rsidRPr="004959A8" w:rsidRDefault="007936DA" w:rsidP="00E67D0D">
      <w:pPr>
        <w:ind w:right="-1" w:firstLine="851"/>
        <w:jc w:val="both"/>
        <w:rPr>
          <w:sz w:val="23"/>
          <w:szCs w:val="23"/>
        </w:rPr>
      </w:pPr>
      <w:r w:rsidRPr="004959A8">
        <w:rPr>
          <w:sz w:val="23"/>
          <w:szCs w:val="23"/>
        </w:rPr>
        <w:t>Ассигнования на осуществление бюджетных инвестиций учтены в рамках муниципальной программы "Адресная инвестиционная программа Воскресенского муниципального округа Нижегородской области".</w:t>
      </w:r>
    </w:p>
    <w:p w:rsidR="007936DA" w:rsidRPr="004959A8" w:rsidRDefault="007936DA" w:rsidP="00E67D0D">
      <w:pPr>
        <w:ind w:right="-1" w:firstLine="851"/>
        <w:jc w:val="both"/>
        <w:rPr>
          <w:sz w:val="23"/>
          <w:szCs w:val="23"/>
        </w:rPr>
      </w:pPr>
      <w:r w:rsidRPr="004959A8">
        <w:rPr>
          <w:sz w:val="23"/>
          <w:szCs w:val="23"/>
        </w:rPr>
        <w:t>В приоритетном порядке в адресную инвестиционную программу включ</w:t>
      </w:r>
      <w:r w:rsidR="00CD63C4">
        <w:rPr>
          <w:sz w:val="23"/>
          <w:szCs w:val="23"/>
        </w:rPr>
        <w:t>ены</w:t>
      </w:r>
      <w:r w:rsidRPr="004959A8">
        <w:rPr>
          <w:sz w:val="23"/>
          <w:szCs w:val="23"/>
        </w:rPr>
        <w:t xml:space="preserve"> ассигнования:</w:t>
      </w:r>
    </w:p>
    <w:p w:rsidR="007936DA" w:rsidRPr="004959A8" w:rsidRDefault="007936DA" w:rsidP="00E67D0D">
      <w:pPr>
        <w:ind w:right="-1" w:firstLine="851"/>
        <w:jc w:val="both"/>
        <w:rPr>
          <w:sz w:val="23"/>
          <w:szCs w:val="23"/>
        </w:rPr>
      </w:pPr>
      <w:r w:rsidRPr="004959A8">
        <w:rPr>
          <w:sz w:val="23"/>
          <w:szCs w:val="23"/>
        </w:rPr>
        <w:t>- на реализацию национальных проектов;</w:t>
      </w:r>
    </w:p>
    <w:p w:rsidR="007936DA" w:rsidRPr="004959A8" w:rsidRDefault="007936DA" w:rsidP="00E67D0D">
      <w:pPr>
        <w:ind w:right="-1" w:firstLine="851"/>
        <w:jc w:val="both"/>
        <w:rPr>
          <w:sz w:val="23"/>
          <w:szCs w:val="23"/>
        </w:rPr>
      </w:pPr>
      <w:r w:rsidRPr="004959A8">
        <w:rPr>
          <w:sz w:val="23"/>
          <w:szCs w:val="23"/>
        </w:rPr>
        <w:t>- на софинансирование к федеральным и областным средствам в рамках заключенных (планируемых к заключению) соглашений;</w:t>
      </w:r>
    </w:p>
    <w:p w:rsidR="007936DA" w:rsidRPr="004959A8" w:rsidRDefault="007936DA" w:rsidP="00E67D0D">
      <w:pPr>
        <w:ind w:right="-1" w:firstLine="851"/>
        <w:jc w:val="both"/>
        <w:rPr>
          <w:sz w:val="23"/>
          <w:szCs w:val="23"/>
        </w:rPr>
      </w:pPr>
      <w:r w:rsidRPr="004959A8">
        <w:rPr>
          <w:sz w:val="23"/>
          <w:szCs w:val="23"/>
        </w:rPr>
        <w:t>- на переходящие объекты.</w:t>
      </w:r>
    </w:p>
    <w:p w:rsidR="007936DA" w:rsidRPr="004959A8" w:rsidRDefault="007936DA" w:rsidP="00E67D0D">
      <w:pPr>
        <w:ind w:right="-1" w:firstLine="851"/>
        <w:jc w:val="both"/>
        <w:rPr>
          <w:sz w:val="23"/>
          <w:szCs w:val="23"/>
        </w:rPr>
      </w:pPr>
      <w:r w:rsidRPr="004959A8">
        <w:rPr>
          <w:sz w:val="23"/>
          <w:szCs w:val="23"/>
        </w:rPr>
        <w:t>Расходы бюджета Воскресенского муниципального округа на 202</w:t>
      </w:r>
      <w:r w:rsidR="00CD63C4">
        <w:rPr>
          <w:sz w:val="23"/>
          <w:szCs w:val="23"/>
        </w:rPr>
        <w:t>6</w:t>
      </w:r>
      <w:r w:rsidRPr="004959A8">
        <w:rPr>
          <w:sz w:val="23"/>
          <w:szCs w:val="23"/>
        </w:rPr>
        <w:t>-202</w:t>
      </w:r>
      <w:r w:rsidR="00CD63C4">
        <w:rPr>
          <w:sz w:val="23"/>
          <w:szCs w:val="23"/>
        </w:rPr>
        <w:t>8</w:t>
      </w:r>
      <w:r w:rsidRPr="004959A8">
        <w:rPr>
          <w:sz w:val="23"/>
          <w:szCs w:val="23"/>
        </w:rPr>
        <w:t xml:space="preserve"> годы на реализацию мероприятий, финансируемых за счет субсидий из областного бюджета, рассчитаны в соответствии с предельным уровнем софинансирования расходного обязательства бюджета муниципального округа из областного бюджета.</w:t>
      </w:r>
    </w:p>
    <w:p w:rsidR="00CD63C4" w:rsidRPr="00CD63C4" w:rsidRDefault="00CD63C4" w:rsidP="00E67D0D">
      <w:pPr>
        <w:widowControl w:val="0"/>
        <w:autoSpaceDE w:val="0"/>
        <w:autoSpaceDN w:val="0"/>
        <w:adjustRightInd w:val="0"/>
        <w:ind w:right="-1" w:firstLine="851"/>
        <w:jc w:val="both"/>
        <w:rPr>
          <w:sz w:val="23"/>
          <w:szCs w:val="23"/>
        </w:rPr>
      </w:pPr>
      <w:r w:rsidRPr="00CD63C4">
        <w:rPr>
          <w:sz w:val="23"/>
          <w:szCs w:val="23"/>
        </w:rPr>
        <w:t>Другие расходы на 2026 год рассчит</w:t>
      </w:r>
      <w:r>
        <w:rPr>
          <w:sz w:val="23"/>
          <w:szCs w:val="23"/>
        </w:rPr>
        <w:t>аны</w:t>
      </w:r>
      <w:r w:rsidRPr="00CD63C4">
        <w:rPr>
          <w:sz w:val="23"/>
          <w:szCs w:val="23"/>
        </w:rPr>
        <w:t xml:space="preserve"> от уровня первоначального бюджета 2025 года с учетом:</w:t>
      </w:r>
    </w:p>
    <w:p w:rsidR="00CD63C4" w:rsidRPr="00CD63C4" w:rsidRDefault="00CD63C4" w:rsidP="00E67D0D">
      <w:pPr>
        <w:ind w:right="-1" w:firstLine="851"/>
        <w:jc w:val="both"/>
        <w:rPr>
          <w:sz w:val="23"/>
          <w:szCs w:val="23"/>
        </w:rPr>
      </w:pPr>
      <w:r w:rsidRPr="00CD63C4">
        <w:rPr>
          <w:sz w:val="23"/>
          <w:szCs w:val="23"/>
        </w:rPr>
        <w:t>- исключения расходов, носящих разовый характер;</w:t>
      </w:r>
    </w:p>
    <w:p w:rsidR="00CD63C4" w:rsidRPr="00CD63C4" w:rsidRDefault="00CD63C4" w:rsidP="00E67D0D">
      <w:pPr>
        <w:ind w:right="-1" w:firstLine="851"/>
        <w:jc w:val="both"/>
        <w:rPr>
          <w:sz w:val="23"/>
          <w:szCs w:val="23"/>
        </w:rPr>
      </w:pPr>
      <w:r w:rsidRPr="00CD63C4">
        <w:rPr>
          <w:sz w:val="23"/>
          <w:szCs w:val="23"/>
        </w:rPr>
        <w:t>- увеличения расходов на объем средств, носящих постоянный характер, но не вошедших в первоначальный бюджет 2025 года и выделяемых дополнительно в течение финансового года;</w:t>
      </w:r>
    </w:p>
    <w:p w:rsidR="00CD63C4" w:rsidRPr="00CD63C4" w:rsidRDefault="00CD63C4" w:rsidP="00E67D0D">
      <w:pPr>
        <w:ind w:right="-1" w:firstLine="851"/>
        <w:jc w:val="both"/>
        <w:rPr>
          <w:sz w:val="23"/>
          <w:szCs w:val="23"/>
        </w:rPr>
      </w:pPr>
      <w:r w:rsidRPr="00CD63C4">
        <w:rPr>
          <w:sz w:val="23"/>
          <w:szCs w:val="23"/>
        </w:rPr>
        <w:t>- принятых (принимаемых) обязательств.</w:t>
      </w:r>
    </w:p>
    <w:p w:rsidR="00CD63C4" w:rsidRPr="00CD63C4" w:rsidRDefault="00CD63C4" w:rsidP="00E67D0D">
      <w:pPr>
        <w:widowControl w:val="0"/>
        <w:autoSpaceDE w:val="0"/>
        <w:autoSpaceDN w:val="0"/>
        <w:adjustRightInd w:val="0"/>
        <w:ind w:right="-1" w:firstLine="851"/>
        <w:jc w:val="both"/>
        <w:rPr>
          <w:rFonts w:eastAsia="Calibri"/>
          <w:sz w:val="23"/>
          <w:szCs w:val="23"/>
          <w:lang w:eastAsia="en-US"/>
        </w:rPr>
      </w:pPr>
      <w:r w:rsidRPr="00CD63C4">
        <w:rPr>
          <w:rFonts w:eastAsia="Calibri"/>
          <w:sz w:val="23"/>
          <w:szCs w:val="23"/>
          <w:lang w:eastAsia="en-US"/>
        </w:rPr>
        <w:t>Другие расходы на 2027-2028 годы рассчит</w:t>
      </w:r>
      <w:r>
        <w:rPr>
          <w:rFonts w:eastAsia="Calibri"/>
          <w:sz w:val="23"/>
          <w:szCs w:val="23"/>
          <w:lang w:eastAsia="en-US"/>
        </w:rPr>
        <w:t>аны</w:t>
      </w:r>
      <w:r w:rsidRPr="00CD63C4">
        <w:rPr>
          <w:rFonts w:eastAsia="Calibri"/>
          <w:sz w:val="23"/>
          <w:szCs w:val="23"/>
          <w:lang w:eastAsia="en-US"/>
        </w:rPr>
        <w:t xml:space="preserve"> на уровне прогноза бюджета 2026 года, за исключением расходов разового характера, выделяемых в 2026 году.</w:t>
      </w:r>
    </w:p>
    <w:p w:rsidR="007936DA" w:rsidRPr="004959A8" w:rsidRDefault="007936DA" w:rsidP="00E67D0D">
      <w:pPr>
        <w:shd w:val="clear" w:color="auto" w:fill="FFFFFF"/>
        <w:ind w:right="-1" w:firstLine="851"/>
        <w:jc w:val="both"/>
        <w:rPr>
          <w:sz w:val="23"/>
          <w:szCs w:val="23"/>
        </w:rPr>
      </w:pPr>
      <w:proofErr w:type="gramStart"/>
      <w:r w:rsidRPr="001F01C1">
        <w:rPr>
          <w:sz w:val="23"/>
          <w:szCs w:val="23"/>
        </w:rPr>
        <w:t>Расходы</w:t>
      </w:r>
      <w:r w:rsidRPr="004959A8">
        <w:rPr>
          <w:sz w:val="23"/>
          <w:szCs w:val="23"/>
        </w:rPr>
        <w:t xml:space="preserve"> бюджета муниципального округа на 202</w:t>
      </w:r>
      <w:r w:rsidR="001F01C1">
        <w:rPr>
          <w:sz w:val="23"/>
          <w:szCs w:val="23"/>
        </w:rPr>
        <w:t>6</w:t>
      </w:r>
      <w:r w:rsidRPr="004959A8">
        <w:rPr>
          <w:sz w:val="23"/>
          <w:szCs w:val="23"/>
        </w:rPr>
        <w:t xml:space="preserve"> год сформированы на основании </w:t>
      </w:r>
      <w:r w:rsidRPr="004959A8">
        <w:rPr>
          <w:snapToGrid w:val="0"/>
          <w:sz w:val="23"/>
          <w:szCs w:val="23"/>
        </w:rPr>
        <w:t>предварительных (плановых) реестров расходных обязательств субъектов бюджетного планирования бюджета муниципального округа на 202</w:t>
      </w:r>
      <w:r w:rsidR="001F01C1">
        <w:rPr>
          <w:snapToGrid w:val="0"/>
          <w:sz w:val="23"/>
          <w:szCs w:val="23"/>
        </w:rPr>
        <w:t>6</w:t>
      </w:r>
      <w:r w:rsidRPr="004959A8">
        <w:rPr>
          <w:snapToGrid w:val="0"/>
          <w:sz w:val="23"/>
          <w:szCs w:val="23"/>
        </w:rPr>
        <w:t xml:space="preserve"> год</w:t>
      </w:r>
      <w:r w:rsidRPr="004959A8">
        <w:rPr>
          <w:sz w:val="23"/>
          <w:szCs w:val="23"/>
        </w:rPr>
        <w:t xml:space="preserve"> с разделением на действующие и принимаемые обязательства, сформированных в соответствии с Порядок составления и ведения реестра расходных обязательств Воскресенского муниципального округа, утвержденным постановлением администрации Воскресенского муниципального округа от 21 сентября 2023 года №1347.</w:t>
      </w:r>
      <w:proofErr w:type="gramEnd"/>
    </w:p>
    <w:p w:rsidR="007936DA" w:rsidRPr="004959A8" w:rsidRDefault="007936DA" w:rsidP="00E67D0D">
      <w:pPr>
        <w:autoSpaceDE w:val="0"/>
        <w:autoSpaceDN w:val="0"/>
        <w:adjustRightInd w:val="0"/>
        <w:ind w:right="-1" w:firstLine="851"/>
        <w:jc w:val="both"/>
        <w:rPr>
          <w:sz w:val="23"/>
          <w:szCs w:val="23"/>
        </w:rPr>
      </w:pPr>
      <w:r w:rsidRPr="004959A8">
        <w:rPr>
          <w:sz w:val="23"/>
          <w:szCs w:val="23"/>
        </w:rPr>
        <w:t>При формировании бюджета муниципального округа учтены:</w:t>
      </w:r>
    </w:p>
    <w:p w:rsidR="007936DA" w:rsidRPr="004959A8" w:rsidRDefault="007936DA" w:rsidP="00E67D0D">
      <w:pPr>
        <w:autoSpaceDE w:val="0"/>
        <w:autoSpaceDN w:val="0"/>
        <w:adjustRightInd w:val="0"/>
        <w:ind w:right="-1" w:firstLine="851"/>
        <w:jc w:val="both"/>
        <w:rPr>
          <w:sz w:val="23"/>
          <w:szCs w:val="23"/>
        </w:rPr>
      </w:pPr>
      <w:proofErr w:type="gramStart"/>
      <w:r w:rsidRPr="004959A8">
        <w:rPr>
          <w:sz w:val="23"/>
          <w:szCs w:val="23"/>
        </w:rPr>
        <w:t>- сводные проекты муниципальных заданий главных распорядителей средств бюджета муниципальным учреждениям Воскресенского муниципального округа на 202</w:t>
      </w:r>
      <w:r w:rsidR="001F01C1">
        <w:rPr>
          <w:sz w:val="23"/>
          <w:szCs w:val="23"/>
        </w:rPr>
        <w:t>6</w:t>
      </w:r>
      <w:r w:rsidRPr="004959A8">
        <w:rPr>
          <w:sz w:val="23"/>
          <w:szCs w:val="23"/>
        </w:rPr>
        <w:t xml:space="preserve"> год и на плановый период 202</w:t>
      </w:r>
      <w:r w:rsidR="001F01C1">
        <w:rPr>
          <w:sz w:val="23"/>
          <w:szCs w:val="23"/>
        </w:rPr>
        <w:t>7</w:t>
      </w:r>
      <w:r w:rsidRPr="004959A8">
        <w:rPr>
          <w:sz w:val="23"/>
          <w:szCs w:val="23"/>
        </w:rPr>
        <w:t xml:space="preserve"> и 202</w:t>
      </w:r>
      <w:r w:rsidR="001F01C1">
        <w:rPr>
          <w:sz w:val="23"/>
          <w:szCs w:val="23"/>
        </w:rPr>
        <w:t>8</w:t>
      </w:r>
      <w:r w:rsidRPr="004959A8">
        <w:rPr>
          <w:sz w:val="23"/>
          <w:szCs w:val="23"/>
        </w:rPr>
        <w:t xml:space="preserve"> годов, сформированные в соответствии с Порядком, утвержденным постановлением администрации Воскресенского муниципального округа от 30 марта 2023 года №465 «О формировании муниципального задания на оказание муниципальных услуг (выполнение работ) в отношении муниципальных учреждений Воскресенского муниципального округа Нижегородской области</w:t>
      </w:r>
      <w:proofErr w:type="gramEnd"/>
      <w:r w:rsidRPr="004959A8">
        <w:rPr>
          <w:sz w:val="23"/>
          <w:szCs w:val="23"/>
        </w:rPr>
        <w:t xml:space="preserve"> и финансовом </w:t>
      </w:r>
      <w:proofErr w:type="gramStart"/>
      <w:r w:rsidRPr="004959A8">
        <w:rPr>
          <w:sz w:val="23"/>
          <w:szCs w:val="23"/>
        </w:rPr>
        <w:t>обеспечении</w:t>
      </w:r>
      <w:proofErr w:type="gramEnd"/>
      <w:r w:rsidRPr="004959A8">
        <w:rPr>
          <w:sz w:val="23"/>
          <w:szCs w:val="23"/>
        </w:rPr>
        <w:t xml:space="preserve"> выполнения муниципального задания»;</w:t>
      </w:r>
    </w:p>
    <w:p w:rsidR="007936DA" w:rsidRPr="004959A8" w:rsidRDefault="007936DA" w:rsidP="00E67D0D">
      <w:pPr>
        <w:autoSpaceDE w:val="0"/>
        <w:autoSpaceDN w:val="0"/>
        <w:adjustRightInd w:val="0"/>
        <w:ind w:right="-1" w:firstLine="851"/>
        <w:jc w:val="both"/>
        <w:rPr>
          <w:rFonts w:eastAsia="Calibri"/>
          <w:b/>
          <w:bCs/>
          <w:sz w:val="23"/>
          <w:szCs w:val="23"/>
          <w:lang w:eastAsia="en-US"/>
        </w:rPr>
      </w:pPr>
      <w:proofErr w:type="gramStart"/>
      <w:r w:rsidRPr="004959A8">
        <w:rPr>
          <w:sz w:val="23"/>
          <w:szCs w:val="23"/>
        </w:rPr>
        <w:lastRenderedPageBreak/>
        <w:t>- обоснования бюджетных ассигнований на 202</w:t>
      </w:r>
      <w:r w:rsidR="001F01C1">
        <w:rPr>
          <w:sz w:val="23"/>
          <w:szCs w:val="23"/>
        </w:rPr>
        <w:t>6</w:t>
      </w:r>
      <w:r w:rsidRPr="004959A8">
        <w:rPr>
          <w:sz w:val="23"/>
          <w:szCs w:val="23"/>
        </w:rPr>
        <w:t>-202</w:t>
      </w:r>
      <w:r w:rsidR="001F01C1">
        <w:rPr>
          <w:sz w:val="23"/>
          <w:szCs w:val="23"/>
        </w:rPr>
        <w:t>8</w:t>
      </w:r>
      <w:r w:rsidRPr="004959A8">
        <w:rPr>
          <w:sz w:val="23"/>
          <w:szCs w:val="23"/>
        </w:rPr>
        <w:t xml:space="preserve"> годы, сформированные субъектами бюджетного планирования бюджета муниципального округа, в соответствии с Методическими рекомендациями, утвержденными приказом управления финансов администрации Воскресенского муниципального округа </w:t>
      </w:r>
      <w:r w:rsidR="001F01C1" w:rsidRPr="004959A8">
        <w:rPr>
          <w:sz w:val="23"/>
          <w:szCs w:val="23"/>
        </w:rPr>
        <w:t xml:space="preserve">от </w:t>
      </w:r>
      <w:r w:rsidR="001F01C1">
        <w:rPr>
          <w:sz w:val="23"/>
          <w:szCs w:val="23"/>
        </w:rPr>
        <w:t>02</w:t>
      </w:r>
      <w:r w:rsidR="001F01C1" w:rsidRPr="004959A8">
        <w:rPr>
          <w:sz w:val="23"/>
          <w:szCs w:val="23"/>
        </w:rPr>
        <w:t xml:space="preserve"> </w:t>
      </w:r>
      <w:r w:rsidR="001F01C1">
        <w:rPr>
          <w:sz w:val="23"/>
          <w:szCs w:val="23"/>
        </w:rPr>
        <w:t>окт</w:t>
      </w:r>
      <w:r w:rsidR="001F01C1" w:rsidRPr="004959A8">
        <w:rPr>
          <w:sz w:val="23"/>
          <w:szCs w:val="23"/>
        </w:rPr>
        <w:t>ября 202</w:t>
      </w:r>
      <w:r w:rsidR="001F01C1">
        <w:rPr>
          <w:sz w:val="23"/>
          <w:szCs w:val="23"/>
        </w:rPr>
        <w:t>5</w:t>
      </w:r>
      <w:r w:rsidR="001F01C1" w:rsidRPr="004959A8">
        <w:rPr>
          <w:sz w:val="23"/>
          <w:szCs w:val="23"/>
        </w:rPr>
        <w:t xml:space="preserve"> года №</w:t>
      </w:r>
      <w:r w:rsidR="001F01C1">
        <w:rPr>
          <w:sz w:val="23"/>
          <w:szCs w:val="23"/>
        </w:rPr>
        <w:t>4</w:t>
      </w:r>
      <w:r w:rsidR="001F01C1" w:rsidRPr="004959A8">
        <w:rPr>
          <w:sz w:val="23"/>
          <w:szCs w:val="23"/>
        </w:rPr>
        <w:t>4 «Об утверждении Порядка планирования бюджетных ассигнований бюджета  муниципального округа на 202</w:t>
      </w:r>
      <w:r w:rsidR="001F01C1">
        <w:rPr>
          <w:sz w:val="23"/>
          <w:szCs w:val="23"/>
        </w:rPr>
        <w:t>6</w:t>
      </w:r>
      <w:r w:rsidR="001F01C1" w:rsidRPr="004959A8">
        <w:rPr>
          <w:sz w:val="23"/>
          <w:szCs w:val="23"/>
        </w:rPr>
        <w:t xml:space="preserve"> год и на плановый период 202</w:t>
      </w:r>
      <w:r w:rsidR="001F01C1">
        <w:rPr>
          <w:sz w:val="23"/>
          <w:szCs w:val="23"/>
        </w:rPr>
        <w:t>7</w:t>
      </w:r>
      <w:r w:rsidR="001F01C1" w:rsidRPr="004959A8">
        <w:rPr>
          <w:sz w:val="23"/>
          <w:szCs w:val="23"/>
        </w:rPr>
        <w:t xml:space="preserve"> и 202</w:t>
      </w:r>
      <w:r w:rsidR="001F01C1">
        <w:rPr>
          <w:sz w:val="23"/>
          <w:szCs w:val="23"/>
        </w:rPr>
        <w:t>8</w:t>
      </w:r>
      <w:r w:rsidR="001F01C1" w:rsidRPr="004959A8">
        <w:rPr>
          <w:sz w:val="23"/>
          <w:szCs w:val="23"/>
        </w:rPr>
        <w:t xml:space="preserve"> годов»</w:t>
      </w:r>
      <w:r w:rsidRPr="004959A8">
        <w:rPr>
          <w:sz w:val="23"/>
          <w:szCs w:val="23"/>
        </w:rPr>
        <w:t>.</w:t>
      </w:r>
      <w:proofErr w:type="gramEnd"/>
    </w:p>
    <w:p w:rsidR="00501BA7" w:rsidRPr="004959A8" w:rsidRDefault="00501BA7" w:rsidP="00E67D0D">
      <w:pPr>
        <w:autoSpaceDE w:val="0"/>
        <w:autoSpaceDN w:val="0"/>
        <w:adjustRightInd w:val="0"/>
        <w:ind w:right="-1" w:firstLine="851"/>
        <w:jc w:val="both"/>
        <w:rPr>
          <w:rFonts w:eastAsia="Calibri"/>
          <w:bCs/>
          <w:sz w:val="23"/>
          <w:szCs w:val="23"/>
          <w:lang w:eastAsia="en-US"/>
        </w:rPr>
      </w:pPr>
      <w:proofErr w:type="gramStart"/>
      <w:r w:rsidRPr="004959A8">
        <w:rPr>
          <w:rFonts w:eastAsia="Calibri"/>
          <w:b/>
          <w:bCs/>
          <w:sz w:val="23"/>
          <w:szCs w:val="23"/>
          <w:lang w:eastAsia="en-US"/>
        </w:rPr>
        <w:t>Всего расходы бюджета муниципального округа на 202</w:t>
      </w:r>
      <w:r w:rsidR="001F01C1">
        <w:rPr>
          <w:rFonts w:eastAsia="Calibri"/>
          <w:b/>
          <w:bCs/>
          <w:sz w:val="23"/>
          <w:szCs w:val="23"/>
          <w:lang w:eastAsia="en-US"/>
        </w:rPr>
        <w:t>6</w:t>
      </w:r>
      <w:r w:rsidRPr="004959A8">
        <w:rPr>
          <w:rFonts w:eastAsia="Calibri"/>
          <w:b/>
          <w:bCs/>
          <w:sz w:val="23"/>
          <w:szCs w:val="23"/>
          <w:lang w:eastAsia="en-US"/>
        </w:rPr>
        <w:t xml:space="preserve"> год </w:t>
      </w:r>
      <w:r w:rsidRPr="004959A8">
        <w:rPr>
          <w:rFonts w:eastAsia="Calibri"/>
          <w:bCs/>
          <w:sz w:val="23"/>
          <w:szCs w:val="23"/>
          <w:lang w:eastAsia="en-US"/>
        </w:rPr>
        <w:t>предусмотрены в</w:t>
      </w:r>
      <w:r w:rsidRPr="004959A8">
        <w:rPr>
          <w:rFonts w:eastAsia="Calibri"/>
          <w:b/>
          <w:bCs/>
          <w:sz w:val="23"/>
          <w:szCs w:val="23"/>
          <w:lang w:eastAsia="en-US"/>
        </w:rPr>
        <w:t xml:space="preserve"> сумме </w:t>
      </w:r>
      <w:r w:rsidR="00FA4B30">
        <w:rPr>
          <w:rFonts w:eastAsia="Calibri"/>
          <w:b/>
          <w:bCs/>
          <w:sz w:val="23"/>
          <w:szCs w:val="23"/>
          <w:lang w:eastAsia="en-US"/>
        </w:rPr>
        <w:t>1232,4</w:t>
      </w:r>
      <w:r w:rsidRPr="004959A8">
        <w:rPr>
          <w:rFonts w:eastAsia="Calibri"/>
          <w:b/>
          <w:bCs/>
          <w:sz w:val="23"/>
          <w:szCs w:val="23"/>
          <w:lang w:eastAsia="en-US"/>
        </w:rPr>
        <w:t xml:space="preserve"> тыс. рублей, </w:t>
      </w:r>
      <w:r w:rsidRPr="004959A8">
        <w:rPr>
          <w:rFonts w:eastAsia="Calibri"/>
          <w:bCs/>
          <w:sz w:val="23"/>
          <w:szCs w:val="23"/>
          <w:lang w:eastAsia="en-US"/>
        </w:rPr>
        <w:t xml:space="preserve">что составляет </w:t>
      </w:r>
      <w:r w:rsidR="00FA4B30">
        <w:rPr>
          <w:rFonts w:eastAsia="Calibri"/>
          <w:bCs/>
          <w:sz w:val="23"/>
          <w:szCs w:val="23"/>
          <w:lang w:eastAsia="en-US"/>
        </w:rPr>
        <w:t>85,7</w:t>
      </w:r>
      <w:r w:rsidRPr="004959A8">
        <w:rPr>
          <w:rFonts w:eastAsia="Calibri"/>
          <w:bCs/>
          <w:sz w:val="23"/>
          <w:szCs w:val="23"/>
          <w:lang w:eastAsia="en-US"/>
        </w:rPr>
        <w:t>% к первоначальному бюджету 202</w:t>
      </w:r>
      <w:r w:rsidR="00FA4B30">
        <w:rPr>
          <w:rFonts w:eastAsia="Calibri"/>
          <w:bCs/>
          <w:sz w:val="23"/>
          <w:szCs w:val="23"/>
          <w:lang w:eastAsia="en-US"/>
        </w:rPr>
        <w:t>5</w:t>
      </w:r>
      <w:r w:rsidRPr="004959A8">
        <w:rPr>
          <w:rFonts w:eastAsia="Calibri"/>
          <w:bCs/>
          <w:sz w:val="23"/>
          <w:szCs w:val="23"/>
          <w:lang w:eastAsia="en-US"/>
        </w:rPr>
        <w:t xml:space="preserve"> года, расходы на 202</w:t>
      </w:r>
      <w:r w:rsidR="00FA4B30">
        <w:rPr>
          <w:rFonts w:eastAsia="Calibri"/>
          <w:bCs/>
          <w:sz w:val="23"/>
          <w:szCs w:val="23"/>
          <w:lang w:eastAsia="en-US"/>
        </w:rPr>
        <w:t>7</w:t>
      </w:r>
      <w:r w:rsidRPr="004959A8">
        <w:rPr>
          <w:rFonts w:eastAsia="Calibri"/>
          <w:bCs/>
          <w:sz w:val="23"/>
          <w:szCs w:val="23"/>
          <w:lang w:eastAsia="en-US"/>
        </w:rPr>
        <w:t xml:space="preserve"> год – </w:t>
      </w:r>
      <w:r w:rsidR="00FA4B30">
        <w:rPr>
          <w:rFonts w:eastAsia="Calibri"/>
          <w:bCs/>
          <w:sz w:val="23"/>
          <w:szCs w:val="23"/>
          <w:lang w:eastAsia="en-US"/>
        </w:rPr>
        <w:t>1190198,9</w:t>
      </w:r>
      <w:r w:rsidRPr="004959A8">
        <w:rPr>
          <w:rFonts w:eastAsia="Calibri"/>
          <w:bCs/>
          <w:sz w:val="23"/>
          <w:szCs w:val="23"/>
          <w:lang w:eastAsia="en-US"/>
        </w:rPr>
        <w:t xml:space="preserve"> тыс. рублей, в том числе условно утверждаемые расходы в сумме </w:t>
      </w:r>
      <w:r w:rsidR="00FA4B30">
        <w:rPr>
          <w:rFonts w:eastAsia="Calibri"/>
          <w:bCs/>
          <w:sz w:val="23"/>
          <w:szCs w:val="23"/>
          <w:lang w:eastAsia="en-US"/>
        </w:rPr>
        <w:t>18471,2</w:t>
      </w:r>
      <w:r w:rsidRPr="004959A8">
        <w:rPr>
          <w:rFonts w:eastAsia="Calibri"/>
          <w:bCs/>
          <w:sz w:val="23"/>
          <w:szCs w:val="23"/>
          <w:lang w:eastAsia="en-US"/>
        </w:rPr>
        <w:t xml:space="preserve"> тыс. рублей (к распределению </w:t>
      </w:r>
      <w:r w:rsidR="00FA4B30">
        <w:rPr>
          <w:rFonts w:eastAsia="Calibri"/>
          <w:bCs/>
          <w:sz w:val="23"/>
          <w:szCs w:val="23"/>
          <w:lang w:eastAsia="en-US"/>
        </w:rPr>
        <w:t>1171727,7</w:t>
      </w:r>
      <w:r w:rsidRPr="004959A8">
        <w:rPr>
          <w:b/>
          <w:bCs/>
          <w:sz w:val="23"/>
          <w:szCs w:val="23"/>
        </w:rPr>
        <w:t xml:space="preserve"> </w:t>
      </w:r>
      <w:r w:rsidRPr="004959A8">
        <w:rPr>
          <w:rFonts w:eastAsia="Calibri"/>
          <w:bCs/>
          <w:sz w:val="23"/>
          <w:szCs w:val="23"/>
          <w:lang w:eastAsia="en-US"/>
        </w:rPr>
        <w:t>тыс. рублей), на 202</w:t>
      </w:r>
      <w:r w:rsidR="00FA4B30">
        <w:rPr>
          <w:rFonts w:eastAsia="Calibri"/>
          <w:bCs/>
          <w:sz w:val="23"/>
          <w:szCs w:val="23"/>
          <w:lang w:eastAsia="en-US"/>
        </w:rPr>
        <w:t>8</w:t>
      </w:r>
      <w:r w:rsidRPr="004959A8">
        <w:rPr>
          <w:rFonts w:eastAsia="Calibri"/>
          <w:bCs/>
          <w:sz w:val="23"/>
          <w:szCs w:val="23"/>
          <w:lang w:eastAsia="en-US"/>
        </w:rPr>
        <w:t xml:space="preserve"> год – </w:t>
      </w:r>
      <w:r w:rsidR="00FA4B30">
        <w:rPr>
          <w:rFonts w:eastAsia="Calibri"/>
          <w:bCs/>
          <w:sz w:val="23"/>
          <w:szCs w:val="23"/>
          <w:lang w:eastAsia="en-US"/>
        </w:rPr>
        <w:t>1407260,2</w:t>
      </w:r>
      <w:r w:rsidRPr="004959A8">
        <w:rPr>
          <w:rFonts w:eastAsia="Calibri"/>
          <w:bCs/>
          <w:sz w:val="23"/>
          <w:szCs w:val="23"/>
          <w:lang w:eastAsia="en-US"/>
        </w:rPr>
        <w:t xml:space="preserve"> тыс. рублей, в том числе условно утверждаемые расходы в сумме </w:t>
      </w:r>
      <w:r w:rsidR="00FA4B30">
        <w:rPr>
          <w:rFonts w:eastAsia="Calibri"/>
          <w:bCs/>
          <w:sz w:val="23"/>
          <w:szCs w:val="23"/>
          <w:lang w:eastAsia="en-US"/>
        </w:rPr>
        <w:t>38692,0</w:t>
      </w:r>
      <w:proofErr w:type="gramEnd"/>
      <w:r w:rsidRPr="004959A8">
        <w:rPr>
          <w:rFonts w:eastAsia="Calibri"/>
          <w:bCs/>
          <w:sz w:val="23"/>
          <w:szCs w:val="23"/>
          <w:lang w:eastAsia="en-US"/>
        </w:rPr>
        <w:t xml:space="preserve"> тыс. рублей (к распределению </w:t>
      </w:r>
      <w:r w:rsidR="00FA4B30">
        <w:rPr>
          <w:color w:val="000000"/>
          <w:sz w:val="23"/>
          <w:szCs w:val="23"/>
        </w:rPr>
        <w:t>1368568,2</w:t>
      </w:r>
      <w:r w:rsidR="00342680" w:rsidRPr="004959A8">
        <w:rPr>
          <w:color w:val="000000"/>
          <w:sz w:val="23"/>
          <w:szCs w:val="23"/>
        </w:rPr>
        <w:t xml:space="preserve"> </w:t>
      </w:r>
      <w:r w:rsidRPr="004959A8">
        <w:rPr>
          <w:rFonts w:eastAsia="Calibri"/>
          <w:bCs/>
          <w:sz w:val="23"/>
          <w:szCs w:val="23"/>
          <w:lang w:eastAsia="en-US"/>
        </w:rPr>
        <w:t>тыс. рублей).</w:t>
      </w:r>
      <w:r w:rsidRPr="004959A8">
        <w:rPr>
          <w:rFonts w:ascii="Arial" w:hAnsi="Arial" w:cs="Arial"/>
          <w:color w:val="3B4256"/>
          <w:sz w:val="23"/>
          <w:szCs w:val="23"/>
          <w:shd w:val="clear" w:color="auto" w:fill="FFFFFF"/>
        </w:rPr>
        <w:t xml:space="preserve"> </w:t>
      </w:r>
    </w:p>
    <w:p w:rsidR="00501BA7" w:rsidRPr="004959A8" w:rsidRDefault="00501BA7" w:rsidP="00E67D0D">
      <w:pPr>
        <w:autoSpaceDE w:val="0"/>
        <w:autoSpaceDN w:val="0"/>
        <w:adjustRightInd w:val="0"/>
        <w:ind w:right="-1" w:firstLine="851"/>
        <w:jc w:val="both"/>
        <w:rPr>
          <w:rFonts w:eastAsia="Calibri"/>
          <w:sz w:val="23"/>
          <w:szCs w:val="23"/>
          <w:lang w:eastAsia="en-US"/>
        </w:rPr>
      </w:pPr>
      <w:r w:rsidRPr="004959A8">
        <w:rPr>
          <w:rFonts w:eastAsia="Calibri"/>
          <w:sz w:val="23"/>
          <w:szCs w:val="23"/>
          <w:lang w:eastAsia="en-US"/>
        </w:rPr>
        <w:t xml:space="preserve">Формирование расходов </w:t>
      </w:r>
      <w:r w:rsidRPr="004959A8">
        <w:rPr>
          <w:rFonts w:eastAsia="Calibri"/>
          <w:bCs/>
          <w:sz w:val="23"/>
          <w:szCs w:val="23"/>
          <w:lang w:eastAsia="en-US"/>
        </w:rPr>
        <w:t xml:space="preserve">бюджета муниципального округа </w:t>
      </w:r>
      <w:r w:rsidRPr="004959A8">
        <w:rPr>
          <w:rFonts w:eastAsia="Calibri"/>
          <w:sz w:val="23"/>
          <w:szCs w:val="23"/>
          <w:lang w:eastAsia="en-US"/>
        </w:rPr>
        <w:t>на 202</w:t>
      </w:r>
      <w:r w:rsidR="00FA4B30">
        <w:rPr>
          <w:rFonts w:eastAsia="Calibri"/>
          <w:sz w:val="23"/>
          <w:szCs w:val="23"/>
          <w:lang w:eastAsia="en-US"/>
        </w:rPr>
        <w:t>6</w:t>
      </w:r>
      <w:r w:rsidRPr="004959A8">
        <w:rPr>
          <w:rFonts w:eastAsia="Calibri"/>
          <w:sz w:val="23"/>
          <w:szCs w:val="23"/>
          <w:lang w:eastAsia="en-US"/>
        </w:rPr>
        <w:t xml:space="preserve"> год и на плановый период 202</w:t>
      </w:r>
      <w:r w:rsidR="00FA4B30">
        <w:rPr>
          <w:rFonts w:eastAsia="Calibri"/>
          <w:sz w:val="23"/>
          <w:szCs w:val="23"/>
          <w:lang w:eastAsia="en-US"/>
        </w:rPr>
        <w:t>7</w:t>
      </w:r>
      <w:r w:rsidRPr="004959A8">
        <w:rPr>
          <w:rFonts w:eastAsia="Calibri"/>
          <w:sz w:val="23"/>
          <w:szCs w:val="23"/>
          <w:lang w:eastAsia="en-US"/>
        </w:rPr>
        <w:t xml:space="preserve"> и 202</w:t>
      </w:r>
      <w:r w:rsidR="00FA4B30">
        <w:rPr>
          <w:rFonts w:eastAsia="Calibri"/>
          <w:sz w:val="23"/>
          <w:szCs w:val="23"/>
          <w:lang w:eastAsia="en-US"/>
        </w:rPr>
        <w:t>8</w:t>
      </w:r>
      <w:r w:rsidRPr="004959A8">
        <w:rPr>
          <w:rFonts w:eastAsia="Calibri"/>
          <w:sz w:val="23"/>
          <w:szCs w:val="23"/>
          <w:lang w:eastAsia="en-US"/>
        </w:rPr>
        <w:t xml:space="preserve"> годов осуществлялось в программном формате на основе проектов 2</w:t>
      </w:r>
      <w:r w:rsidR="00FA4B30">
        <w:rPr>
          <w:rFonts w:eastAsia="Calibri"/>
          <w:sz w:val="23"/>
          <w:szCs w:val="23"/>
          <w:lang w:eastAsia="en-US"/>
        </w:rPr>
        <w:t>0</w:t>
      </w:r>
      <w:r w:rsidRPr="004959A8">
        <w:rPr>
          <w:rFonts w:eastAsia="Calibri"/>
          <w:sz w:val="23"/>
          <w:szCs w:val="23"/>
          <w:lang w:eastAsia="en-US"/>
        </w:rPr>
        <w:t xml:space="preserve"> муниципальных программ Воскресенского муниципального округа Нижегородской области.</w:t>
      </w:r>
    </w:p>
    <w:p w:rsidR="00501BA7" w:rsidRPr="004959A8" w:rsidRDefault="00501BA7" w:rsidP="00E67D0D">
      <w:pPr>
        <w:autoSpaceDE w:val="0"/>
        <w:autoSpaceDN w:val="0"/>
        <w:adjustRightInd w:val="0"/>
        <w:ind w:right="-1" w:firstLine="851"/>
        <w:jc w:val="both"/>
        <w:rPr>
          <w:rFonts w:eastAsia="Calibri"/>
          <w:sz w:val="23"/>
          <w:szCs w:val="23"/>
          <w:lang w:eastAsia="en-US"/>
        </w:rPr>
      </w:pPr>
      <w:r w:rsidRPr="004959A8">
        <w:rPr>
          <w:rFonts w:eastAsia="Calibri"/>
          <w:sz w:val="23"/>
          <w:szCs w:val="23"/>
          <w:lang w:eastAsia="en-US"/>
        </w:rPr>
        <w:t>В 202</w:t>
      </w:r>
      <w:r w:rsidR="00FA4B30">
        <w:rPr>
          <w:rFonts w:eastAsia="Calibri"/>
          <w:sz w:val="23"/>
          <w:szCs w:val="23"/>
          <w:lang w:eastAsia="en-US"/>
        </w:rPr>
        <w:t>6</w:t>
      </w:r>
      <w:r w:rsidRPr="004959A8">
        <w:rPr>
          <w:rFonts w:eastAsia="Calibri"/>
          <w:sz w:val="23"/>
          <w:szCs w:val="23"/>
          <w:lang w:eastAsia="en-US"/>
        </w:rPr>
        <w:t xml:space="preserve"> году программные расходы </w:t>
      </w:r>
      <w:r w:rsidRPr="004959A8">
        <w:rPr>
          <w:rFonts w:eastAsia="Calibri"/>
          <w:bCs/>
          <w:sz w:val="23"/>
          <w:szCs w:val="23"/>
          <w:lang w:eastAsia="en-US"/>
        </w:rPr>
        <w:t>бюджета муниципального округа</w:t>
      </w:r>
      <w:r w:rsidRPr="004959A8">
        <w:rPr>
          <w:rFonts w:eastAsia="Calibri"/>
          <w:b/>
          <w:bCs/>
          <w:sz w:val="23"/>
          <w:szCs w:val="23"/>
          <w:lang w:eastAsia="en-US"/>
        </w:rPr>
        <w:t xml:space="preserve"> </w:t>
      </w:r>
      <w:r w:rsidRPr="004959A8">
        <w:rPr>
          <w:rFonts w:eastAsia="Calibri"/>
          <w:sz w:val="23"/>
          <w:szCs w:val="23"/>
          <w:lang w:eastAsia="en-US"/>
        </w:rPr>
        <w:t xml:space="preserve">(расходы на реализацию муниципальных программ) составляют </w:t>
      </w:r>
      <w:r w:rsidR="00FA4B30">
        <w:rPr>
          <w:color w:val="000000"/>
          <w:sz w:val="23"/>
          <w:szCs w:val="23"/>
        </w:rPr>
        <w:t>112518,2</w:t>
      </w:r>
      <w:r w:rsidR="006D70F7" w:rsidRPr="004959A8">
        <w:rPr>
          <w:color w:val="000000"/>
          <w:sz w:val="23"/>
          <w:szCs w:val="23"/>
        </w:rPr>
        <w:t xml:space="preserve"> </w:t>
      </w:r>
      <w:r w:rsidRPr="004959A8">
        <w:rPr>
          <w:rFonts w:eastAsia="Calibri"/>
          <w:sz w:val="23"/>
          <w:szCs w:val="23"/>
          <w:lang w:eastAsia="en-US"/>
        </w:rPr>
        <w:t>тыс. рублей или 9</w:t>
      </w:r>
      <w:r w:rsidR="00FA4B30">
        <w:rPr>
          <w:rFonts w:eastAsia="Calibri"/>
          <w:sz w:val="23"/>
          <w:szCs w:val="23"/>
          <w:lang w:eastAsia="en-US"/>
        </w:rPr>
        <w:t>0</w:t>
      </w:r>
      <w:r w:rsidRPr="004959A8">
        <w:rPr>
          <w:rFonts w:eastAsia="Calibri"/>
          <w:sz w:val="23"/>
          <w:szCs w:val="23"/>
          <w:lang w:eastAsia="en-US"/>
        </w:rPr>
        <w:t>,</w:t>
      </w:r>
      <w:r w:rsidR="00FA4B30">
        <w:rPr>
          <w:rFonts w:eastAsia="Calibri"/>
          <w:sz w:val="23"/>
          <w:szCs w:val="23"/>
          <w:lang w:eastAsia="en-US"/>
        </w:rPr>
        <w:t>3</w:t>
      </w:r>
      <w:r w:rsidRPr="004959A8">
        <w:rPr>
          <w:rFonts w:eastAsia="Calibri"/>
          <w:sz w:val="23"/>
          <w:szCs w:val="23"/>
          <w:lang w:eastAsia="en-US"/>
        </w:rPr>
        <w:t xml:space="preserve">% от общего объема расходов, непрограммные расходы – </w:t>
      </w:r>
      <w:r w:rsidR="006D70F7" w:rsidRPr="004959A8">
        <w:rPr>
          <w:color w:val="000000"/>
          <w:sz w:val="23"/>
          <w:szCs w:val="23"/>
        </w:rPr>
        <w:t>1</w:t>
      </w:r>
      <w:r w:rsidR="00FA4B30">
        <w:rPr>
          <w:color w:val="000000"/>
          <w:sz w:val="23"/>
          <w:szCs w:val="23"/>
        </w:rPr>
        <w:t>1</w:t>
      </w:r>
      <w:r w:rsidR="006D70F7" w:rsidRPr="004959A8">
        <w:rPr>
          <w:color w:val="000000"/>
          <w:sz w:val="23"/>
          <w:szCs w:val="23"/>
        </w:rPr>
        <w:t>9</w:t>
      </w:r>
      <w:r w:rsidR="00FA4B30">
        <w:rPr>
          <w:color w:val="000000"/>
          <w:sz w:val="23"/>
          <w:szCs w:val="23"/>
        </w:rPr>
        <w:t>856,1</w:t>
      </w:r>
      <w:r w:rsidR="006D70F7" w:rsidRPr="004959A8">
        <w:rPr>
          <w:color w:val="000000"/>
          <w:sz w:val="23"/>
          <w:szCs w:val="23"/>
        </w:rPr>
        <w:t xml:space="preserve"> </w:t>
      </w:r>
      <w:r w:rsidRPr="004959A8">
        <w:rPr>
          <w:rFonts w:eastAsia="Calibri"/>
          <w:sz w:val="23"/>
          <w:szCs w:val="23"/>
          <w:lang w:eastAsia="en-US"/>
        </w:rPr>
        <w:t xml:space="preserve">тыс. рублей или </w:t>
      </w:r>
      <w:r w:rsidR="00FA4B30">
        <w:rPr>
          <w:rFonts w:eastAsia="Calibri"/>
          <w:sz w:val="23"/>
          <w:szCs w:val="23"/>
          <w:lang w:eastAsia="en-US"/>
        </w:rPr>
        <w:t>9</w:t>
      </w:r>
      <w:r w:rsidRPr="004959A8">
        <w:rPr>
          <w:rFonts w:eastAsia="Calibri"/>
          <w:sz w:val="23"/>
          <w:szCs w:val="23"/>
          <w:lang w:eastAsia="en-US"/>
        </w:rPr>
        <w:t xml:space="preserve">,7% от общего объема расходов. </w:t>
      </w:r>
    </w:p>
    <w:p w:rsidR="00501BA7" w:rsidRPr="004959A8" w:rsidRDefault="00501BA7" w:rsidP="00E67D0D">
      <w:pPr>
        <w:autoSpaceDE w:val="0"/>
        <w:autoSpaceDN w:val="0"/>
        <w:adjustRightInd w:val="0"/>
        <w:ind w:right="-1" w:firstLine="851"/>
        <w:jc w:val="both"/>
        <w:rPr>
          <w:rFonts w:eastAsia="Calibri"/>
          <w:sz w:val="23"/>
          <w:szCs w:val="23"/>
          <w:lang w:eastAsia="en-US"/>
        </w:rPr>
      </w:pPr>
      <w:r w:rsidRPr="004959A8">
        <w:rPr>
          <w:rFonts w:eastAsia="Calibri"/>
          <w:sz w:val="23"/>
          <w:szCs w:val="23"/>
          <w:lang w:eastAsia="en-US"/>
        </w:rPr>
        <w:t>В 202</w:t>
      </w:r>
      <w:r w:rsidR="00FA4B30">
        <w:rPr>
          <w:rFonts w:eastAsia="Calibri"/>
          <w:sz w:val="23"/>
          <w:szCs w:val="23"/>
          <w:lang w:eastAsia="en-US"/>
        </w:rPr>
        <w:t>7</w:t>
      </w:r>
      <w:r w:rsidRPr="004959A8">
        <w:rPr>
          <w:rFonts w:eastAsia="Calibri"/>
          <w:sz w:val="23"/>
          <w:szCs w:val="23"/>
          <w:lang w:eastAsia="en-US"/>
        </w:rPr>
        <w:t xml:space="preserve"> году программные расходы составляют </w:t>
      </w:r>
      <w:r w:rsidR="00FA4B30">
        <w:rPr>
          <w:color w:val="000000"/>
          <w:sz w:val="23"/>
          <w:szCs w:val="23"/>
        </w:rPr>
        <w:t>1068315</w:t>
      </w:r>
      <w:r w:rsidR="006D70F7" w:rsidRPr="004959A8">
        <w:rPr>
          <w:color w:val="000000"/>
          <w:sz w:val="23"/>
          <w:szCs w:val="23"/>
        </w:rPr>
        <w:t>,</w:t>
      </w:r>
      <w:r w:rsidR="00FA4B30">
        <w:rPr>
          <w:color w:val="000000"/>
          <w:sz w:val="23"/>
          <w:szCs w:val="23"/>
        </w:rPr>
        <w:t xml:space="preserve">1 </w:t>
      </w:r>
      <w:r w:rsidRPr="004959A8">
        <w:rPr>
          <w:rFonts w:eastAsia="Calibri"/>
          <w:sz w:val="23"/>
          <w:szCs w:val="23"/>
          <w:lang w:eastAsia="en-US"/>
        </w:rPr>
        <w:t xml:space="preserve">тыс. рублей или </w:t>
      </w:r>
      <w:r w:rsidR="00FA4B30">
        <w:rPr>
          <w:rFonts w:eastAsia="Calibri"/>
          <w:sz w:val="23"/>
          <w:szCs w:val="23"/>
          <w:lang w:eastAsia="en-US"/>
        </w:rPr>
        <w:t>89</w:t>
      </w:r>
      <w:r w:rsidRPr="004959A8">
        <w:rPr>
          <w:rFonts w:eastAsia="Calibri"/>
          <w:sz w:val="23"/>
          <w:szCs w:val="23"/>
          <w:lang w:eastAsia="en-US"/>
        </w:rPr>
        <w:t>,</w:t>
      </w:r>
      <w:r w:rsidR="00FA4B30">
        <w:rPr>
          <w:rFonts w:eastAsia="Calibri"/>
          <w:sz w:val="23"/>
          <w:szCs w:val="23"/>
          <w:lang w:eastAsia="en-US"/>
        </w:rPr>
        <w:t>7</w:t>
      </w:r>
      <w:r w:rsidRPr="004959A8">
        <w:rPr>
          <w:rFonts w:eastAsia="Calibri"/>
          <w:sz w:val="23"/>
          <w:szCs w:val="23"/>
          <w:lang w:eastAsia="en-US"/>
        </w:rPr>
        <w:t xml:space="preserve"> % от общего объема расходов, непрограммные расходы – </w:t>
      </w:r>
      <w:r w:rsidR="00FA4B30">
        <w:rPr>
          <w:color w:val="000000"/>
          <w:sz w:val="23"/>
          <w:szCs w:val="23"/>
        </w:rPr>
        <w:t>103412,6</w:t>
      </w:r>
      <w:r w:rsidR="006D70F7" w:rsidRPr="004959A8">
        <w:rPr>
          <w:color w:val="000000"/>
          <w:sz w:val="23"/>
          <w:szCs w:val="23"/>
        </w:rPr>
        <w:t xml:space="preserve"> </w:t>
      </w:r>
      <w:r w:rsidRPr="004959A8">
        <w:rPr>
          <w:rFonts w:eastAsia="Calibri"/>
          <w:sz w:val="23"/>
          <w:szCs w:val="23"/>
          <w:lang w:eastAsia="en-US"/>
        </w:rPr>
        <w:t xml:space="preserve">тыс. рублей или </w:t>
      </w:r>
      <w:r w:rsidR="00FA4B30">
        <w:rPr>
          <w:rFonts w:eastAsia="Calibri"/>
          <w:sz w:val="23"/>
          <w:szCs w:val="23"/>
          <w:lang w:eastAsia="en-US"/>
        </w:rPr>
        <w:t>8,7</w:t>
      </w:r>
      <w:r w:rsidR="006D70F7" w:rsidRPr="004959A8">
        <w:rPr>
          <w:rFonts w:eastAsia="Calibri"/>
          <w:sz w:val="23"/>
          <w:szCs w:val="23"/>
          <w:lang w:eastAsia="en-US"/>
        </w:rPr>
        <w:t xml:space="preserve"> </w:t>
      </w:r>
      <w:r w:rsidRPr="004959A8">
        <w:rPr>
          <w:rFonts w:eastAsia="Calibri"/>
          <w:sz w:val="23"/>
          <w:szCs w:val="23"/>
          <w:lang w:eastAsia="en-US"/>
        </w:rPr>
        <w:t>% от общего объема расходов.</w:t>
      </w:r>
    </w:p>
    <w:p w:rsidR="001E0D5E" w:rsidRPr="004959A8" w:rsidRDefault="00501BA7" w:rsidP="00E67D0D">
      <w:pPr>
        <w:autoSpaceDE w:val="0"/>
        <w:autoSpaceDN w:val="0"/>
        <w:adjustRightInd w:val="0"/>
        <w:ind w:right="-1" w:firstLine="851"/>
        <w:jc w:val="both"/>
        <w:rPr>
          <w:rFonts w:eastAsia="Calibri"/>
          <w:sz w:val="23"/>
          <w:szCs w:val="23"/>
          <w:lang w:eastAsia="en-US"/>
        </w:rPr>
      </w:pPr>
      <w:r w:rsidRPr="004959A8">
        <w:rPr>
          <w:rFonts w:eastAsia="Calibri"/>
          <w:sz w:val="23"/>
          <w:szCs w:val="23"/>
          <w:lang w:eastAsia="en-US"/>
        </w:rPr>
        <w:t>В 202</w:t>
      </w:r>
      <w:r w:rsidR="00FA4B30">
        <w:rPr>
          <w:rFonts w:eastAsia="Calibri"/>
          <w:sz w:val="23"/>
          <w:szCs w:val="23"/>
          <w:lang w:eastAsia="en-US"/>
        </w:rPr>
        <w:t>8</w:t>
      </w:r>
      <w:r w:rsidRPr="004959A8">
        <w:rPr>
          <w:rFonts w:eastAsia="Calibri"/>
          <w:sz w:val="23"/>
          <w:szCs w:val="23"/>
          <w:lang w:eastAsia="en-US"/>
        </w:rPr>
        <w:t xml:space="preserve"> году программные расходы составляют </w:t>
      </w:r>
      <w:r w:rsidR="00FA4B30">
        <w:rPr>
          <w:color w:val="000000"/>
          <w:sz w:val="23"/>
          <w:szCs w:val="23"/>
        </w:rPr>
        <w:t xml:space="preserve">1262511,4 </w:t>
      </w:r>
      <w:r w:rsidRPr="004959A8">
        <w:rPr>
          <w:rFonts w:eastAsia="Calibri"/>
          <w:sz w:val="23"/>
          <w:szCs w:val="23"/>
          <w:lang w:eastAsia="en-US"/>
        </w:rPr>
        <w:t xml:space="preserve">тыс. рублей или </w:t>
      </w:r>
      <w:r w:rsidR="006D70F7" w:rsidRPr="004959A8">
        <w:rPr>
          <w:rFonts w:eastAsia="Calibri"/>
          <w:sz w:val="23"/>
          <w:szCs w:val="23"/>
          <w:lang w:eastAsia="en-US"/>
        </w:rPr>
        <w:t>8</w:t>
      </w:r>
      <w:r w:rsidR="00FA4B30">
        <w:rPr>
          <w:rFonts w:eastAsia="Calibri"/>
          <w:sz w:val="23"/>
          <w:szCs w:val="23"/>
          <w:lang w:eastAsia="en-US"/>
        </w:rPr>
        <w:t>9,7</w:t>
      </w:r>
      <w:r w:rsidRPr="004959A8">
        <w:rPr>
          <w:rFonts w:eastAsia="Calibri"/>
          <w:sz w:val="23"/>
          <w:szCs w:val="23"/>
          <w:lang w:eastAsia="en-US"/>
        </w:rPr>
        <w:t xml:space="preserve">% от общего объема расходов, непрограммные расходы – </w:t>
      </w:r>
      <w:r w:rsidR="00FA4B30">
        <w:rPr>
          <w:rFonts w:eastAsia="Calibri"/>
          <w:sz w:val="23"/>
          <w:szCs w:val="23"/>
          <w:lang w:eastAsia="en-US"/>
        </w:rPr>
        <w:t>106056,8</w:t>
      </w:r>
      <w:r w:rsidRPr="004959A8">
        <w:rPr>
          <w:rFonts w:eastAsia="Calibri"/>
          <w:sz w:val="23"/>
          <w:szCs w:val="23"/>
          <w:lang w:eastAsia="en-US"/>
        </w:rPr>
        <w:t xml:space="preserve"> тыс. рублей или </w:t>
      </w:r>
      <w:r w:rsidR="005D2338">
        <w:rPr>
          <w:rFonts w:eastAsia="Calibri"/>
          <w:sz w:val="23"/>
          <w:szCs w:val="23"/>
          <w:lang w:eastAsia="en-US"/>
        </w:rPr>
        <w:t>7,5</w:t>
      </w:r>
      <w:r w:rsidRPr="004959A8">
        <w:rPr>
          <w:rFonts w:eastAsia="Calibri"/>
          <w:sz w:val="23"/>
          <w:szCs w:val="23"/>
          <w:lang w:eastAsia="en-US"/>
        </w:rPr>
        <w:t>% от общего объема расходов.</w:t>
      </w:r>
    </w:p>
    <w:p w:rsidR="00311E08" w:rsidRDefault="00311E08" w:rsidP="006E2A7A">
      <w:pPr>
        <w:ind w:right="-1"/>
        <w:jc w:val="center"/>
        <w:outlineLvl w:val="0"/>
        <w:rPr>
          <w:b/>
          <w:sz w:val="23"/>
          <w:szCs w:val="23"/>
        </w:rPr>
      </w:pPr>
    </w:p>
    <w:p w:rsidR="00501BA7" w:rsidRPr="004959A8" w:rsidRDefault="00501BA7" w:rsidP="006E2A7A">
      <w:pPr>
        <w:ind w:right="-1"/>
        <w:jc w:val="center"/>
        <w:outlineLvl w:val="0"/>
        <w:rPr>
          <w:rFonts w:eastAsia="Calibri"/>
          <w:b/>
          <w:sz w:val="23"/>
          <w:szCs w:val="23"/>
          <w:lang w:eastAsia="en-US"/>
        </w:rPr>
      </w:pPr>
      <w:r w:rsidRPr="004959A8">
        <w:rPr>
          <w:b/>
          <w:sz w:val="23"/>
          <w:szCs w:val="23"/>
        </w:rPr>
        <w:t xml:space="preserve">Расходы бюджета муниципального округа на </w:t>
      </w:r>
      <w:r w:rsidRPr="004959A8">
        <w:rPr>
          <w:rFonts w:eastAsia="Calibri"/>
          <w:b/>
          <w:sz w:val="23"/>
          <w:szCs w:val="23"/>
          <w:lang w:eastAsia="en-US"/>
        </w:rPr>
        <w:t>202</w:t>
      </w:r>
      <w:r w:rsidR="005D2338">
        <w:rPr>
          <w:rFonts w:eastAsia="Calibri"/>
          <w:b/>
          <w:sz w:val="23"/>
          <w:szCs w:val="23"/>
          <w:lang w:eastAsia="en-US"/>
        </w:rPr>
        <w:t>6</w:t>
      </w:r>
      <w:r w:rsidRPr="004959A8">
        <w:rPr>
          <w:rFonts w:eastAsia="Calibri"/>
          <w:b/>
          <w:sz w:val="23"/>
          <w:szCs w:val="23"/>
          <w:lang w:eastAsia="en-US"/>
        </w:rPr>
        <w:t>-202</w:t>
      </w:r>
      <w:r w:rsidR="005D2338">
        <w:rPr>
          <w:rFonts w:eastAsia="Calibri"/>
          <w:b/>
          <w:sz w:val="23"/>
          <w:szCs w:val="23"/>
          <w:lang w:eastAsia="en-US"/>
        </w:rPr>
        <w:t>8</w:t>
      </w:r>
      <w:r w:rsidRPr="004959A8">
        <w:rPr>
          <w:rFonts w:eastAsia="Calibri"/>
          <w:b/>
          <w:sz w:val="23"/>
          <w:szCs w:val="23"/>
          <w:lang w:eastAsia="en-US"/>
        </w:rPr>
        <w:t xml:space="preserve"> годы</w:t>
      </w:r>
    </w:p>
    <w:p w:rsidR="00501BA7" w:rsidRPr="004959A8" w:rsidRDefault="00501BA7" w:rsidP="00E67D0D">
      <w:pPr>
        <w:ind w:right="-1" w:firstLine="851"/>
        <w:jc w:val="right"/>
        <w:outlineLvl w:val="0"/>
        <w:rPr>
          <w:rFonts w:eastAsia="Calibri"/>
          <w:sz w:val="23"/>
          <w:szCs w:val="23"/>
          <w:lang w:eastAsia="en-US"/>
        </w:rPr>
      </w:pPr>
      <w:r w:rsidRPr="004959A8">
        <w:rPr>
          <w:sz w:val="23"/>
          <w:szCs w:val="23"/>
        </w:rPr>
        <w:t>тыс. рублей</w:t>
      </w:r>
    </w:p>
    <w:tbl>
      <w:tblPr>
        <w:tblW w:w="9938" w:type="dxa"/>
        <w:tblInd w:w="93" w:type="dxa"/>
        <w:tblLook w:val="04A0" w:firstRow="1" w:lastRow="0" w:firstColumn="1" w:lastColumn="0" w:noHBand="0" w:noVBand="1"/>
      </w:tblPr>
      <w:tblGrid>
        <w:gridCol w:w="3554"/>
        <w:gridCol w:w="1240"/>
        <w:gridCol w:w="1326"/>
        <w:gridCol w:w="983"/>
        <w:gridCol w:w="1276"/>
        <w:gridCol w:w="1559"/>
      </w:tblGrid>
      <w:tr w:rsidR="005D2338" w:rsidTr="006E2A7A">
        <w:trPr>
          <w:trHeight w:val="85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b/>
                <w:bCs/>
                <w:color w:val="000000"/>
                <w:sz w:val="20"/>
                <w:szCs w:val="20"/>
              </w:rPr>
            </w:pPr>
            <w:r>
              <w:rPr>
                <w:b/>
                <w:bCs/>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5D2338" w:rsidRDefault="005D2338" w:rsidP="006E2A7A">
            <w:pPr>
              <w:ind w:right="-1"/>
              <w:jc w:val="center"/>
              <w:rPr>
                <w:b/>
                <w:bCs/>
                <w:color w:val="000000"/>
                <w:sz w:val="20"/>
                <w:szCs w:val="20"/>
              </w:rPr>
            </w:pPr>
            <w:r>
              <w:rPr>
                <w:b/>
                <w:bCs/>
                <w:color w:val="000000"/>
                <w:sz w:val="20"/>
                <w:szCs w:val="20"/>
              </w:rPr>
              <w:t>Бюджет на 2025 год</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5D2338" w:rsidRDefault="005D2338" w:rsidP="006E2A7A">
            <w:pPr>
              <w:ind w:right="-1"/>
              <w:jc w:val="center"/>
              <w:rPr>
                <w:b/>
                <w:bCs/>
                <w:color w:val="000000"/>
                <w:sz w:val="20"/>
                <w:szCs w:val="20"/>
              </w:rPr>
            </w:pPr>
            <w:r>
              <w:rPr>
                <w:b/>
                <w:bCs/>
                <w:color w:val="000000"/>
                <w:sz w:val="20"/>
                <w:szCs w:val="20"/>
              </w:rPr>
              <w:t>Бюджет на 2026 год</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5D2338" w:rsidRDefault="005D2338" w:rsidP="006E2A7A">
            <w:pPr>
              <w:ind w:right="-1"/>
              <w:jc w:val="center"/>
              <w:rPr>
                <w:b/>
                <w:bCs/>
                <w:color w:val="000000"/>
                <w:sz w:val="20"/>
                <w:szCs w:val="20"/>
              </w:rPr>
            </w:pPr>
            <w:r>
              <w:rPr>
                <w:b/>
                <w:bCs/>
                <w:color w:val="000000"/>
                <w:sz w:val="20"/>
                <w:szCs w:val="20"/>
              </w:rPr>
              <w:t>% к 2025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2338" w:rsidRDefault="005D2338" w:rsidP="006E2A7A">
            <w:pPr>
              <w:ind w:right="-1"/>
              <w:jc w:val="center"/>
              <w:rPr>
                <w:b/>
                <w:bCs/>
                <w:color w:val="000000"/>
                <w:sz w:val="20"/>
                <w:szCs w:val="20"/>
              </w:rPr>
            </w:pPr>
            <w:r>
              <w:rPr>
                <w:b/>
                <w:bCs/>
                <w:color w:val="000000"/>
                <w:sz w:val="20"/>
                <w:szCs w:val="20"/>
              </w:rPr>
              <w:t>Бюджет на 2027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2338" w:rsidRDefault="005D2338" w:rsidP="006E2A7A">
            <w:pPr>
              <w:ind w:right="-1"/>
              <w:jc w:val="center"/>
              <w:rPr>
                <w:b/>
                <w:bCs/>
                <w:color w:val="000000"/>
                <w:sz w:val="20"/>
                <w:szCs w:val="20"/>
              </w:rPr>
            </w:pPr>
            <w:r>
              <w:rPr>
                <w:b/>
                <w:bCs/>
                <w:color w:val="000000"/>
                <w:sz w:val="20"/>
                <w:szCs w:val="20"/>
              </w:rPr>
              <w:t>Бюджет на 2028 год</w:t>
            </w:r>
          </w:p>
        </w:tc>
      </w:tr>
      <w:tr w:rsidR="005D2338" w:rsidTr="006E2A7A">
        <w:trPr>
          <w:trHeight w:val="300"/>
        </w:trPr>
        <w:tc>
          <w:tcPr>
            <w:tcW w:w="3554" w:type="dxa"/>
            <w:tcBorders>
              <w:top w:val="single" w:sz="4" w:space="0" w:color="auto"/>
              <w:left w:val="single" w:sz="4" w:space="0" w:color="auto"/>
              <w:bottom w:val="single" w:sz="4" w:space="0" w:color="auto"/>
              <w:right w:val="nil"/>
            </w:tcBorders>
            <w:shd w:val="clear" w:color="auto" w:fill="auto"/>
            <w:vAlign w:val="center"/>
            <w:hideMark/>
          </w:tcPr>
          <w:p w:rsidR="005D2338" w:rsidRDefault="005D2338" w:rsidP="006E2A7A">
            <w:pPr>
              <w:ind w:right="-1"/>
              <w:rPr>
                <w:b/>
                <w:bCs/>
                <w:i/>
                <w:iCs/>
                <w:color w:val="000000"/>
                <w:sz w:val="20"/>
                <w:szCs w:val="20"/>
              </w:rPr>
            </w:pPr>
            <w:r>
              <w:rPr>
                <w:b/>
                <w:bCs/>
                <w:i/>
                <w:iCs/>
                <w:color w:val="000000"/>
                <w:sz w:val="20"/>
                <w:szCs w:val="20"/>
              </w:rPr>
              <w:t>Расходы, всего</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338" w:rsidRDefault="005D2338" w:rsidP="006E2A7A">
            <w:pPr>
              <w:ind w:right="-1"/>
              <w:jc w:val="center"/>
              <w:rPr>
                <w:color w:val="000000"/>
                <w:sz w:val="20"/>
                <w:szCs w:val="20"/>
              </w:rPr>
            </w:pPr>
            <w:r>
              <w:rPr>
                <w:color w:val="000000"/>
                <w:sz w:val="20"/>
                <w:szCs w:val="20"/>
              </w:rPr>
              <w:t>1 437 616,3</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5D2338" w:rsidRDefault="005D2338" w:rsidP="006E2A7A">
            <w:pPr>
              <w:ind w:right="-1"/>
              <w:jc w:val="center"/>
              <w:rPr>
                <w:color w:val="000000"/>
                <w:sz w:val="20"/>
                <w:szCs w:val="20"/>
              </w:rPr>
            </w:pPr>
            <w:r>
              <w:rPr>
                <w:color w:val="000000"/>
                <w:sz w:val="20"/>
                <w:szCs w:val="20"/>
              </w:rPr>
              <w:t>1 232 374,3</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85,7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D2338" w:rsidRDefault="005D2338" w:rsidP="006E2A7A">
            <w:pPr>
              <w:ind w:right="-1"/>
              <w:jc w:val="center"/>
              <w:rPr>
                <w:color w:val="000000"/>
                <w:sz w:val="20"/>
                <w:szCs w:val="20"/>
              </w:rPr>
            </w:pPr>
            <w:r>
              <w:rPr>
                <w:color w:val="000000"/>
                <w:sz w:val="20"/>
                <w:szCs w:val="20"/>
              </w:rPr>
              <w:t>1 190 198,9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D2338" w:rsidRDefault="005D2338" w:rsidP="006E2A7A">
            <w:pPr>
              <w:ind w:right="-1"/>
              <w:jc w:val="center"/>
              <w:rPr>
                <w:color w:val="000000"/>
                <w:sz w:val="20"/>
                <w:szCs w:val="20"/>
              </w:rPr>
            </w:pPr>
            <w:r>
              <w:rPr>
                <w:color w:val="000000"/>
                <w:sz w:val="20"/>
                <w:szCs w:val="20"/>
              </w:rPr>
              <w:t>1 407 260,2</w:t>
            </w:r>
          </w:p>
        </w:tc>
      </w:tr>
      <w:tr w:rsidR="005D2338" w:rsidTr="006E2A7A">
        <w:trPr>
          <w:trHeight w:val="300"/>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в том числе:</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 </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 </w:t>
            </w:r>
          </w:p>
        </w:tc>
      </w:tr>
      <w:tr w:rsidR="005D2338" w:rsidTr="006E2A7A">
        <w:trPr>
          <w:trHeight w:val="510"/>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i/>
                <w:iCs/>
                <w:color w:val="000000"/>
                <w:sz w:val="20"/>
                <w:szCs w:val="20"/>
              </w:rPr>
            </w:pPr>
            <w:r>
              <w:rPr>
                <w:i/>
                <w:iCs/>
                <w:color w:val="000000"/>
                <w:sz w:val="20"/>
                <w:szCs w:val="20"/>
              </w:rPr>
              <w:t>Расходы на реализацию муниципальных программ</w:t>
            </w:r>
            <w:r>
              <w:rPr>
                <w:color w:val="000000"/>
                <w:sz w:val="20"/>
                <w:szCs w:val="20"/>
              </w:rPr>
              <w:t>:</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1 328 178,2</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1 112 518,2</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83,8</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1 068 315,1</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1 262 511,4</w:t>
            </w:r>
          </w:p>
        </w:tc>
      </w:tr>
      <w:tr w:rsidR="005D2338" w:rsidTr="006E2A7A">
        <w:trPr>
          <w:trHeight w:val="76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«Развитие образования Воскресенского муниципального округа Нижегородской области» на 2023 - 2028 годы</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668 962,7</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662 181,6</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99,0</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669 571,8</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683 036,8</w:t>
            </w:r>
          </w:p>
        </w:tc>
      </w:tr>
      <w:tr w:rsidR="005D2338" w:rsidTr="006E2A7A">
        <w:trPr>
          <w:trHeight w:val="1020"/>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 xml:space="preserve">Муниципальная программа «Социальная поддержка семей Воскресенского муниципального округа Нижегородской области» </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500,0</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200,0</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40,0</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200,0</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200,0</w:t>
            </w:r>
          </w:p>
        </w:tc>
      </w:tr>
      <w:tr w:rsidR="005D2338" w:rsidTr="006E2A7A">
        <w:trPr>
          <w:trHeight w:val="127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«Социальная поддержка ветеранов и инвалидов Воскресенского муниципального округа Нижегородской области" на 2023-2028 годы</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2 168,3</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2 302,3</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106,2</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0,0</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0,0</w:t>
            </w:r>
          </w:p>
        </w:tc>
      </w:tr>
      <w:tr w:rsidR="005D2338" w:rsidTr="006E2A7A">
        <w:trPr>
          <w:trHeight w:val="127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 xml:space="preserve">Муниципальная программа «Адресная инвестиционная программа Воскресенского муниципального округа Нижегородской области на 2023-2028 годы» </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216 373,4</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37 600,8</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17,4</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46 054,5</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50 570,1</w:t>
            </w:r>
          </w:p>
        </w:tc>
      </w:tr>
      <w:tr w:rsidR="005D2338" w:rsidTr="006E2A7A">
        <w:trPr>
          <w:trHeight w:val="127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lastRenderedPageBreak/>
              <w:t>Муниципальная программа: «Развитие жилищно-коммунального хозяйства и охраны окружающей среды</w:t>
            </w:r>
            <w:r>
              <w:rPr>
                <w:color w:val="000000"/>
                <w:sz w:val="20"/>
                <w:szCs w:val="20"/>
              </w:rPr>
              <w:br/>
              <w:t>Воскресенского муниципального округа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27 171,1</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14 065,5</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51,8</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9 385,5</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179 208,2</w:t>
            </w:r>
          </w:p>
        </w:tc>
      </w:tr>
      <w:tr w:rsidR="005D2338" w:rsidTr="006E2A7A">
        <w:trPr>
          <w:trHeight w:val="127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«Развитие муниципальной службы в Воскресенском муниципальном округе Нижегородской области» на 2023-2028 годы</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445,0</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445,0</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445,0</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445,0</w:t>
            </w:r>
          </w:p>
        </w:tc>
      </w:tr>
      <w:tr w:rsidR="005D2338" w:rsidTr="006E2A7A">
        <w:trPr>
          <w:trHeight w:val="1275"/>
        </w:trPr>
        <w:tc>
          <w:tcPr>
            <w:tcW w:w="3554" w:type="dxa"/>
            <w:tcBorders>
              <w:top w:val="single" w:sz="4" w:space="0" w:color="auto"/>
              <w:left w:val="single" w:sz="4" w:space="0" w:color="auto"/>
              <w:bottom w:val="nil"/>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 xml:space="preserve">Муниципальная программа «Благоустройство населенных пунктов Воскресенского муниципального округа Нижегородской области на 2024-2029 г.г.» </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112 224,1</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94 868,0</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84,5</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100 485,6</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95 379,0</w:t>
            </w:r>
          </w:p>
        </w:tc>
      </w:tr>
      <w:tr w:rsidR="005D2338" w:rsidTr="006E2A7A">
        <w:trPr>
          <w:trHeight w:val="1275"/>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"Развитие услуг пассажирского транспорта на территории Воскресенского муниципального округа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6 000,0</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6 500,0</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108,3</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0,0</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0,0</w:t>
            </w:r>
          </w:p>
        </w:tc>
      </w:tr>
      <w:tr w:rsidR="005D2338" w:rsidTr="006E2A7A">
        <w:trPr>
          <w:trHeight w:val="1020"/>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«Развитие культуры, молодежной политики и спорта Воскресенского муниципального округа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181 821,5</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195 334,2</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107,4</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150 908,6</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162 341,3</w:t>
            </w:r>
          </w:p>
        </w:tc>
      </w:tr>
      <w:tr w:rsidR="005D2338" w:rsidTr="006E2A7A">
        <w:trPr>
          <w:trHeight w:val="1020"/>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«Обеспечение жильём молодых семей Воскресенского муниципального округа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2 348,9</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1 651,7</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70,3</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1 678,1</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1 699,7</w:t>
            </w:r>
          </w:p>
        </w:tc>
      </w:tr>
      <w:tr w:rsidR="005D2338" w:rsidTr="006E2A7A">
        <w:trPr>
          <w:trHeight w:val="178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«Защита населения и территории Воскресенского муниципального округа Нижегородской области  от чрезвычайных ситуаций, противодействие терроризму и экстремизму, обеспечение безопасности дорожного движения»</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50 548,0</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50 932,9</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100,8</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47 563,6</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47 563,6</w:t>
            </w:r>
          </w:p>
        </w:tc>
      </w:tr>
      <w:tr w:rsidR="005D2338" w:rsidTr="006E2A7A">
        <w:trPr>
          <w:trHeight w:val="1020"/>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«Развитие агропромышленного комплекса Воскресенского муниципального округа»</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18 420,3</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5 809,6</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31,5</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5 539,7</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5 555,0</w:t>
            </w:r>
          </w:p>
        </w:tc>
      </w:tr>
      <w:tr w:rsidR="005D2338" w:rsidTr="006E2A7A">
        <w:trPr>
          <w:trHeight w:val="127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«Управление муниципальным имуществом Воскресенского муниципального округа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5 510,9</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5 610,5</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101,8</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4 960,9</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4 960,9</w:t>
            </w:r>
          </w:p>
        </w:tc>
      </w:tr>
      <w:tr w:rsidR="005D2338" w:rsidTr="006E2A7A">
        <w:trPr>
          <w:trHeight w:val="127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«Управление муниципальными финансами и муниципальным долгом Воскресенского муниципального округа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17 542,9</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18 520,0</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105,6</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17 944,1</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17 974,1</w:t>
            </w:r>
          </w:p>
        </w:tc>
      </w:tr>
      <w:tr w:rsidR="005D2338" w:rsidTr="006E2A7A">
        <w:trPr>
          <w:trHeight w:val="1020"/>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«Развитие предпринимательства в Воскресенском муниципальном районе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3 878,9</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3 189,9</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82,2</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2 897,3</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2 897,3</w:t>
            </w:r>
          </w:p>
        </w:tc>
      </w:tr>
      <w:tr w:rsidR="005D2338" w:rsidTr="006E2A7A">
        <w:trPr>
          <w:trHeight w:val="1275"/>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lastRenderedPageBreak/>
              <w:t>Муниципальная программа «Обеспечение сохранности архивных фондов Воскресенского муниципального округа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390,0</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420,0</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107,7</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310,0</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310,0</w:t>
            </w:r>
          </w:p>
        </w:tc>
      </w:tr>
      <w:tr w:rsidR="005D2338" w:rsidTr="006E2A7A">
        <w:trPr>
          <w:trHeight w:val="1275"/>
        </w:trPr>
        <w:tc>
          <w:tcPr>
            <w:tcW w:w="3554" w:type="dxa"/>
            <w:tcBorders>
              <w:top w:val="nil"/>
              <w:left w:val="single" w:sz="4" w:space="0" w:color="auto"/>
              <w:bottom w:val="nil"/>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«Развитие внутреннего и въездного туризма на территории Воскресенского муниципального округа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8 671,5</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9 191,5</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106,0</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6 873,7</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6 873,7</w:t>
            </w:r>
          </w:p>
        </w:tc>
      </w:tr>
      <w:tr w:rsidR="005D2338" w:rsidTr="006E2A7A">
        <w:trPr>
          <w:trHeight w:val="1020"/>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Муниципальная программа «Улучшение условий и охраны труда в Воскресенском муниципальном округе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128,4</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82,0</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63,9</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74,0</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74,0</w:t>
            </w:r>
          </w:p>
        </w:tc>
      </w:tr>
      <w:tr w:rsidR="005D2338" w:rsidTr="006E2A7A">
        <w:trPr>
          <w:trHeight w:val="1530"/>
        </w:trPr>
        <w:tc>
          <w:tcPr>
            <w:tcW w:w="3554" w:type="dxa"/>
            <w:tcBorders>
              <w:top w:val="nil"/>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color w:val="000000"/>
                <w:sz w:val="20"/>
                <w:szCs w:val="20"/>
              </w:rPr>
            </w:pPr>
            <w:r>
              <w:rPr>
                <w:color w:val="000000"/>
                <w:sz w:val="20"/>
                <w:szCs w:val="20"/>
              </w:rPr>
              <w:t xml:space="preserve">Муниципальная программа «Обеспечение общественного правопорядка и противодействия преступности в Воскресенском муниципальном районе Нижегородской области» </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190,0</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190,0</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0,0</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0,0</w:t>
            </w:r>
          </w:p>
        </w:tc>
      </w:tr>
      <w:tr w:rsidR="005D2338" w:rsidTr="006E2A7A">
        <w:trPr>
          <w:trHeight w:val="1050"/>
        </w:trPr>
        <w:tc>
          <w:tcPr>
            <w:tcW w:w="3554" w:type="dxa"/>
            <w:tcBorders>
              <w:top w:val="nil"/>
              <w:left w:val="single" w:sz="4" w:space="0" w:color="auto"/>
              <w:bottom w:val="nil"/>
              <w:right w:val="single" w:sz="4" w:space="0" w:color="auto"/>
            </w:tcBorders>
            <w:shd w:val="clear" w:color="auto" w:fill="auto"/>
            <w:hideMark/>
          </w:tcPr>
          <w:p w:rsidR="005D2338" w:rsidRDefault="005D2338" w:rsidP="006E2A7A">
            <w:pPr>
              <w:ind w:right="-1"/>
              <w:rPr>
                <w:color w:val="000000"/>
                <w:sz w:val="20"/>
                <w:szCs w:val="20"/>
              </w:rPr>
            </w:pPr>
            <w:r>
              <w:rPr>
                <w:color w:val="000000"/>
                <w:sz w:val="20"/>
                <w:szCs w:val="20"/>
              </w:rPr>
              <w:t>Муниципальная программа «Информационное общество Воскресенского муниципального округ Нижегородской области»</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4 882,3</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3 422,7</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70,1</w:t>
            </w:r>
          </w:p>
        </w:tc>
        <w:tc>
          <w:tcPr>
            <w:tcW w:w="127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3 422,7</w:t>
            </w:r>
          </w:p>
        </w:tc>
        <w:tc>
          <w:tcPr>
            <w:tcW w:w="1559"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3 422,7</w:t>
            </w:r>
          </w:p>
        </w:tc>
      </w:tr>
      <w:tr w:rsidR="005D2338" w:rsidTr="006E2A7A">
        <w:trPr>
          <w:trHeight w:val="300"/>
        </w:trPr>
        <w:tc>
          <w:tcPr>
            <w:tcW w:w="3554" w:type="dxa"/>
            <w:tcBorders>
              <w:top w:val="single" w:sz="4" w:space="0" w:color="auto"/>
              <w:left w:val="single" w:sz="4" w:space="0" w:color="auto"/>
              <w:bottom w:val="nil"/>
              <w:right w:val="single" w:sz="4" w:space="0" w:color="auto"/>
            </w:tcBorders>
            <w:shd w:val="clear" w:color="auto" w:fill="auto"/>
            <w:vAlign w:val="center"/>
            <w:hideMark/>
          </w:tcPr>
          <w:p w:rsidR="005D2338" w:rsidRDefault="005D2338" w:rsidP="006E2A7A">
            <w:pPr>
              <w:ind w:right="-1"/>
              <w:rPr>
                <w:i/>
                <w:iCs/>
                <w:color w:val="000000"/>
                <w:sz w:val="20"/>
                <w:szCs w:val="20"/>
              </w:rPr>
            </w:pPr>
            <w:r>
              <w:rPr>
                <w:i/>
                <w:iCs/>
                <w:color w:val="000000"/>
                <w:sz w:val="20"/>
                <w:szCs w:val="20"/>
              </w:rPr>
              <w:t>Непрограммные расходы</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109 438,1</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119 856,1</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109,5</w:t>
            </w:r>
          </w:p>
        </w:tc>
        <w:tc>
          <w:tcPr>
            <w:tcW w:w="1276" w:type="dxa"/>
            <w:tcBorders>
              <w:top w:val="nil"/>
              <w:left w:val="nil"/>
              <w:bottom w:val="nil"/>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103 412,6</w:t>
            </w:r>
          </w:p>
        </w:tc>
        <w:tc>
          <w:tcPr>
            <w:tcW w:w="1559" w:type="dxa"/>
            <w:tcBorders>
              <w:top w:val="nil"/>
              <w:left w:val="nil"/>
              <w:bottom w:val="nil"/>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106 056,8</w:t>
            </w:r>
          </w:p>
        </w:tc>
      </w:tr>
      <w:tr w:rsidR="005D2338" w:rsidTr="006E2A7A">
        <w:trPr>
          <w:trHeight w:val="300"/>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338" w:rsidRDefault="005D2338" w:rsidP="006E2A7A">
            <w:pPr>
              <w:ind w:right="-1"/>
              <w:rPr>
                <w:i/>
                <w:iCs/>
                <w:color w:val="000000"/>
                <w:sz w:val="20"/>
                <w:szCs w:val="20"/>
              </w:rPr>
            </w:pPr>
            <w:r>
              <w:rPr>
                <w:i/>
                <w:iCs/>
                <w:color w:val="000000"/>
                <w:sz w:val="20"/>
                <w:szCs w:val="20"/>
              </w:rPr>
              <w:t>Условно утверждаемые расходы</w:t>
            </w:r>
          </w:p>
        </w:tc>
        <w:tc>
          <w:tcPr>
            <w:tcW w:w="1240"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 </w:t>
            </w:r>
          </w:p>
        </w:tc>
        <w:tc>
          <w:tcPr>
            <w:tcW w:w="1326"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color w:val="000000"/>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rsidR="005D2338" w:rsidRDefault="005D2338" w:rsidP="006E2A7A">
            <w:pPr>
              <w:ind w:right="-1"/>
              <w:jc w:val="center"/>
              <w:rPr>
                <w:b/>
                <w:bCs/>
                <w:color w:val="000000"/>
                <w:sz w:val="20"/>
                <w:szCs w:val="20"/>
              </w:rPr>
            </w:pPr>
            <w:r>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D2338" w:rsidRDefault="005D2338" w:rsidP="006E2A7A">
            <w:pPr>
              <w:ind w:right="-1"/>
              <w:jc w:val="center"/>
              <w:rPr>
                <w:sz w:val="20"/>
                <w:szCs w:val="20"/>
              </w:rPr>
            </w:pPr>
            <w:r>
              <w:rPr>
                <w:sz w:val="20"/>
                <w:szCs w:val="20"/>
              </w:rPr>
              <w:t>18 471,2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D2338" w:rsidRDefault="005D2338" w:rsidP="006E2A7A">
            <w:pPr>
              <w:ind w:right="-1"/>
              <w:jc w:val="center"/>
              <w:rPr>
                <w:sz w:val="20"/>
                <w:szCs w:val="20"/>
              </w:rPr>
            </w:pPr>
            <w:r>
              <w:rPr>
                <w:sz w:val="20"/>
                <w:szCs w:val="20"/>
              </w:rPr>
              <w:t>38 692,0</w:t>
            </w:r>
          </w:p>
        </w:tc>
      </w:tr>
    </w:tbl>
    <w:p w:rsidR="005D2338" w:rsidRDefault="005D2338" w:rsidP="006E2A7A">
      <w:pPr>
        <w:autoSpaceDE w:val="0"/>
        <w:autoSpaceDN w:val="0"/>
        <w:adjustRightInd w:val="0"/>
        <w:ind w:right="-1"/>
        <w:jc w:val="center"/>
        <w:outlineLvl w:val="0"/>
        <w:rPr>
          <w:b/>
          <w:sz w:val="23"/>
          <w:szCs w:val="23"/>
        </w:rPr>
      </w:pPr>
    </w:p>
    <w:p w:rsidR="00501BA7" w:rsidRDefault="00501BA7" w:rsidP="006E2A7A">
      <w:pPr>
        <w:autoSpaceDE w:val="0"/>
        <w:autoSpaceDN w:val="0"/>
        <w:adjustRightInd w:val="0"/>
        <w:ind w:right="-1"/>
        <w:jc w:val="center"/>
        <w:outlineLvl w:val="0"/>
        <w:rPr>
          <w:b/>
          <w:sz w:val="23"/>
          <w:szCs w:val="23"/>
        </w:rPr>
      </w:pPr>
      <w:r w:rsidRPr="004959A8">
        <w:rPr>
          <w:b/>
          <w:sz w:val="23"/>
          <w:szCs w:val="23"/>
        </w:rPr>
        <w:t xml:space="preserve">Программная структура расходов </w:t>
      </w:r>
    </w:p>
    <w:p w:rsidR="005D2338" w:rsidRPr="004959A8" w:rsidRDefault="005D2338" w:rsidP="006E2A7A">
      <w:pPr>
        <w:autoSpaceDE w:val="0"/>
        <w:autoSpaceDN w:val="0"/>
        <w:adjustRightInd w:val="0"/>
        <w:ind w:right="-1"/>
        <w:jc w:val="center"/>
        <w:outlineLvl w:val="0"/>
        <w:rPr>
          <w:b/>
          <w:sz w:val="23"/>
          <w:szCs w:val="23"/>
        </w:rPr>
      </w:pPr>
    </w:p>
    <w:p w:rsidR="00501BA7" w:rsidRPr="004959A8" w:rsidRDefault="00342680" w:rsidP="006E2A7A">
      <w:pPr>
        <w:ind w:right="-1"/>
        <w:jc w:val="center"/>
        <w:outlineLvl w:val="1"/>
        <w:rPr>
          <w:b/>
          <w:sz w:val="23"/>
          <w:szCs w:val="23"/>
          <w:lang w:eastAsia="en-US"/>
        </w:rPr>
      </w:pPr>
      <w:r w:rsidRPr="004959A8">
        <w:rPr>
          <w:b/>
          <w:sz w:val="23"/>
          <w:szCs w:val="23"/>
          <w:lang w:eastAsia="en-US"/>
        </w:rPr>
        <w:t>М</w:t>
      </w:r>
      <w:r w:rsidR="00501BA7" w:rsidRPr="004959A8">
        <w:rPr>
          <w:b/>
          <w:sz w:val="23"/>
          <w:szCs w:val="23"/>
          <w:lang w:eastAsia="en-US"/>
        </w:rPr>
        <w:t>униципальн</w:t>
      </w:r>
      <w:r w:rsidRPr="004959A8">
        <w:rPr>
          <w:b/>
          <w:sz w:val="23"/>
          <w:szCs w:val="23"/>
          <w:lang w:eastAsia="en-US"/>
        </w:rPr>
        <w:t>ая</w:t>
      </w:r>
      <w:r w:rsidR="00501BA7" w:rsidRPr="004959A8">
        <w:rPr>
          <w:b/>
          <w:sz w:val="23"/>
          <w:szCs w:val="23"/>
          <w:lang w:eastAsia="en-US"/>
        </w:rPr>
        <w:t xml:space="preserve"> программ</w:t>
      </w:r>
      <w:r w:rsidRPr="004959A8">
        <w:rPr>
          <w:b/>
          <w:sz w:val="23"/>
          <w:szCs w:val="23"/>
          <w:lang w:eastAsia="en-US"/>
        </w:rPr>
        <w:t>а</w:t>
      </w:r>
    </w:p>
    <w:p w:rsidR="00501BA7" w:rsidRDefault="00501BA7" w:rsidP="006E2A7A">
      <w:pPr>
        <w:autoSpaceDE w:val="0"/>
        <w:autoSpaceDN w:val="0"/>
        <w:adjustRightInd w:val="0"/>
        <w:ind w:right="-1"/>
        <w:jc w:val="center"/>
        <w:outlineLvl w:val="0"/>
        <w:rPr>
          <w:b/>
          <w:sz w:val="23"/>
          <w:szCs w:val="23"/>
          <w:lang w:eastAsia="en-US"/>
        </w:rPr>
      </w:pPr>
      <w:r w:rsidRPr="004959A8">
        <w:rPr>
          <w:b/>
          <w:sz w:val="23"/>
          <w:szCs w:val="23"/>
          <w:lang w:eastAsia="en-US"/>
        </w:rPr>
        <w:t>«Развитие образования Воскресенского муниципального округа Нижегородской области» на 2023 - 2028 годы.</w:t>
      </w:r>
    </w:p>
    <w:p w:rsidR="005D2338" w:rsidRPr="004959A8" w:rsidRDefault="005D2338" w:rsidP="00E67D0D">
      <w:pPr>
        <w:autoSpaceDE w:val="0"/>
        <w:autoSpaceDN w:val="0"/>
        <w:adjustRightInd w:val="0"/>
        <w:ind w:right="-1" w:firstLine="851"/>
        <w:jc w:val="center"/>
        <w:outlineLvl w:val="0"/>
        <w:rPr>
          <w:b/>
          <w:sz w:val="23"/>
          <w:szCs w:val="23"/>
        </w:rPr>
      </w:pPr>
    </w:p>
    <w:p w:rsidR="00342680" w:rsidRPr="004959A8" w:rsidRDefault="00342680" w:rsidP="00E67D0D">
      <w:pPr>
        <w:autoSpaceDE w:val="0"/>
        <w:autoSpaceDN w:val="0"/>
        <w:adjustRightInd w:val="0"/>
        <w:ind w:right="-1" w:firstLine="851"/>
        <w:jc w:val="both"/>
        <w:outlineLvl w:val="0"/>
        <w:rPr>
          <w:sz w:val="23"/>
          <w:szCs w:val="23"/>
        </w:rPr>
      </w:pPr>
      <w:r w:rsidRPr="004959A8">
        <w:rPr>
          <w:sz w:val="23"/>
          <w:szCs w:val="23"/>
        </w:rPr>
        <w:t xml:space="preserve">Утверждена постановлением администрации Воскресенского муниципального </w:t>
      </w:r>
      <w:r w:rsidR="001E0D5E" w:rsidRPr="004959A8">
        <w:rPr>
          <w:sz w:val="23"/>
          <w:szCs w:val="23"/>
        </w:rPr>
        <w:t>района</w:t>
      </w:r>
      <w:r w:rsidRPr="004959A8">
        <w:rPr>
          <w:sz w:val="23"/>
          <w:szCs w:val="23"/>
        </w:rPr>
        <w:t xml:space="preserve"> Нижегородской области от 23.12.2022 года №1108 «Об утверждении муниципальной программы «Развитие образования Воскресенского муниципального </w:t>
      </w:r>
      <w:r w:rsidR="001E0D5E" w:rsidRPr="004959A8">
        <w:rPr>
          <w:sz w:val="23"/>
          <w:szCs w:val="23"/>
        </w:rPr>
        <w:t>округа</w:t>
      </w:r>
      <w:r w:rsidRPr="004959A8">
        <w:rPr>
          <w:sz w:val="23"/>
          <w:szCs w:val="23"/>
        </w:rPr>
        <w:t xml:space="preserve">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Цель муниципальной программы – обеспечение доступности качественного образования, отвечающего требованиям инновационного развития экономики округа, современным потребностям социума и каждого гражданина.</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Муниципальный заказчик - координатор – управление образования администрации Воскресенского муниципального округа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sectPr w:rsidR="00501BA7" w:rsidRPr="004959A8" w:rsidSect="00E67D0D">
          <w:headerReference w:type="default" r:id="rId9"/>
          <w:footerReference w:type="even" r:id="rId10"/>
          <w:pgSz w:w="11906" w:h="16838"/>
          <w:pgMar w:top="1134" w:right="566" w:bottom="1134" w:left="1418" w:header="720" w:footer="720" w:gutter="0"/>
          <w:cols w:space="720"/>
          <w:docGrid w:linePitch="360"/>
        </w:sectPr>
      </w:pPr>
    </w:p>
    <w:p w:rsidR="00501BA7" w:rsidRPr="004959A8" w:rsidRDefault="00501BA7" w:rsidP="00E67D0D">
      <w:pPr>
        <w:ind w:right="-1" w:firstLine="851"/>
        <w:jc w:val="center"/>
        <w:rPr>
          <w:sz w:val="23"/>
          <w:szCs w:val="23"/>
        </w:rPr>
      </w:pPr>
      <w:r w:rsidRPr="004959A8">
        <w:rPr>
          <w:sz w:val="23"/>
          <w:szCs w:val="23"/>
        </w:rPr>
        <w:lastRenderedPageBreak/>
        <w:t>Сведения об индикаторах и непосредственных результатах</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46"/>
        <w:gridCol w:w="709"/>
        <w:gridCol w:w="709"/>
        <w:gridCol w:w="4532"/>
        <w:gridCol w:w="850"/>
        <w:gridCol w:w="1134"/>
        <w:gridCol w:w="709"/>
        <w:gridCol w:w="709"/>
        <w:gridCol w:w="709"/>
        <w:gridCol w:w="709"/>
        <w:gridCol w:w="709"/>
        <w:gridCol w:w="709"/>
        <w:gridCol w:w="1132"/>
        <w:gridCol w:w="1135"/>
      </w:tblGrid>
      <w:tr w:rsidR="00501BA7" w:rsidRPr="004959A8" w:rsidTr="00115DEB">
        <w:trPr>
          <w:trHeight w:val="226"/>
        </w:trPr>
        <w:tc>
          <w:tcPr>
            <w:tcW w:w="567" w:type="dxa"/>
            <w:vMerge w:val="restart"/>
            <w:tcBorders>
              <w:top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bookmarkStart w:id="1" w:name="sub_3274"/>
            <w:r w:rsidRPr="004959A8">
              <w:rPr>
                <w:sz w:val="23"/>
                <w:szCs w:val="23"/>
              </w:rPr>
              <w:t xml:space="preserve">№ </w:t>
            </w:r>
            <w:proofErr w:type="gramStart"/>
            <w:r w:rsidRPr="004959A8">
              <w:rPr>
                <w:sz w:val="23"/>
                <w:szCs w:val="23"/>
              </w:rPr>
              <w:t>п</w:t>
            </w:r>
            <w:proofErr w:type="gramEnd"/>
            <w:r w:rsidRPr="004959A8">
              <w:rPr>
                <w:sz w:val="23"/>
                <w:szCs w:val="23"/>
              </w:rPr>
              <w:t>/п</w:t>
            </w:r>
          </w:p>
        </w:tc>
        <w:tc>
          <w:tcPr>
            <w:tcW w:w="6096" w:type="dxa"/>
            <w:gridSpan w:val="4"/>
            <w:vMerge w:val="restart"/>
            <w:tcBorders>
              <w:top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Наименование индикатора/непосредственного результата</w:t>
            </w:r>
          </w:p>
        </w:tc>
        <w:tc>
          <w:tcPr>
            <w:tcW w:w="850" w:type="dxa"/>
            <w:vMerge w:val="restart"/>
            <w:tcBorders>
              <w:top w:val="single" w:sz="4" w:space="0" w:color="auto"/>
              <w:left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 xml:space="preserve"> Ед. измерения </w:t>
            </w:r>
          </w:p>
        </w:tc>
        <w:tc>
          <w:tcPr>
            <w:tcW w:w="7655" w:type="dxa"/>
            <w:gridSpan w:val="9"/>
            <w:tcBorders>
              <w:top w:val="single" w:sz="4" w:space="0" w:color="auto"/>
              <w:lef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Значение индикатора/непосредственного результата</w:t>
            </w:r>
          </w:p>
        </w:tc>
      </w:tr>
      <w:tr w:rsidR="00501BA7" w:rsidRPr="004959A8" w:rsidTr="00115DEB">
        <w:trPr>
          <w:cantSplit/>
          <w:trHeight w:val="2267"/>
        </w:trPr>
        <w:tc>
          <w:tcPr>
            <w:tcW w:w="567" w:type="dxa"/>
            <w:vMerge/>
            <w:tcBorders>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p>
        </w:tc>
        <w:tc>
          <w:tcPr>
            <w:tcW w:w="6096" w:type="dxa"/>
            <w:gridSpan w:val="4"/>
            <w:vMerge/>
            <w:tcBorders>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p>
        </w:tc>
        <w:tc>
          <w:tcPr>
            <w:tcW w:w="850" w:type="dxa"/>
            <w:vMerge/>
            <w:tcBorders>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p>
        </w:tc>
        <w:tc>
          <w:tcPr>
            <w:tcW w:w="1134" w:type="dxa"/>
            <w:tcBorders>
              <w:top w:val="single" w:sz="2"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на момент разработки программы</w:t>
            </w:r>
          </w:p>
        </w:tc>
        <w:tc>
          <w:tcPr>
            <w:tcW w:w="709" w:type="dxa"/>
            <w:tcBorders>
              <w:top w:val="single" w:sz="2"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2023 год</w:t>
            </w:r>
          </w:p>
        </w:tc>
        <w:tc>
          <w:tcPr>
            <w:tcW w:w="709" w:type="dxa"/>
            <w:tcBorders>
              <w:top w:val="single" w:sz="2"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 xml:space="preserve">2024 год </w:t>
            </w:r>
          </w:p>
        </w:tc>
        <w:tc>
          <w:tcPr>
            <w:tcW w:w="709" w:type="dxa"/>
            <w:tcBorders>
              <w:top w:val="single" w:sz="2"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2025 год</w:t>
            </w:r>
          </w:p>
        </w:tc>
        <w:tc>
          <w:tcPr>
            <w:tcW w:w="709" w:type="dxa"/>
            <w:tcBorders>
              <w:top w:val="single" w:sz="2"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2026 год</w:t>
            </w:r>
          </w:p>
        </w:tc>
        <w:tc>
          <w:tcPr>
            <w:tcW w:w="709" w:type="dxa"/>
            <w:tcBorders>
              <w:top w:val="single" w:sz="2"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2027 год</w:t>
            </w:r>
          </w:p>
        </w:tc>
        <w:tc>
          <w:tcPr>
            <w:tcW w:w="709" w:type="dxa"/>
            <w:tcBorders>
              <w:top w:val="single" w:sz="2"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2028 год</w:t>
            </w:r>
          </w:p>
        </w:tc>
        <w:tc>
          <w:tcPr>
            <w:tcW w:w="1132" w:type="dxa"/>
            <w:tcBorders>
              <w:top w:val="single" w:sz="2"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по окончании реализации программы</w:t>
            </w:r>
          </w:p>
        </w:tc>
        <w:tc>
          <w:tcPr>
            <w:tcW w:w="1135" w:type="dxa"/>
            <w:tcBorders>
              <w:top w:val="single" w:sz="2"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b/>
                <w:sz w:val="23"/>
                <w:szCs w:val="23"/>
              </w:rPr>
            </w:pPr>
            <w:r w:rsidRPr="004959A8">
              <w:rPr>
                <w:b/>
                <w:bCs/>
                <w:sz w:val="23"/>
                <w:szCs w:val="23"/>
              </w:rPr>
              <w:t>Муниципальная программа «Развитие образования Воскресенского муниципального округа Нижегородской области» на 2023-2028 годы</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Индикаторы достижения цели Программы</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 Доступность дошкольного образования (доля детей 3 - 7 лет, получающих услуги дошкольного образования, в общей численности детей в возрасте 3 - 7 лет)</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lang w:val="en-US"/>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lang w:val="en-US"/>
              </w:rPr>
              <w:t>100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 Доля выпускников муниципальных общеобразовательных учреждений, сдавших ЕГЭ по русскому языку и математике, в общей численности выпускников муниципальных общеобразовательных учреждений, сдававших ЕГЭ по данным предметам</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lang w:val="en-US"/>
              </w:rPr>
              <w:t>100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3</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Доля ОО, </w:t>
            </w:r>
            <w:proofErr w:type="gramStart"/>
            <w:r w:rsidRPr="004959A8">
              <w:rPr>
                <w:sz w:val="23"/>
                <w:szCs w:val="23"/>
                <w:lang w:eastAsia="en-US"/>
              </w:rPr>
              <w:t>соответствующих</w:t>
            </w:r>
            <w:proofErr w:type="gramEnd"/>
            <w:r w:rsidRPr="004959A8">
              <w:rPr>
                <w:sz w:val="23"/>
                <w:szCs w:val="23"/>
                <w:lang w:eastAsia="en-US"/>
              </w:rPr>
              <w:t xml:space="preserve"> современным требованиям обучения, в общем количестве ОО</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74</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74</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74</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74</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74</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4</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Доля детей, получающих услуги дополнительного образования, в общей численности детей в возрасте 5 - 18 лет </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85</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85</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85</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85</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85</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85</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85</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85</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педагогических работников с высшей квалификационной категорией в общей численности аттестованных педагогических работников</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25</w:t>
            </w:r>
          </w:p>
        </w:tc>
      </w:tr>
      <w:tr w:rsidR="00501BA7" w:rsidRPr="004959A8" w:rsidTr="00115DEB">
        <w:trPr>
          <w:trHeight w:val="294"/>
        </w:trPr>
        <w:tc>
          <w:tcPr>
            <w:tcW w:w="713" w:type="dxa"/>
            <w:gridSpan w:val="2"/>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709" w:type="dxa"/>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709" w:type="dxa"/>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13037" w:type="dxa"/>
            <w:gridSpan w:val="11"/>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bCs/>
                <w:sz w:val="23"/>
                <w:szCs w:val="23"/>
              </w:rPr>
              <w:t>Непосредственные результаты реализации Программы</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Охват детей дошкольным образованием от 1 года до 7 лет</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Численность учащихся в расчете на 1 учителя в ООО</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человек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8,8</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8,9</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9,1</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9,1</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9,1</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9,1</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9,1</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8,9</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3</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Количество мероприятий в системе дополнительного образования детей и воспитания</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единицы</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70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70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70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70</w:t>
            </w:r>
          </w:p>
        </w:tc>
        <w:tc>
          <w:tcPr>
            <w:tcW w:w="1135" w:type="dxa"/>
            <w:tcBorders>
              <w:top w:val="single" w:sz="4" w:space="0" w:color="auto"/>
              <w:left w:val="single" w:sz="2" w:space="0" w:color="auto"/>
              <w:bottom w:val="single" w:sz="4" w:space="0" w:color="auto"/>
            </w:tcBorders>
          </w:tcPr>
          <w:p w:rsidR="00501BA7" w:rsidRPr="004959A8" w:rsidRDefault="00501BA7" w:rsidP="00115DEB">
            <w:pPr>
              <w:ind w:right="-1"/>
              <w:rPr>
                <w:sz w:val="23"/>
                <w:szCs w:val="23"/>
              </w:rPr>
            </w:pPr>
            <w:r w:rsidRPr="004959A8">
              <w:rPr>
                <w:sz w:val="23"/>
                <w:szCs w:val="23"/>
              </w:rPr>
              <w:t>70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4</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Количество педагогических работников, аттестованных на высшую квалификационную категорию, в соответствующий период</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человек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13</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13</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13</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13</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13</w:t>
            </w:r>
          </w:p>
        </w:tc>
        <w:tc>
          <w:tcPr>
            <w:tcW w:w="1135" w:type="dxa"/>
            <w:tcBorders>
              <w:top w:val="single" w:sz="4" w:space="0" w:color="auto"/>
              <w:left w:val="single" w:sz="2" w:space="0" w:color="auto"/>
              <w:bottom w:val="single" w:sz="4" w:space="0" w:color="auto"/>
            </w:tcBorders>
          </w:tcPr>
          <w:p w:rsidR="00501BA7" w:rsidRPr="004959A8" w:rsidRDefault="00501BA7" w:rsidP="00115DEB">
            <w:pPr>
              <w:ind w:right="-1"/>
              <w:rPr>
                <w:sz w:val="23"/>
                <w:szCs w:val="23"/>
              </w:rPr>
            </w:pPr>
            <w:r w:rsidRPr="004959A8">
              <w:rPr>
                <w:sz w:val="23"/>
                <w:szCs w:val="23"/>
              </w:rPr>
              <w:t>13</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b/>
                <w:sz w:val="23"/>
                <w:szCs w:val="23"/>
              </w:rPr>
            </w:pPr>
            <w:r w:rsidRPr="004959A8">
              <w:rPr>
                <w:b/>
                <w:bCs/>
                <w:sz w:val="23"/>
                <w:szCs w:val="23"/>
              </w:rPr>
              <w:t>Подпрограмма 1 "Развитие общего образования"</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Индикаторы достижения цели Подпрограммы 1</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1.1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Доля обучающихся по программам общего образования, участвующих в олимпиадах и конкурсах различного уровня, в общей </w:t>
            </w:r>
            <w:proofErr w:type="gramStart"/>
            <w:r w:rsidRPr="004959A8">
              <w:rPr>
                <w:sz w:val="23"/>
                <w:szCs w:val="23"/>
                <w:lang w:eastAsia="en-US"/>
              </w:rPr>
              <w:t>численности</w:t>
            </w:r>
            <w:proofErr w:type="gramEnd"/>
            <w:r w:rsidRPr="004959A8">
              <w:rPr>
                <w:sz w:val="23"/>
                <w:szCs w:val="23"/>
                <w:lang w:eastAsia="en-US"/>
              </w:rPr>
              <w:t xml:space="preserve"> обучающихся по программам общего образования</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70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70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70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70</w:t>
            </w:r>
          </w:p>
        </w:tc>
        <w:tc>
          <w:tcPr>
            <w:tcW w:w="1135" w:type="dxa"/>
            <w:tcBorders>
              <w:top w:val="single" w:sz="4" w:space="0" w:color="auto"/>
              <w:left w:val="single" w:sz="2" w:space="0" w:color="auto"/>
              <w:bottom w:val="single" w:sz="4" w:space="0" w:color="auto"/>
            </w:tcBorders>
          </w:tcPr>
          <w:p w:rsidR="00501BA7" w:rsidRPr="004959A8" w:rsidRDefault="00501BA7" w:rsidP="00115DEB">
            <w:pPr>
              <w:ind w:right="-1"/>
              <w:rPr>
                <w:sz w:val="23"/>
                <w:szCs w:val="23"/>
              </w:rPr>
            </w:pPr>
            <w:r w:rsidRPr="004959A8">
              <w:rPr>
                <w:sz w:val="23"/>
                <w:szCs w:val="23"/>
              </w:rPr>
              <w:t>70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1.2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ОО, в которых создана универсальная безбарьерная среда, позволяющая обеспечить совместное обучение инвалидов и лиц, не имеющих нарушений развития, в общем количестве ОО</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15</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16</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16</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16</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16</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16</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16</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16</w:t>
            </w:r>
          </w:p>
        </w:tc>
        <w:tc>
          <w:tcPr>
            <w:tcW w:w="1135" w:type="dxa"/>
            <w:tcBorders>
              <w:top w:val="single" w:sz="4" w:space="0" w:color="auto"/>
              <w:left w:val="single" w:sz="2" w:space="0" w:color="auto"/>
              <w:bottom w:val="single" w:sz="4" w:space="0" w:color="auto"/>
            </w:tcBorders>
          </w:tcPr>
          <w:p w:rsidR="00501BA7" w:rsidRPr="004959A8" w:rsidRDefault="00501BA7" w:rsidP="00115DEB">
            <w:pPr>
              <w:ind w:right="-1"/>
              <w:rPr>
                <w:sz w:val="23"/>
                <w:szCs w:val="23"/>
              </w:rPr>
            </w:pPr>
            <w:r w:rsidRPr="004959A8">
              <w:rPr>
                <w:sz w:val="23"/>
                <w:szCs w:val="23"/>
              </w:rPr>
              <w:t>16</w:t>
            </w:r>
          </w:p>
        </w:tc>
      </w:tr>
      <w:tr w:rsidR="00501BA7" w:rsidRPr="004959A8" w:rsidTr="00115DEB">
        <w:trPr>
          <w:trHeight w:val="294"/>
        </w:trPr>
        <w:tc>
          <w:tcPr>
            <w:tcW w:w="713" w:type="dxa"/>
            <w:gridSpan w:val="2"/>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709" w:type="dxa"/>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709" w:type="dxa"/>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13037" w:type="dxa"/>
            <w:gridSpan w:val="11"/>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bCs/>
                <w:sz w:val="23"/>
                <w:szCs w:val="23"/>
              </w:rPr>
              <w:t>Непосредственные результаты реализации Подпрограммы 1</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1.1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Количество обучающихся по программам общего образования, участвующих в олимпиадах и конкурсах различного уровня</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человек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1031</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1071</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1071</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1071</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1071</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1071</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1071</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1071</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1031</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1.2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детей-инвалидов, в возрасте от 1,5 до 7 лет, охваченных дошкольным образованием, от общей численности детей-инвалидов, данного возраста</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75</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75</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70</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b/>
                <w:sz w:val="23"/>
                <w:szCs w:val="23"/>
              </w:rPr>
            </w:pPr>
            <w:r w:rsidRPr="004959A8">
              <w:rPr>
                <w:b/>
                <w:bCs/>
                <w:sz w:val="23"/>
                <w:szCs w:val="23"/>
              </w:rPr>
              <w:t>Подпрограмма 2 "Развитие дополнительного образования и воспитания детей и молодежи"</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Индикаторы достижения цели Подпрограммы 2</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2.1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Охват организованными формами отдыха и оздоровления детей школьного возраста</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80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80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80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80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80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75</w:t>
            </w:r>
          </w:p>
        </w:tc>
      </w:tr>
      <w:tr w:rsidR="00501BA7" w:rsidRPr="004959A8" w:rsidTr="00115DEB">
        <w:trPr>
          <w:trHeight w:val="294"/>
        </w:trPr>
        <w:tc>
          <w:tcPr>
            <w:tcW w:w="713" w:type="dxa"/>
            <w:gridSpan w:val="2"/>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709" w:type="dxa"/>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709" w:type="dxa"/>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bCs/>
                <w:sz w:val="23"/>
                <w:szCs w:val="23"/>
              </w:rPr>
            </w:pPr>
          </w:p>
        </w:tc>
        <w:tc>
          <w:tcPr>
            <w:tcW w:w="13037" w:type="dxa"/>
            <w:gridSpan w:val="11"/>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bCs/>
                <w:sz w:val="23"/>
                <w:szCs w:val="23"/>
              </w:rPr>
              <w:t>Непосредственные результаты реализации Подпрограммы 2</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2.1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 xml:space="preserve">Количество детей, отдохнувших в организациях отдыха и </w:t>
            </w:r>
            <w:r w:rsidRPr="004959A8">
              <w:rPr>
                <w:sz w:val="23"/>
                <w:szCs w:val="23"/>
              </w:rPr>
              <w:lastRenderedPageBreak/>
              <w:t>оздоровления детей</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lastRenderedPageBreak/>
              <w:t> чело</w:t>
            </w:r>
            <w:r w:rsidRPr="004959A8">
              <w:rPr>
                <w:sz w:val="23"/>
                <w:szCs w:val="23"/>
              </w:rPr>
              <w:lastRenderedPageBreak/>
              <w:t>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lastRenderedPageBreak/>
              <w:t>1050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1050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1050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1050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1050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1050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1050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1050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1020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lastRenderedPageBreak/>
              <w:t>2.2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Количество волонтерских организаций, осуществляющих свою деятельность на базе ОО</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единицы</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3</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3</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3</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2.3</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20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20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20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20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20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20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20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20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b/>
                <w:sz w:val="23"/>
                <w:szCs w:val="23"/>
              </w:rPr>
            </w:pPr>
            <w:r w:rsidRPr="004959A8">
              <w:rPr>
                <w:b/>
                <w:bCs/>
                <w:sz w:val="23"/>
                <w:szCs w:val="23"/>
              </w:rPr>
              <w:t>Подпрограмма 3 "Развитие системы оценки качества образования и информационной прозрачности системы образования"</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ind w:right="-1"/>
              <w:jc w:val="center"/>
              <w:rPr>
                <w:sz w:val="23"/>
                <w:szCs w:val="23"/>
              </w:rPr>
            </w:pPr>
            <w:r w:rsidRPr="004959A8">
              <w:rPr>
                <w:sz w:val="23"/>
                <w:szCs w:val="23"/>
              </w:rPr>
              <w:t>Индикаторы достижения цели Подпрограммы 3</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3.1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Доля ОО, в </w:t>
            </w:r>
            <w:proofErr w:type="gramStart"/>
            <w:r w:rsidRPr="004959A8">
              <w:rPr>
                <w:sz w:val="23"/>
                <w:szCs w:val="23"/>
                <w:lang w:eastAsia="en-US"/>
              </w:rPr>
              <w:t>которых</w:t>
            </w:r>
            <w:proofErr w:type="gramEnd"/>
            <w:r w:rsidRPr="004959A8">
              <w:rPr>
                <w:sz w:val="23"/>
                <w:szCs w:val="23"/>
                <w:lang w:eastAsia="en-US"/>
              </w:rPr>
              <w:t xml:space="preserve"> созданы коллегиальные органы управления с участием общественности (родители, работодатели), в общем числе ОО</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lang w:val="en-US"/>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lang w:val="en-US"/>
              </w:rPr>
            </w:pPr>
            <w:r w:rsidRPr="004959A8">
              <w:rPr>
                <w:sz w:val="23"/>
                <w:szCs w:val="23"/>
                <w:lang w:val="en-US"/>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p w:rsidR="00501BA7" w:rsidRPr="004959A8" w:rsidRDefault="00501BA7" w:rsidP="00115DEB">
            <w:pPr>
              <w:widowControl w:val="0"/>
              <w:autoSpaceDE w:val="0"/>
              <w:autoSpaceDN w:val="0"/>
              <w:adjustRightInd w:val="0"/>
              <w:ind w:right="-1" w:firstLine="34"/>
              <w:jc w:val="center"/>
              <w:rPr>
                <w:sz w:val="23"/>
                <w:szCs w:val="23"/>
              </w:rPr>
            </w:pP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lang w:val="en-US"/>
              </w:rPr>
            </w:pPr>
            <w:r w:rsidRPr="004959A8">
              <w:rPr>
                <w:sz w:val="23"/>
                <w:szCs w:val="23"/>
                <w:lang w:val="en-US"/>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p w:rsidR="00501BA7" w:rsidRPr="004959A8" w:rsidRDefault="00501BA7" w:rsidP="00115DEB">
            <w:pPr>
              <w:widowControl w:val="0"/>
              <w:autoSpaceDE w:val="0"/>
              <w:autoSpaceDN w:val="0"/>
              <w:adjustRightInd w:val="0"/>
              <w:ind w:right="-1" w:firstLine="34"/>
              <w:jc w:val="center"/>
              <w:rPr>
                <w:sz w:val="23"/>
                <w:szCs w:val="23"/>
              </w:rPr>
            </w:pPr>
          </w:p>
        </w:tc>
        <w:tc>
          <w:tcPr>
            <w:tcW w:w="1135" w:type="dxa"/>
            <w:tcBorders>
              <w:top w:val="single" w:sz="4" w:space="0" w:color="auto"/>
              <w:left w:val="single" w:sz="2" w:space="0" w:color="auto"/>
              <w:bottom w:val="single" w:sz="4" w:space="0" w:color="auto"/>
            </w:tcBorders>
          </w:tcPr>
          <w:p w:rsidR="00501BA7" w:rsidRPr="004959A8" w:rsidRDefault="00501BA7" w:rsidP="00115DEB">
            <w:pPr>
              <w:ind w:right="-1"/>
              <w:jc w:val="center"/>
              <w:rPr>
                <w:sz w:val="23"/>
                <w:szCs w:val="23"/>
              </w:rPr>
            </w:pPr>
            <w:r w:rsidRPr="004959A8">
              <w:rPr>
                <w:sz w:val="23"/>
                <w:szCs w:val="23"/>
              </w:rPr>
              <w:t>100</w:t>
            </w:r>
          </w:p>
          <w:p w:rsidR="00501BA7" w:rsidRPr="004959A8" w:rsidRDefault="00501BA7" w:rsidP="00115DEB">
            <w:pPr>
              <w:widowControl w:val="0"/>
              <w:autoSpaceDE w:val="0"/>
              <w:autoSpaceDN w:val="0"/>
              <w:adjustRightInd w:val="0"/>
              <w:ind w:right="-1"/>
              <w:jc w:val="center"/>
              <w:rPr>
                <w:sz w:val="23"/>
                <w:szCs w:val="23"/>
              </w:rPr>
            </w:pP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3.2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ОО,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lang w:val="en-US"/>
              </w:rPr>
            </w:pPr>
            <w:r w:rsidRPr="004959A8">
              <w:rPr>
                <w:sz w:val="23"/>
                <w:szCs w:val="23"/>
                <w:lang w:val="en-US"/>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p w:rsidR="00501BA7" w:rsidRPr="004959A8" w:rsidRDefault="00501BA7" w:rsidP="00115DEB">
            <w:pPr>
              <w:widowControl w:val="0"/>
              <w:autoSpaceDE w:val="0"/>
              <w:autoSpaceDN w:val="0"/>
              <w:adjustRightInd w:val="0"/>
              <w:ind w:right="-1" w:firstLine="34"/>
              <w:jc w:val="center"/>
              <w:rPr>
                <w:sz w:val="23"/>
                <w:szCs w:val="23"/>
              </w:rPr>
            </w:pP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100</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bCs/>
                <w:sz w:val="23"/>
                <w:szCs w:val="23"/>
              </w:rPr>
              <w:t>Непосредственные результаты реализации Подпрограммы 3</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3.1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Число уровней общего образования, на которых реализуются механизмы внешней оценки качества образования</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единицы</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3</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3</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3</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b/>
                <w:sz w:val="23"/>
                <w:szCs w:val="23"/>
              </w:rPr>
            </w:pPr>
            <w:r w:rsidRPr="004959A8">
              <w:rPr>
                <w:b/>
                <w:bCs/>
                <w:sz w:val="23"/>
                <w:szCs w:val="23"/>
              </w:rPr>
              <w:t>Подпрограмма</w:t>
            </w:r>
            <w:r w:rsidRPr="004959A8">
              <w:rPr>
                <w:b/>
                <w:sz w:val="23"/>
                <w:szCs w:val="23"/>
              </w:rPr>
              <w:t xml:space="preserve"> 4</w:t>
            </w:r>
            <w:r w:rsidRPr="004959A8">
              <w:rPr>
                <w:b/>
                <w:bCs/>
                <w:sz w:val="23"/>
                <w:szCs w:val="23"/>
              </w:rPr>
              <w:t xml:space="preserve"> "Патриотическое воспитание и подготовка граждан к военной службе″</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Индикаторы достижения цели Подпрограммы 4</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4.1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ОО, участвующих в реализации мероприятий патриотической направленности в общей численности ОО</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90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90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4.2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обучающихся в ОО, принимающих участие в мероприятиях, направленных на повышение уровня знаний истории и культуры России</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b/>
                <w:bCs/>
                <w:sz w:val="23"/>
                <w:szCs w:val="23"/>
              </w:rPr>
            </w:pPr>
            <w:r w:rsidRPr="004959A8">
              <w:rPr>
                <w:bCs/>
                <w:sz w:val="23"/>
                <w:szCs w:val="23"/>
              </w:rPr>
              <w:t>Непосредственные результаты реализации Подпрограммы 4</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4.1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Численность детей, охваченных программами дополнительного образования патриотической направленности (в том числе военно-прикладного характера)</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 человек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540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540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540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540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540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540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540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540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480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lastRenderedPageBreak/>
              <w:t>4.2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Количество общественных объединений военно-патриотической направленности</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единицы</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4</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4</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4</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4</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4</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4</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4.3</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Количество специалистов, курирующих вопросы в сфере патриотического воспитания, прошедших курсы повышения квалификации</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человек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2</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2</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2</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2</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2</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2</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2</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2</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b/>
                <w:sz w:val="23"/>
                <w:szCs w:val="23"/>
              </w:rPr>
            </w:pPr>
            <w:r w:rsidRPr="004959A8">
              <w:rPr>
                <w:b/>
                <w:bCs/>
                <w:sz w:val="23"/>
                <w:szCs w:val="23"/>
              </w:rPr>
              <w:t>Подпрограмма 5 "Ресурсное обеспечение сферы образования"</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Индикаторы достижения цели Подпрограммы 5</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руководителей ДОО, ОО и организаций дополнительного образования, прошедших в течение последних трех лет повышение квалификации или профессиональную переподготовку, в общей численности руководителей ДОО, ОО и организаций дополнительного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lang w:val="en-US"/>
              </w:rPr>
            </w:pPr>
            <w:r w:rsidRPr="004959A8">
              <w:rPr>
                <w:sz w:val="23"/>
                <w:szCs w:val="23"/>
                <w:lang w:val="en-US"/>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lang w:val="en-US"/>
              </w:rPr>
            </w:pPr>
            <w:r w:rsidRPr="004959A8">
              <w:rPr>
                <w:sz w:val="23"/>
                <w:szCs w:val="23"/>
                <w:lang w:val="en-US"/>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98</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аттестованных руководящих и педагогических работников в общей численности руководящих и педагогических работников, подлежащих аттестации</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90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90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90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90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5.3</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5.4</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Отношение средней заработной платы педагогических работников ОО к средней заработной плате в Нижегородской области </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5.5</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 xml:space="preserve">Отношение среднемесячной заработной платы педагогов ДОД к среднемесячной заработной плате в Нижегородской области </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95</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lang w:val="en-US"/>
              </w:rPr>
            </w:pPr>
            <w:r w:rsidRPr="004959A8">
              <w:rPr>
                <w:sz w:val="23"/>
                <w:szCs w:val="23"/>
                <w:lang w:val="en-US"/>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5.6</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Количеств</w:t>
            </w:r>
            <w:proofErr w:type="gramStart"/>
            <w:r w:rsidRPr="004959A8">
              <w:rPr>
                <w:sz w:val="23"/>
                <w:szCs w:val="23"/>
                <w:lang w:eastAsia="en-US"/>
              </w:rPr>
              <w:t>о ООО</w:t>
            </w:r>
            <w:proofErr w:type="gramEnd"/>
            <w:r w:rsidRPr="004959A8">
              <w:rPr>
                <w:sz w:val="23"/>
                <w:szCs w:val="23"/>
                <w:lang w:eastAsia="en-US"/>
              </w:rPr>
              <w:t>, в которых выполнены работы по капитальному ремонту</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единицы</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7</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8</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9</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11</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12</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0</w:t>
            </w:r>
          </w:p>
        </w:tc>
      </w:tr>
      <w:tr w:rsidR="00501BA7" w:rsidRPr="004959A8" w:rsidTr="00115DEB">
        <w:trPr>
          <w:trHeight w:val="175"/>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bCs/>
                <w:sz w:val="23"/>
                <w:szCs w:val="23"/>
              </w:rPr>
              <w:t>Непосредственные результаты реализации Подпрограммы 5</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Численность учителей в возрасте до 35 лет включительно в ООО</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 человек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40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44</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44</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44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44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44</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44</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44</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40</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5.2</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Численность педагогов дополнительного образования в возрасте до 35 лет</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 человек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10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10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10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10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10</w:t>
            </w:r>
          </w:p>
        </w:tc>
        <w:tc>
          <w:tcPr>
            <w:tcW w:w="1135" w:type="dxa"/>
            <w:tcBorders>
              <w:top w:val="single" w:sz="4" w:space="0" w:color="auto"/>
              <w:left w:val="single" w:sz="2" w:space="0" w:color="auto"/>
              <w:bottom w:val="single" w:sz="4" w:space="0" w:color="auto"/>
            </w:tcBorders>
          </w:tcPr>
          <w:p w:rsidR="00501BA7" w:rsidRPr="004959A8" w:rsidRDefault="00501BA7" w:rsidP="00115DEB">
            <w:pPr>
              <w:ind w:right="-1"/>
              <w:jc w:val="center"/>
              <w:rPr>
                <w:sz w:val="23"/>
                <w:szCs w:val="23"/>
              </w:rPr>
            </w:pPr>
            <w:r w:rsidRPr="004959A8">
              <w:rPr>
                <w:sz w:val="23"/>
                <w:szCs w:val="23"/>
              </w:rPr>
              <w:t>9</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lastRenderedPageBreak/>
              <w:t>5.3</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Численность руководящих работников муниципальных ДОО, ООО и ДОД, прошедших в течение последних трех лет повышение квалификации или профессиональную переподготовку, в общей численности руководителей ДОО, ООО и ОДО</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 человек</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40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40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40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40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40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40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40</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40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35</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5.4</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Количеств</w:t>
            </w:r>
            <w:proofErr w:type="gramStart"/>
            <w:r w:rsidRPr="004959A8">
              <w:rPr>
                <w:sz w:val="23"/>
                <w:szCs w:val="23"/>
              </w:rPr>
              <w:t>о ООО</w:t>
            </w:r>
            <w:proofErr w:type="gramEnd"/>
            <w:r w:rsidRPr="004959A8">
              <w:rPr>
                <w:sz w:val="23"/>
                <w:szCs w:val="23"/>
              </w:rPr>
              <w:t>, в которых выполнены работы по капитальному ремонту, согласно требованиям санитарно-эпидемиологического законодательства и нормам пожарной безопасности, необходимым для ведения безопасного, качественного и комфортного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единицы</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6</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6</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6</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6</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6</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6</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ind w:right="-1" w:firstLine="34"/>
              <w:rPr>
                <w:sz w:val="23"/>
                <w:szCs w:val="23"/>
              </w:rPr>
            </w:pPr>
            <w:r w:rsidRPr="004959A8">
              <w:rPr>
                <w:sz w:val="23"/>
                <w:szCs w:val="23"/>
              </w:rPr>
              <w:t>6</w:t>
            </w:r>
          </w:p>
        </w:tc>
        <w:tc>
          <w:tcPr>
            <w:tcW w:w="1132" w:type="dxa"/>
            <w:tcBorders>
              <w:top w:val="single" w:sz="4" w:space="0" w:color="auto"/>
              <w:left w:val="single" w:sz="2" w:space="0" w:color="auto"/>
              <w:bottom w:val="single" w:sz="4" w:space="0" w:color="auto"/>
            </w:tcBorders>
          </w:tcPr>
          <w:p w:rsidR="00501BA7" w:rsidRPr="004959A8" w:rsidRDefault="00501BA7" w:rsidP="00115DEB">
            <w:pPr>
              <w:ind w:right="-1" w:firstLine="34"/>
              <w:rPr>
                <w:sz w:val="23"/>
                <w:szCs w:val="23"/>
              </w:rPr>
            </w:pPr>
            <w:r w:rsidRPr="004959A8">
              <w:rPr>
                <w:sz w:val="23"/>
                <w:szCs w:val="23"/>
              </w:rPr>
              <w:t>6</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b/>
                <w:sz w:val="23"/>
                <w:szCs w:val="23"/>
              </w:rPr>
            </w:pPr>
            <w:r w:rsidRPr="004959A8">
              <w:rPr>
                <w:b/>
                <w:bCs/>
                <w:sz w:val="23"/>
                <w:szCs w:val="23"/>
              </w:rPr>
              <w:t>Подпрограмма 6 "Социально-правовая защита детей "</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Индикаторы достижения цели Подпрограммы 6</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6.1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100</w:t>
            </w:r>
          </w:p>
        </w:tc>
      </w:tr>
      <w:tr w:rsidR="00501BA7" w:rsidRPr="004959A8" w:rsidTr="00115DEB">
        <w:trPr>
          <w:trHeight w:val="294"/>
        </w:trPr>
        <w:tc>
          <w:tcPr>
            <w:tcW w:w="15168" w:type="dxa"/>
            <w:gridSpan w:val="15"/>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bCs/>
                <w:sz w:val="23"/>
                <w:szCs w:val="23"/>
              </w:rPr>
              <w:t>Непосредственные результаты реализации Подпрограммы 6</w:t>
            </w:r>
          </w:p>
        </w:tc>
      </w:tr>
      <w:tr w:rsidR="00501BA7" w:rsidRPr="004959A8" w:rsidTr="00115DEB">
        <w:trPr>
          <w:trHeight w:val="294"/>
        </w:trPr>
        <w:tc>
          <w:tcPr>
            <w:tcW w:w="567" w:type="dxa"/>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lang w:eastAsia="en-US"/>
              </w:rPr>
            </w:pPr>
            <w:r w:rsidRPr="004959A8">
              <w:rPr>
                <w:sz w:val="23"/>
                <w:szCs w:val="23"/>
                <w:lang w:eastAsia="en-US"/>
              </w:rPr>
              <w:t>6.1</w:t>
            </w:r>
          </w:p>
        </w:tc>
        <w:tc>
          <w:tcPr>
            <w:tcW w:w="6096" w:type="dxa"/>
            <w:gridSpan w:val="4"/>
            <w:tcBorders>
              <w:top w:val="single" w:sz="4" w:space="0" w:color="auto"/>
              <w:bottom w:val="single" w:sz="4" w:space="0" w:color="auto"/>
              <w:right w:val="single" w:sz="4" w:space="0" w:color="auto"/>
            </w:tcBorders>
          </w:tcPr>
          <w:p w:rsidR="00501BA7" w:rsidRPr="004959A8" w:rsidRDefault="00501BA7" w:rsidP="00115DEB">
            <w:pPr>
              <w:ind w:right="-1" w:firstLine="34"/>
              <w:rPr>
                <w:sz w:val="23"/>
                <w:szCs w:val="23"/>
              </w:rPr>
            </w:pPr>
            <w:r w:rsidRPr="004959A8">
              <w:rPr>
                <w:sz w:val="23"/>
                <w:szCs w:val="23"/>
              </w:rPr>
              <w:t>Сокращение численности детей, воспитывающихся в учреждениях для детей-сирот и детей, оставшихся без попечения родителей</w:t>
            </w:r>
          </w:p>
        </w:tc>
        <w:tc>
          <w:tcPr>
            <w:tcW w:w="85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единиц</w:t>
            </w:r>
          </w:p>
        </w:tc>
        <w:tc>
          <w:tcPr>
            <w:tcW w:w="1134"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ind w:right="-1" w:firstLine="34"/>
              <w:jc w:val="center"/>
              <w:rPr>
                <w:sz w:val="23"/>
                <w:szCs w:val="23"/>
              </w:rPr>
            </w:pPr>
            <w:r w:rsidRPr="004959A8">
              <w:rPr>
                <w:sz w:val="23"/>
                <w:szCs w:val="23"/>
              </w:rPr>
              <w:t>0</w:t>
            </w:r>
          </w:p>
        </w:tc>
        <w:tc>
          <w:tcPr>
            <w:tcW w:w="709" w:type="dxa"/>
            <w:tcBorders>
              <w:top w:val="single" w:sz="4" w:space="0" w:color="auto"/>
              <w:left w:val="single" w:sz="2"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0</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ind w:right="-1" w:firstLine="34"/>
              <w:jc w:val="center"/>
              <w:rPr>
                <w:sz w:val="23"/>
                <w:szCs w:val="23"/>
              </w:rPr>
            </w:pPr>
            <w:r w:rsidRPr="004959A8">
              <w:rPr>
                <w:sz w:val="23"/>
                <w:szCs w:val="23"/>
              </w:rPr>
              <w:t>0</w:t>
            </w:r>
          </w:p>
        </w:tc>
        <w:tc>
          <w:tcPr>
            <w:tcW w:w="709" w:type="dxa"/>
            <w:tcBorders>
              <w:top w:val="single" w:sz="4" w:space="0" w:color="auto"/>
              <w:left w:val="single" w:sz="4"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w:t>
            </w:r>
          </w:p>
        </w:tc>
        <w:tc>
          <w:tcPr>
            <w:tcW w:w="709" w:type="dxa"/>
            <w:tcBorders>
              <w:top w:val="single" w:sz="4" w:space="0" w:color="auto"/>
              <w:left w:val="single" w:sz="2" w:space="0" w:color="auto"/>
              <w:bottom w:val="single" w:sz="4" w:space="0" w:color="auto"/>
              <w:right w:val="single" w:sz="2"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w:t>
            </w:r>
          </w:p>
        </w:tc>
        <w:tc>
          <w:tcPr>
            <w:tcW w:w="1132"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w:t>
            </w:r>
          </w:p>
        </w:tc>
        <w:tc>
          <w:tcPr>
            <w:tcW w:w="1135" w:type="dxa"/>
            <w:tcBorders>
              <w:top w:val="single" w:sz="4" w:space="0" w:color="auto"/>
              <w:left w:val="single" w:sz="2"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0</w:t>
            </w:r>
          </w:p>
        </w:tc>
      </w:tr>
      <w:bookmarkEnd w:id="1"/>
    </w:tbl>
    <w:p w:rsidR="00501BA7" w:rsidRPr="004959A8" w:rsidRDefault="00501BA7" w:rsidP="00E67D0D">
      <w:pPr>
        <w:ind w:right="-1" w:firstLine="851"/>
        <w:jc w:val="center"/>
        <w:rPr>
          <w:sz w:val="23"/>
          <w:szCs w:val="23"/>
        </w:rPr>
        <w:sectPr w:rsidR="00501BA7" w:rsidRPr="004959A8" w:rsidSect="00E67D0D">
          <w:pgSz w:w="16838" w:h="11906" w:orient="landscape"/>
          <w:pgMar w:top="850" w:right="566" w:bottom="1701" w:left="1418" w:header="720" w:footer="720" w:gutter="0"/>
          <w:cols w:space="720"/>
          <w:docGrid w:linePitch="360"/>
        </w:sectPr>
      </w:pPr>
    </w:p>
    <w:p w:rsidR="00501BA7" w:rsidRPr="004959A8" w:rsidRDefault="00501BA7" w:rsidP="00E67D0D">
      <w:pPr>
        <w:ind w:right="-1" w:firstLine="851"/>
        <w:jc w:val="center"/>
        <w:rPr>
          <w:rFonts w:eastAsia="Calibri"/>
          <w:sz w:val="23"/>
          <w:szCs w:val="23"/>
          <w:lang w:eastAsia="en-US"/>
        </w:rPr>
      </w:pPr>
      <w:r w:rsidRPr="004959A8">
        <w:rPr>
          <w:rFonts w:eastAsia="Calibri"/>
          <w:sz w:val="23"/>
          <w:szCs w:val="23"/>
          <w:lang w:eastAsia="en-US"/>
        </w:rPr>
        <w:lastRenderedPageBreak/>
        <w:t>Расходы на реализацию муниципальной программы</w:t>
      </w:r>
    </w:p>
    <w:p w:rsidR="00501BA7" w:rsidRPr="004959A8" w:rsidRDefault="00501BA7" w:rsidP="00E67D0D">
      <w:pPr>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4126"/>
        <w:gridCol w:w="1276"/>
        <w:gridCol w:w="1251"/>
        <w:gridCol w:w="733"/>
        <w:gridCol w:w="1276"/>
        <w:gridCol w:w="1276"/>
      </w:tblGrid>
      <w:tr w:rsidR="005D2338" w:rsidRPr="005D2338" w:rsidTr="006E2A7A">
        <w:trPr>
          <w:trHeight w:val="76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338" w:rsidRPr="005D2338" w:rsidRDefault="005D2338" w:rsidP="006E2A7A">
            <w:pPr>
              <w:ind w:right="-1"/>
              <w:jc w:val="center"/>
              <w:rPr>
                <w:b/>
                <w:bCs/>
                <w:color w:val="000000"/>
                <w:sz w:val="23"/>
                <w:szCs w:val="23"/>
              </w:rPr>
            </w:pPr>
            <w:r w:rsidRPr="005D2338">
              <w:rPr>
                <w:b/>
                <w:bCs/>
                <w:color w:val="000000"/>
                <w:sz w:val="23"/>
                <w:szCs w:val="23"/>
              </w:rPr>
              <w:t>Наименование муниципальной программы (подпрограммы)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center"/>
              <w:rPr>
                <w:b/>
                <w:bCs/>
                <w:color w:val="000000"/>
                <w:sz w:val="23"/>
                <w:szCs w:val="23"/>
              </w:rPr>
            </w:pPr>
            <w:r w:rsidRPr="005D2338">
              <w:rPr>
                <w:b/>
                <w:bCs/>
                <w:color w:val="000000"/>
                <w:sz w:val="23"/>
                <w:szCs w:val="23"/>
              </w:rPr>
              <w:t>Бюджет на 2025 год</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center"/>
              <w:rPr>
                <w:b/>
                <w:bCs/>
                <w:color w:val="000000"/>
                <w:sz w:val="23"/>
                <w:szCs w:val="23"/>
              </w:rPr>
            </w:pPr>
            <w:r w:rsidRPr="005D2338">
              <w:rPr>
                <w:b/>
                <w:bCs/>
                <w:color w:val="000000"/>
                <w:sz w:val="23"/>
                <w:szCs w:val="23"/>
              </w:rPr>
              <w:t>Бюджет на 2026 год</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center"/>
              <w:rPr>
                <w:b/>
                <w:bCs/>
                <w:color w:val="000000"/>
                <w:sz w:val="23"/>
                <w:szCs w:val="23"/>
              </w:rPr>
            </w:pPr>
            <w:r w:rsidRPr="005D2338">
              <w:rPr>
                <w:b/>
                <w:bCs/>
                <w:color w:val="000000"/>
                <w:sz w:val="23"/>
                <w:szCs w:val="23"/>
              </w:rPr>
              <w:t>% к 2025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center"/>
              <w:rPr>
                <w:b/>
                <w:bCs/>
                <w:color w:val="000000"/>
                <w:sz w:val="23"/>
                <w:szCs w:val="23"/>
              </w:rPr>
            </w:pPr>
            <w:r w:rsidRPr="005D2338">
              <w:rPr>
                <w:b/>
                <w:bCs/>
                <w:color w:val="000000"/>
                <w:sz w:val="23"/>
                <w:szCs w:val="23"/>
              </w:rPr>
              <w:t>Бюджет на 2027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center"/>
              <w:rPr>
                <w:b/>
                <w:bCs/>
                <w:color w:val="000000"/>
                <w:sz w:val="23"/>
                <w:szCs w:val="23"/>
              </w:rPr>
            </w:pPr>
            <w:r w:rsidRPr="005D2338">
              <w:rPr>
                <w:b/>
                <w:bCs/>
                <w:color w:val="000000"/>
                <w:sz w:val="23"/>
                <w:szCs w:val="23"/>
              </w:rPr>
              <w:t>Бюджет на 2028 год</w:t>
            </w:r>
          </w:p>
        </w:tc>
      </w:tr>
      <w:tr w:rsidR="005D2338" w:rsidRPr="005D2338" w:rsidTr="006E2A7A">
        <w:trPr>
          <w:trHeight w:val="7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D2338" w:rsidRPr="005D2338" w:rsidRDefault="005D2338" w:rsidP="006E2A7A">
            <w:pPr>
              <w:ind w:right="-1"/>
              <w:rPr>
                <w:b/>
                <w:bCs/>
                <w:color w:val="000000"/>
                <w:sz w:val="23"/>
                <w:szCs w:val="23"/>
              </w:rPr>
            </w:pPr>
            <w:r w:rsidRPr="005D2338">
              <w:rPr>
                <w:b/>
                <w:bCs/>
                <w:color w:val="000000"/>
                <w:sz w:val="23"/>
                <w:szCs w:val="23"/>
              </w:rPr>
              <w:t>«Развитие образования Воскресенского муниципального округа Нижегородской области» на 2023 - 2028 годы</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b/>
                <w:bCs/>
                <w:color w:val="000000"/>
                <w:sz w:val="23"/>
                <w:szCs w:val="23"/>
              </w:rPr>
            </w:pPr>
            <w:r w:rsidRPr="005D2338">
              <w:rPr>
                <w:b/>
                <w:bCs/>
                <w:color w:val="000000"/>
                <w:sz w:val="23"/>
                <w:szCs w:val="23"/>
              </w:rPr>
              <w:t>668 962,7</w:t>
            </w:r>
          </w:p>
        </w:tc>
        <w:tc>
          <w:tcPr>
            <w:tcW w:w="1251"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b/>
                <w:bCs/>
                <w:color w:val="000000"/>
                <w:sz w:val="23"/>
                <w:szCs w:val="23"/>
              </w:rPr>
            </w:pPr>
            <w:r w:rsidRPr="005D2338">
              <w:rPr>
                <w:b/>
                <w:bCs/>
                <w:color w:val="000000"/>
                <w:sz w:val="23"/>
                <w:szCs w:val="23"/>
              </w:rPr>
              <w:t>662 181,6</w:t>
            </w:r>
          </w:p>
        </w:tc>
        <w:tc>
          <w:tcPr>
            <w:tcW w:w="733"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b/>
                <w:bCs/>
                <w:color w:val="000000"/>
                <w:sz w:val="23"/>
                <w:szCs w:val="23"/>
              </w:rPr>
            </w:pPr>
            <w:r w:rsidRPr="005D2338">
              <w:rPr>
                <w:b/>
                <w:bCs/>
                <w:color w:val="000000"/>
                <w:sz w:val="23"/>
                <w:szCs w:val="23"/>
              </w:rPr>
              <w:t>99,0</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b/>
                <w:bCs/>
                <w:color w:val="000000"/>
                <w:sz w:val="23"/>
                <w:szCs w:val="23"/>
              </w:rPr>
            </w:pPr>
            <w:r w:rsidRPr="005D2338">
              <w:rPr>
                <w:b/>
                <w:bCs/>
                <w:color w:val="000000"/>
                <w:sz w:val="23"/>
                <w:szCs w:val="23"/>
              </w:rPr>
              <w:t>669 571,8</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b/>
                <w:bCs/>
                <w:color w:val="000000"/>
                <w:sz w:val="23"/>
                <w:szCs w:val="23"/>
              </w:rPr>
            </w:pPr>
            <w:r w:rsidRPr="005D2338">
              <w:rPr>
                <w:b/>
                <w:bCs/>
                <w:color w:val="000000"/>
                <w:sz w:val="23"/>
                <w:szCs w:val="23"/>
              </w:rPr>
              <w:t>683 036,8</w:t>
            </w:r>
          </w:p>
        </w:tc>
      </w:tr>
      <w:tr w:rsidR="005D2338" w:rsidRPr="005D2338" w:rsidTr="006E2A7A">
        <w:trPr>
          <w:trHeight w:val="24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D2338" w:rsidRPr="005D2338" w:rsidRDefault="005D2338" w:rsidP="006E2A7A">
            <w:pPr>
              <w:ind w:right="-1"/>
              <w:rPr>
                <w:color w:val="000000"/>
                <w:sz w:val="23"/>
                <w:szCs w:val="23"/>
              </w:rPr>
            </w:pPr>
            <w:r w:rsidRPr="005D2338">
              <w:rPr>
                <w:color w:val="000000"/>
                <w:sz w:val="23"/>
                <w:szCs w:val="23"/>
              </w:rPr>
              <w:t>Подпрограмма "Развитие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568 566,1</w:t>
            </w:r>
          </w:p>
        </w:tc>
        <w:tc>
          <w:tcPr>
            <w:tcW w:w="1251"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559 833,5</w:t>
            </w:r>
          </w:p>
        </w:tc>
        <w:tc>
          <w:tcPr>
            <w:tcW w:w="733"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98,5</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568 175,6</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581 300,3</w:t>
            </w:r>
          </w:p>
        </w:tc>
      </w:tr>
      <w:tr w:rsidR="005D2338" w:rsidRPr="005D2338" w:rsidTr="006E2A7A">
        <w:trPr>
          <w:trHeight w:val="48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D2338" w:rsidRPr="005D2338" w:rsidRDefault="005D2338" w:rsidP="006E2A7A">
            <w:pPr>
              <w:ind w:right="-1"/>
              <w:rPr>
                <w:color w:val="000000"/>
                <w:sz w:val="23"/>
                <w:szCs w:val="23"/>
              </w:rPr>
            </w:pPr>
            <w:r w:rsidRPr="005D2338">
              <w:rPr>
                <w:color w:val="000000"/>
                <w:sz w:val="23"/>
                <w:szCs w:val="23"/>
              </w:rPr>
              <w:t>Подпрограмма "Развитие дополнительного образования и воспитания детей и молодежи"</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28 067,0</w:t>
            </w:r>
          </w:p>
        </w:tc>
        <w:tc>
          <w:tcPr>
            <w:tcW w:w="1251"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32 818,9</w:t>
            </w:r>
          </w:p>
        </w:tc>
        <w:tc>
          <w:tcPr>
            <w:tcW w:w="733"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116,9</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29 339,0</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29 356,9</w:t>
            </w:r>
          </w:p>
        </w:tc>
      </w:tr>
      <w:tr w:rsidR="005D2338" w:rsidRPr="005D2338" w:rsidTr="006E2A7A">
        <w:trPr>
          <w:trHeight w:val="7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D2338" w:rsidRPr="005D2338" w:rsidRDefault="005D2338" w:rsidP="006E2A7A">
            <w:pPr>
              <w:ind w:right="-1"/>
              <w:rPr>
                <w:color w:val="000000"/>
                <w:sz w:val="23"/>
                <w:szCs w:val="23"/>
              </w:rPr>
            </w:pPr>
            <w:r w:rsidRPr="005D2338">
              <w:rPr>
                <w:color w:val="000000"/>
                <w:sz w:val="23"/>
                <w:szCs w:val="23"/>
              </w:rPr>
              <w:t>Подпрограмма "Развитие системы оценки качества образования и информационной прозрачности системы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1 121,5</w:t>
            </w:r>
          </w:p>
        </w:tc>
        <w:tc>
          <w:tcPr>
            <w:tcW w:w="1251"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998,2</w:t>
            </w:r>
          </w:p>
        </w:tc>
        <w:tc>
          <w:tcPr>
            <w:tcW w:w="733"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89,0</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1 002,5</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1 044,0</w:t>
            </w:r>
          </w:p>
        </w:tc>
      </w:tr>
      <w:tr w:rsidR="005D2338" w:rsidRPr="005D2338" w:rsidTr="006E2A7A">
        <w:trPr>
          <w:trHeight w:val="48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D2338" w:rsidRPr="005D2338" w:rsidRDefault="005D2338" w:rsidP="006E2A7A">
            <w:pPr>
              <w:ind w:right="-1"/>
              <w:rPr>
                <w:color w:val="000000"/>
                <w:sz w:val="23"/>
                <w:szCs w:val="23"/>
              </w:rPr>
            </w:pPr>
            <w:r w:rsidRPr="005D2338">
              <w:rPr>
                <w:color w:val="000000"/>
                <w:sz w:val="23"/>
                <w:szCs w:val="23"/>
              </w:rPr>
              <w:t>Подпрограмма «Патриотическое воспитание и подготовка граждан к военной службе»</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50,0</w:t>
            </w:r>
          </w:p>
        </w:tc>
        <w:tc>
          <w:tcPr>
            <w:tcW w:w="1251"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50,0</w:t>
            </w:r>
          </w:p>
        </w:tc>
        <w:tc>
          <w:tcPr>
            <w:tcW w:w="733"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100,0</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50,0</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50,0</w:t>
            </w:r>
          </w:p>
        </w:tc>
      </w:tr>
      <w:tr w:rsidR="005D2338" w:rsidRPr="005D2338" w:rsidTr="006E2A7A">
        <w:trPr>
          <w:trHeight w:val="48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D2338" w:rsidRPr="005D2338" w:rsidRDefault="005D2338" w:rsidP="006E2A7A">
            <w:pPr>
              <w:ind w:right="-1"/>
              <w:rPr>
                <w:color w:val="000000"/>
                <w:sz w:val="23"/>
                <w:szCs w:val="23"/>
              </w:rPr>
            </w:pPr>
            <w:r w:rsidRPr="005D2338">
              <w:rPr>
                <w:color w:val="000000"/>
                <w:sz w:val="23"/>
                <w:szCs w:val="23"/>
              </w:rPr>
              <w:t>Подпрограмма "Ресурсное обеспечение сферы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9 128,6</w:t>
            </w:r>
          </w:p>
        </w:tc>
        <w:tc>
          <w:tcPr>
            <w:tcW w:w="1251"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2 085,8</w:t>
            </w:r>
          </w:p>
        </w:tc>
        <w:tc>
          <w:tcPr>
            <w:tcW w:w="733"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22,8</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5 656,6</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5 890,8</w:t>
            </w:r>
          </w:p>
        </w:tc>
      </w:tr>
      <w:tr w:rsidR="005D2338" w:rsidRPr="005D2338" w:rsidTr="006E2A7A">
        <w:trPr>
          <w:trHeight w:val="48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D2338" w:rsidRPr="005D2338" w:rsidRDefault="005D2338" w:rsidP="006E2A7A">
            <w:pPr>
              <w:ind w:right="-1"/>
              <w:rPr>
                <w:color w:val="000000"/>
                <w:sz w:val="23"/>
                <w:szCs w:val="23"/>
              </w:rPr>
            </w:pPr>
            <w:r w:rsidRPr="005D2338">
              <w:rPr>
                <w:color w:val="000000"/>
                <w:sz w:val="23"/>
                <w:szCs w:val="23"/>
              </w:rPr>
              <w:t>Подпрограмма "Обеспечение реализации муниципальной программы"</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62 029,5</w:t>
            </w:r>
          </w:p>
        </w:tc>
        <w:tc>
          <w:tcPr>
            <w:tcW w:w="1251"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66 292,4</w:t>
            </w:r>
          </w:p>
        </w:tc>
        <w:tc>
          <w:tcPr>
            <w:tcW w:w="733"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106,9</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65 198,1</w:t>
            </w:r>
          </w:p>
        </w:tc>
        <w:tc>
          <w:tcPr>
            <w:tcW w:w="1276" w:type="dxa"/>
            <w:tcBorders>
              <w:top w:val="nil"/>
              <w:left w:val="nil"/>
              <w:bottom w:val="single" w:sz="4" w:space="0" w:color="auto"/>
              <w:right w:val="single" w:sz="4" w:space="0" w:color="auto"/>
            </w:tcBorders>
            <w:shd w:val="clear" w:color="auto" w:fill="auto"/>
            <w:vAlign w:val="center"/>
            <w:hideMark/>
          </w:tcPr>
          <w:p w:rsidR="005D2338" w:rsidRPr="005D2338" w:rsidRDefault="005D2338" w:rsidP="006E2A7A">
            <w:pPr>
              <w:ind w:right="-1"/>
              <w:jc w:val="right"/>
              <w:rPr>
                <w:color w:val="000000"/>
                <w:sz w:val="23"/>
                <w:szCs w:val="23"/>
              </w:rPr>
            </w:pPr>
            <w:r w:rsidRPr="005D2338">
              <w:rPr>
                <w:color w:val="000000"/>
                <w:sz w:val="23"/>
                <w:szCs w:val="23"/>
              </w:rPr>
              <w:t>65 194,8</w:t>
            </w:r>
          </w:p>
        </w:tc>
      </w:tr>
    </w:tbl>
    <w:p w:rsidR="00501BA7" w:rsidRPr="004959A8" w:rsidRDefault="00501BA7" w:rsidP="00E67D0D">
      <w:pPr>
        <w:ind w:right="-1" w:firstLine="851"/>
        <w:jc w:val="both"/>
        <w:rPr>
          <w:sz w:val="23"/>
          <w:szCs w:val="23"/>
        </w:rPr>
      </w:pPr>
      <w:r w:rsidRPr="004959A8">
        <w:rPr>
          <w:rFonts w:eastAsia="Calibri"/>
          <w:sz w:val="23"/>
          <w:szCs w:val="23"/>
          <w:lang w:eastAsia="en-US"/>
        </w:rPr>
        <w:t xml:space="preserve"> Бюджетные ассигнования в рамках программы будут направлены на</w:t>
      </w:r>
      <w:r w:rsidRPr="004959A8">
        <w:rPr>
          <w:sz w:val="23"/>
          <w:szCs w:val="23"/>
        </w:rPr>
        <w:t xml:space="preserve"> содержание:</w:t>
      </w:r>
    </w:p>
    <w:p w:rsidR="00501BA7" w:rsidRPr="004959A8" w:rsidRDefault="00501BA7" w:rsidP="00E67D0D">
      <w:pPr>
        <w:ind w:right="-1" w:firstLine="851"/>
        <w:jc w:val="both"/>
        <w:rPr>
          <w:sz w:val="23"/>
          <w:szCs w:val="23"/>
        </w:rPr>
      </w:pPr>
      <w:r w:rsidRPr="004959A8">
        <w:rPr>
          <w:sz w:val="23"/>
          <w:szCs w:val="23"/>
        </w:rPr>
        <w:t>-1</w:t>
      </w:r>
      <w:r w:rsidR="00DD4519" w:rsidRPr="004959A8">
        <w:rPr>
          <w:sz w:val="23"/>
          <w:szCs w:val="23"/>
        </w:rPr>
        <w:t>6</w:t>
      </w:r>
      <w:r w:rsidRPr="004959A8">
        <w:rPr>
          <w:sz w:val="23"/>
          <w:szCs w:val="23"/>
        </w:rPr>
        <w:t xml:space="preserve"> казённых учреждений (6 детских садов, 1</w:t>
      </w:r>
      <w:r w:rsidR="00DD4519" w:rsidRPr="004959A8">
        <w:rPr>
          <w:sz w:val="23"/>
          <w:szCs w:val="23"/>
        </w:rPr>
        <w:t>0</w:t>
      </w:r>
      <w:r w:rsidRPr="004959A8">
        <w:rPr>
          <w:sz w:val="23"/>
          <w:szCs w:val="23"/>
        </w:rPr>
        <w:t xml:space="preserve"> школ);</w:t>
      </w:r>
    </w:p>
    <w:p w:rsidR="00501BA7" w:rsidRPr="004959A8" w:rsidRDefault="00501BA7" w:rsidP="00E67D0D">
      <w:pPr>
        <w:ind w:right="-1" w:firstLine="851"/>
        <w:jc w:val="both"/>
        <w:rPr>
          <w:iCs/>
          <w:sz w:val="23"/>
          <w:szCs w:val="23"/>
        </w:rPr>
      </w:pPr>
      <w:r w:rsidRPr="004959A8">
        <w:rPr>
          <w:sz w:val="23"/>
          <w:szCs w:val="23"/>
        </w:rPr>
        <w:t>-3 бюджетных учреждений (учреждения дополнительного образования</w:t>
      </w:r>
      <w:r w:rsidRPr="004959A8">
        <w:rPr>
          <w:iCs/>
          <w:sz w:val="23"/>
          <w:szCs w:val="23"/>
        </w:rPr>
        <w:t>);</w:t>
      </w:r>
    </w:p>
    <w:p w:rsidR="00DD4519" w:rsidRPr="004959A8" w:rsidRDefault="00DD4519" w:rsidP="00E67D0D">
      <w:pPr>
        <w:ind w:right="-1" w:firstLine="851"/>
        <w:jc w:val="both"/>
        <w:rPr>
          <w:iCs/>
          <w:sz w:val="23"/>
          <w:szCs w:val="23"/>
        </w:rPr>
      </w:pPr>
      <w:r w:rsidRPr="004959A8">
        <w:rPr>
          <w:iCs/>
          <w:sz w:val="23"/>
          <w:szCs w:val="23"/>
        </w:rPr>
        <w:t>- 1 автономное учреждение (Воскресенская школа);</w:t>
      </w:r>
    </w:p>
    <w:p w:rsidR="00501BA7" w:rsidRPr="004959A8" w:rsidRDefault="00501BA7" w:rsidP="00E67D0D">
      <w:pPr>
        <w:ind w:right="-1" w:firstLine="851"/>
        <w:jc w:val="both"/>
        <w:rPr>
          <w:sz w:val="23"/>
          <w:szCs w:val="23"/>
        </w:rPr>
      </w:pPr>
      <w:r w:rsidRPr="004959A8">
        <w:rPr>
          <w:sz w:val="23"/>
          <w:szCs w:val="23"/>
        </w:rPr>
        <w:t>- аппарата управления образования;</w:t>
      </w:r>
    </w:p>
    <w:p w:rsidR="00501BA7" w:rsidRPr="004959A8" w:rsidRDefault="00501BA7" w:rsidP="00E67D0D">
      <w:pPr>
        <w:ind w:right="-1" w:firstLine="851"/>
        <w:jc w:val="both"/>
        <w:rPr>
          <w:sz w:val="23"/>
          <w:szCs w:val="23"/>
        </w:rPr>
      </w:pPr>
      <w:r w:rsidRPr="004959A8">
        <w:rPr>
          <w:sz w:val="23"/>
          <w:szCs w:val="23"/>
        </w:rPr>
        <w:t>- учреждений, обеспечивающих выполнение функций казенными учреждениями (методкабинета, хозяйственной группы, централизованной бухгалтерии, МКУ «Люкс»);</w:t>
      </w:r>
    </w:p>
    <w:p w:rsidR="005D2338" w:rsidRDefault="005D2338" w:rsidP="00E67D0D">
      <w:pPr>
        <w:ind w:right="-1" w:firstLine="851"/>
        <w:jc w:val="center"/>
        <w:rPr>
          <w:sz w:val="23"/>
          <w:szCs w:val="23"/>
        </w:rPr>
      </w:pPr>
    </w:p>
    <w:p w:rsidR="00501BA7" w:rsidRPr="004959A8" w:rsidRDefault="00501BA7" w:rsidP="00E67D0D">
      <w:pPr>
        <w:ind w:right="-1" w:firstLine="851"/>
        <w:jc w:val="center"/>
        <w:rPr>
          <w:sz w:val="23"/>
          <w:szCs w:val="23"/>
        </w:rPr>
      </w:pPr>
      <w:r w:rsidRPr="004959A8">
        <w:rPr>
          <w:sz w:val="23"/>
          <w:szCs w:val="23"/>
        </w:rPr>
        <w:t>Прогноз расходов бюджета муниципального округа</w:t>
      </w:r>
    </w:p>
    <w:p w:rsidR="00501BA7" w:rsidRPr="004959A8" w:rsidRDefault="00501BA7" w:rsidP="00E67D0D">
      <w:pPr>
        <w:autoSpaceDE w:val="0"/>
        <w:autoSpaceDN w:val="0"/>
        <w:adjustRightInd w:val="0"/>
        <w:ind w:right="-1" w:firstLine="851"/>
        <w:jc w:val="right"/>
        <w:rPr>
          <w:b/>
          <w:i/>
          <w:sz w:val="23"/>
          <w:szCs w:val="23"/>
        </w:rPr>
      </w:pPr>
      <w:r w:rsidRPr="004959A8">
        <w:rPr>
          <w:sz w:val="23"/>
          <w:szCs w:val="23"/>
        </w:rPr>
        <w:t>тыс. рублей</w:t>
      </w:r>
    </w:p>
    <w:tbl>
      <w:tblPr>
        <w:tblW w:w="9938" w:type="dxa"/>
        <w:tblInd w:w="93" w:type="dxa"/>
        <w:tblLayout w:type="fixed"/>
        <w:tblLook w:val="04A0" w:firstRow="1" w:lastRow="0" w:firstColumn="1" w:lastColumn="0" w:noHBand="0" w:noVBand="1"/>
      </w:tblPr>
      <w:tblGrid>
        <w:gridCol w:w="1291"/>
        <w:gridCol w:w="2552"/>
        <w:gridCol w:w="1275"/>
        <w:gridCol w:w="1251"/>
        <w:gridCol w:w="734"/>
        <w:gridCol w:w="1417"/>
        <w:gridCol w:w="1418"/>
      </w:tblGrid>
      <w:tr w:rsidR="00F72689" w:rsidRPr="004959A8" w:rsidTr="006E2A7A">
        <w:trPr>
          <w:trHeight w:val="76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Раздел, подраздел</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Бюджет на 2025 год</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Бюджет на 2026 год</w:t>
            </w:r>
          </w:p>
        </w:tc>
        <w:tc>
          <w:tcPr>
            <w:tcW w:w="734" w:type="dxa"/>
            <w:tcBorders>
              <w:top w:val="single" w:sz="4" w:space="0" w:color="auto"/>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 к 2025 году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Бюджет на 2027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Бюджет на 2028 год</w:t>
            </w:r>
          </w:p>
        </w:tc>
      </w:tr>
      <w:tr w:rsidR="00F72689" w:rsidRPr="004959A8" w:rsidTr="006E2A7A">
        <w:trPr>
          <w:trHeight w:val="503"/>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t>0701</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Дошкольное образование</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142 221,3</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141 375,7</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99,4</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145 479,6</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148 258,1</w:t>
            </w:r>
          </w:p>
        </w:tc>
      </w:tr>
      <w:tr w:rsidR="00F72689" w:rsidRPr="004959A8" w:rsidTr="006E2A7A">
        <w:trPr>
          <w:trHeight w:val="24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t>0702</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Общее образование</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424 053,3</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412 946,9</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97,4</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417 009,9</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427 318,3</w:t>
            </w:r>
          </w:p>
        </w:tc>
      </w:tr>
      <w:tr w:rsidR="00F72689" w:rsidRPr="004959A8" w:rsidTr="006E2A7A">
        <w:trPr>
          <w:trHeight w:val="48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t>0703</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Дополнительное образование детей</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24 471,5</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28 907,3</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118,1</w:t>
            </w:r>
          </w:p>
        </w:tc>
        <w:tc>
          <w:tcPr>
            <w:tcW w:w="1417"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28 907,3</w:t>
            </w:r>
          </w:p>
        </w:tc>
        <w:tc>
          <w:tcPr>
            <w:tcW w:w="1418"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28 907,3</w:t>
            </w:r>
          </w:p>
        </w:tc>
      </w:tr>
      <w:tr w:rsidR="00F72689" w:rsidRPr="004959A8" w:rsidTr="006E2A7A">
        <w:trPr>
          <w:trHeight w:val="467"/>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t>0709</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Другие вопросы в области образования</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76 418,3</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77 257,0</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101,1</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76 480,3</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76 858,4</w:t>
            </w:r>
          </w:p>
        </w:tc>
      </w:tr>
      <w:tr w:rsidR="00F72689" w:rsidRPr="004959A8" w:rsidTr="006E2A7A">
        <w:trPr>
          <w:trHeight w:val="308"/>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t> </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r>
      <w:tr w:rsidR="00F72689" w:rsidRPr="004959A8" w:rsidTr="006E2A7A">
        <w:trPr>
          <w:trHeight w:val="48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0700</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b/>
                <w:bCs/>
                <w:color w:val="000000"/>
                <w:sz w:val="23"/>
                <w:szCs w:val="23"/>
              </w:rPr>
            </w:pPr>
            <w:r w:rsidRPr="00F72689">
              <w:rPr>
                <w:b/>
                <w:bCs/>
                <w:color w:val="000000"/>
                <w:sz w:val="23"/>
                <w:szCs w:val="23"/>
              </w:rPr>
              <w:t>Итого по разделу 0700 «Образование»:</w:t>
            </w:r>
          </w:p>
        </w:tc>
        <w:tc>
          <w:tcPr>
            <w:tcW w:w="1275"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667 164,4</w:t>
            </w:r>
          </w:p>
        </w:tc>
        <w:tc>
          <w:tcPr>
            <w:tcW w:w="1251"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660 486,9</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99,0</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667 877,1</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681 342,1</w:t>
            </w:r>
          </w:p>
        </w:tc>
      </w:tr>
      <w:tr w:rsidR="00F72689" w:rsidRPr="004959A8" w:rsidTr="006E2A7A">
        <w:trPr>
          <w:trHeight w:val="308"/>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 </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из них:</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r>
      <w:tr w:rsidR="00F72689" w:rsidRPr="004959A8" w:rsidTr="006E2A7A">
        <w:trPr>
          <w:trHeight w:val="24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 </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расходы за счет субвенций</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382 734,0</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352 516,6</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92,1</w:t>
            </w:r>
          </w:p>
        </w:tc>
        <w:tc>
          <w:tcPr>
            <w:tcW w:w="1417"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354 049,6</w:t>
            </w:r>
          </w:p>
        </w:tc>
        <w:tc>
          <w:tcPr>
            <w:tcW w:w="1418"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367 626,2</w:t>
            </w:r>
          </w:p>
        </w:tc>
      </w:tr>
      <w:tr w:rsidR="00F72689" w:rsidRPr="004959A8" w:rsidTr="006E2A7A">
        <w:trPr>
          <w:trHeight w:val="24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b/>
                <w:bCs/>
                <w:color w:val="000000"/>
                <w:sz w:val="23"/>
                <w:szCs w:val="23"/>
              </w:rPr>
            </w:pPr>
            <w:r w:rsidRPr="00F72689">
              <w:rPr>
                <w:b/>
                <w:bCs/>
                <w:color w:val="000000"/>
                <w:sz w:val="23"/>
                <w:szCs w:val="23"/>
              </w:rPr>
              <w:t>1000</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b/>
                <w:bCs/>
                <w:color w:val="000000"/>
                <w:sz w:val="23"/>
                <w:szCs w:val="23"/>
              </w:rPr>
            </w:pPr>
            <w:r w:rsidRPr="00F72689">
              <w:rPr>
                <w:b/>
                <w:bCs/>
                <w:color w:val="000000"/>
                <w:sz w:val="23"/>
                <w:szCs w:val="23"/>
              </w:rPr>
              <w:t xml:space="preserve">Социальная </w:t>
            </w:r>
            <w:r w:rsidRPr="00F72689">
              <w:rPr>
                <w:b/>
                <w:bCs/>
                <w:color w:val="000000"/>
                <w:sz w:val="23"/>
                <w:szCs w:val="23"/>
              </w:rPr>
              <w:lastRenderedPageBreak/>
              <w:t>политика</w:t>
            </w:r>
          </w:p>
        </w:tc>
        <w:tc>
          <w:tcPr>
            <w:tcW w:w="1275"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lastRenderedPageBreak/>
              <w:t>1 798,3</w:t>
            </w:r>
          </w:p>
        </w:tc>
        <w:tc>
          <w:tcPr>
            <w:tcW w:w="1251"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1 694,7</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94,2</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1 694,7</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1 694,7</w:t>
            </w:r>
          </w:p>
        </w:tc>
      </w:tr>
      <w:tr w:rsidR="00F72689" w:rsidRPr="004959A8" w:rsidTr="006E2A7A">
        <w:trPr>
          <w:trHeight w:val="24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lastRenderedPageBreak/>
              <w:t>1004</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Охрана семьи и детства</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1 798,3</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1 694,7</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94,2</w:t>
            </w:r>
          </w:p>
        </w:tc>
        <w:tc>
          <w:tcPr>
            <w:tcW w:w="1417"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1 694,7</w:t>
            </w:r>
          </w:p>
        </w:tc>
        <w:tc>
          <w:tcPr>
            <w:tcW w:w="1418"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1 694,7</w:t>
            </w:r>
          </w:p>
        </w:tc>
      </w:tr>
      <w:tr w:rsidR="00F72689" w:rsidRPr="004959A8" w:rsidTr="006E2A7A">
        <w:trPr>
          <w:trHeight w:val="24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t> </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из них:</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color w:val="000000"/>
                <w:sz w:val="23"/>
                <w:szCs w:val="23"/>
              </w:rPr>
            </w:pPr>
            <w:r w:rsidRPr="00F72689">
              <w:rPr>
                <w:color w:val="000000"/>
                <w:sz w:val="23"/>
                <w:szCs w:val="23"/>
              </w:rPr>
              <w:t> </w:t>
            </w:r>
          </w:p>
        </w:tc>
      </w:tr>
      <w:tr w:rsidR="00F72689" w:rsidRPr="004959A8" w:rsidTr="006E2A7A">
        <w:trPr>
          <w:trHeight w:val="24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t> </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расходы за счёт субвенций</w:t>
            </w:r>
          </w:p>
        </w:tc>
        <w:tc>
          <w:tcPr>
            <w:tcW w:w="1275"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1 798,3</w:t>
            </w:r>
          </w:p>
        </w:tc>
        <w:tc>
          <w:tcPr>
            <w:tcW w:w="1251"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1 694,7</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color w:val="000000"/>
                <w:sz w:val="23"/>
                <w:szCs w:val="23"/>
              </w:rPr>
            </w:pPr>
            <w:r w:rsidRPr="00F72689">
              <w:rPr>
                <w:color w:val="000000"/>
                <w:sz w:val="23"/>
                <w:szCs w:val="23"/>
              </w:rPr>
              <w:t>94,2</w:t>
            </w:r>
          </w:p>
        </w:tc>
        <w:tc>
          <w:tcPr>
            <w:tcW w:w="1417"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1 694,7</w:t>
            </w:r>
          </w:p>
        </w:tc>
        <w:tc>
          <w:tcPr>
            <w:tcW w:w="1418" w:type="dxa"/>
            <w:tcBorders>
              <w:top w:val="nil"/>
              <w:left w:val="nil"/>
              <w:bottom w:val="single" w:sz="4" w:space="0" w:color="auto"/>
              <w:right w:val="single" w:sz="4" w:space="0" w:color="auto"/>
            </w:tcBorders>
            <w:shd w:val="clear" w:color="auto" w:fill="auto"/>
            <w:noWrap/>
            <w:vAlign w:val="center"/>
            <w:hideMark/>
          </w:tcPr>
          <w:p w:rsidR="00F72689" w:rsidRPr="00F72689" w:rsidRDefault="00F72689" w:rsidP="006E2A7A">
            <w:pPr>
              <w:ind w:right="-1"/>
              <w:jc w:val="right"/>
              <w:rPr>
                <w:color w:val="000000"/>
                <w:sz w:val="23"/>
                <w:szCs w:val="23"/>
              </w:rPr>
            </w:pPr>
            <w:r w:rsidRPr="00F72689">
              <w:rPr>
                <w:color w:val="000000"/>
                <w:sz w:val="23"/>
                <w:szCs w:val="23"/>
              </w:rPr>
              <w:t>1 694,7</w:t>
            </w:r>
          </w:p>
        </w:tc>
      </w:tr>
      <w:tr w:rsidR="00F72689" w:rsidRPr="004959A8" w:rsidTr="006E2A7A">
        <w:trPr>
          <w:trHeight w:val="274"/>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F72689" w:rsidRPr="00F72689" w:rsidRDefault="00F72689" w:rsidP="006E2A7A">
            <w:pPr>
              <w:ind w:right="-1"/>
              <w:jc w:val="center"/>
              <w:rPr>
                <w:color w:val="000000"/>
                <w:sz w:val="23"/>
                <w:szCs w:val="23"/>
              </w:rPr>
            </w:pPr>
            <w:r w:rsidRPr="00F72689">
              <w:rPr>
                <w:color w:val="000000"/>
                <w:sz w:val="23"/>
                <w:szCs w:val="23"/>
              </w:rPr>
              <w:t> </w:t>
            </w:r>
          </w:p>
        </w:tc>
        <w:tc>
          <w:tcPr>
            <w:tcW w:w="2552"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rPr>
                <w:b/>
                <w:bCs/>
                <w:color w:val="000000"/>
                <w:sz w:val="23"/>
                <w:szCs w:val="23"/>
              </w:rPr>
            </w:pPr>
            <w:r w:rsidRPr="00F72689">
              <w:rPr>
                <w:b/>
                <w:bCs/>
                <w:color w:val="000000"/>
                <w:sz w:val="23"/>
                <w:szCs w:val="23"/>
              </w:rPr>
              <w:t>ИТОГО по муниципальной программе "Развитие образования Воскресенского муниципального округа Нижегородской области</w:t>
            </w:r>
            <w:r w:rsidR="00AC003B">
              <w:rPr>
                <w:b/>
                <w:bCs/>
                <w:color w:val="000000"/>
                <w:sz w:val="23"/>
                <w:szCs w:val="23"/>
              </w:rPr>
              <w:t xml:space="preserve"> </w:t>
            </w:r>
            <w:r w:rsidRPr="00F72689">
              <w:rPr>
                <w:b/>
                <w:bCs/>
                <w:color w:val="000000"/>
                <w:sz w:val="23"/>
                <w:szCs w:val="23"/>
              </w:rPr>
              <w:t>на 2023 - 2028 годы</w:t>
            </w:r>
          </w:p>
        </w:tc>
        <w:tc>
          <w:tcPr>
            <w:tcW w:w="1275"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668 962,7</w:t>
            </w:r>
          </w:p>
        </w:tc>
        <w:tc>
          <w:tcPr>
            <w:tcW w:w="1251"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662 181,6</w:t>
            </w:r>
          </w:p>
        </w:tc>
        <w:tc>
          <w:tcPr>
            <w:tcW w:w="734"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118,7</w:t>
            </w:r>
          </w:p>
        </w:tc>
        <w:tc>
          <w:tcPr>
            <w:tcW w:w="1417"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669 571,8</w:t>
            </w:r>
          </w:p>
        </w:tc>
        <w:tc>
          <w:tcPr>
            <w:tcW w:w="1418" w:type="dxa"/>
            <w:tcBorders>
              <w:top w:val="nil"/>
              <w:left w:val="nil"/>
              <w:bottom w:val="single" w:sz="4" w:space="0" w:color="auto"/>
              <w:right w:val="single" w:sz="4" w:space="0" w:color="auto"/>
            </w:tcBorders>
            <w:shd w:val="clear" w:color="auto" w:fill="auto"/>
            <w:vAlign w:val="center"/>
            <w:hideMark/>
          </w:tcPr>
          <w:p w:rsidR="00F72689" w:rsidRPr="00F72689" w:rsidRDefault="00F72689" w:rsidP="006E2A7A">
            <w:pPr>
              <w:ind w:right="-1"/>
              <w:jc w:val="right"/>
              <w:rPr>
                <w:b/>
                <w:bCs/>
                <w:color w:val="000000"/>
                <w:sz w:val="23"/>
                <w:szCs w:val="23"/>
              </w:rPr>
            </w:pPr>
            <w:r w:rsidRPr="00F72689">
              <w:rPr>
                <w:b/>
                <w:bCs/>
                <w:color w:val="000000"/>
                <w:sz w:val="23"/>
                <w:szCs w:val="23"/>
              </w:rPr>
              <w:t>683 036,8</w:t>
            </w:r>
          </w:p>
        </w:tc>
      </w:tr>
    </w:tbl>
    <w:p w:rsidR="00501BA7" w:rsidRPr="004959A8" w:rsidRDefault="00501BA7" w:rsidP="006E2A7A">
      <w:pPr>
        <w:ind w:right="-1"/>
        <w:jc w:val="center"/>
        <w:rPr>
          <w:b/>
          <w:i/>
          <w:sz w:val="23"/>
          <w:szCs w:val="23"/>
        </w:rPr>
      </w:pPr>
      <w:r w:rsidRPr="004959A8">
        <w:rPr>
          <w:b/>
          <w:i/>
          <w:sz w:val="23"/>
          <w:szCs w:val="23"/>
        </w:rPr>
        <w:t>Подраздел 0701 "Дошкольное образование"</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Бюджетные ассигнования по подразделу в 202</w:t>
      </w:r>
      <w:r w:rsidR="00AC003B">
        <w:rPr>
          <w:sz w:val="23"/>
          <w:szCs w:val="23"/>
        </w:rPr>
        <w:t>6</w:t>
      </w:r>
      <w:r w:rsidRPr="004959A8">
        <w:rPr>
          <w:sz w:val="23"/>
          <w:szCs w:val="23"/>
        </w:rPr>
        <w:t xml:space="preserve"> году предусмотрены в сумме</w:t>
      </w:r>
      <w:r w:rsidRPr="004959A8">
        <w:rPr>
          <w:b/>
          <w:i/>
          <w:sz w:val="23"/>
          <w:szCs w:val="23"/>
        </w:rPr>
        <w:t xml:space="preserve"> </w:t>
      </w:r>
      <w:r w:rsidR="00AC003B">
        <w:rPr>
          <w:b/>
          <w:i/>
          <w:sz w:val="23"/>
          <w:szCs w:val="23"/>
        </w:rPr>
        <w:t>141375,7</w:t>
      </w:r>
      <w:r w:rsidRPr="004959A8">
        <w:rPr>
          <w:b/>
          <w:i/>
          <w:sz w:val="23"/>
          <w:szCs w:val="23"/>
        </w:rPr>
        <w:t xml:space="preserve"> тыс. рублей</w:t>
      </w:r>
      <w:r w:rsidRPr="004959A8">
        <w:rPr>
          <w:sz w:val="23"/>
          <w:szCs w:val="23"/>
        </w:rPr>
        <w:t>,</w:t>
      </w:r>
      <w:r w:rsidRPr="004959A8">
        <w:rPr>
          <w:b/>
          <w:sz w:val="23"/>
          <w:szCs w:val="23"/>
        </w:rPr>
        <w:t xml:space="preserve"> </w:t>
      </w:r>
      <w:r w:rsidRPr="004959A8">
        <w:rPr>
          <w:sz w:val="23"/>
          <w:szCs w:val="23"/>
        </w:rPr>
        <w:t xml:space="preserve">что составляет </w:t>
      </w:r>
      <w:r w:rsidR="00AC003B">
        <w:rPr>
          <w:sz w:val="23"/>
          <w:szCs w:val="23"/>
        </w:rPr>
        <w:t>99,4</w:t>
      </w:r>
      <w:r w:rsidRPr="004959A8">
        <w:rPr>
          <w:sz w:val="23"/>
          <w:szCs w:val="23"/>
        </w:rPr>
        <w:t>% к бюджету 202</w:t>
      </w:r>
      <w:r w:rsidR="00AC003B">
        <w:rPr>
          <w:sz w:val="23"/>
          <w:szCs w:val="23"/>
        </w:rPr>
        <w:t>5</w:t>
      </w:r>
      <w:r w:rsidRPr="004959A8">
        <w:rPr>
          <w:sz w:val="23"/>
          <w:szCs w:val="23"/>
        </w:rPr>
        <w:t xml:space="preserve"> года, </w:t>
      </w:r>
      <w:r w:rsidR="00AC003B">
        <w:rPr>
          <w:b/>
          <w:i/>
          <w:sz w:val="23"/>
          <w:szCs w:val="23"/>
        </w:rPr>
        <w:t>145479,9</w:t>
      </w:r>
      <w:r w:rsidRPr="004959A8">
        <w:rPr>
          <w:sz w:val="23"/>
          <w:szCs w:val="23"/>
        </w:rPr>
        <w:t xml:space="preserve"> </w:t>
      </w:r>
      <w:r w:rsidRPr="004959A8">
        <w:rPr>
          <w:b/>
          <w:i/>
          <w:sz w:val="23"/>
          <w:szCs w:val="23"/>
        </w:rPr>
        <w:t>тыс. рублей</w:t>
      </w:r>
      <w:r w:rsidRPr="004959A8">
        <w:rPr>
          <w:sz w:val="23"/>
          <w:szCs w:val="23"/>
        </w:rPr>
        <w:t xml:space="preserve"> в 202</w:t>
      </w:r>
      <w:r w:rsidR="00AC003B">
        <w:rPr>
          <w:sz w:val="23"/>
          <w:szCs w:val="23"/>
        </w:rPr>
        <w:t>7</w:t>
      </w:r>
      <w:r w:rsidRPr="004959A8">
        <w:rPr>
          <w:sz w:val="23"/>
          <w:szCs w:val="23"/>
        </w:rPr>
        <w:t xml:space="preserve"> году, </w:t>
      </w:r>
      <w:r w:rsidR="00AC003B">
        <w:rPr>
          <w:b/>
          <w:i/>
          <w:sz w:val="23"/>
          <w:szCs w:val="23"/>
        </w:rPr>
        <w:t>148258,1</w:t>
      </w:r>
      <w:r w:rsidRPr="004959A8">
        <w:rPr>
          <w:b/>
          <w:i/>
          <w:sz w:val="23"/>
          <w:szCs w:val="23"/>
        </w:rPr>
        <w:t xml:space="preserve"> тыс. рублей</w:t>
      </w:r>
      <w:r w:rsidRPr="004959A8">
        <w:rPr>
          <w:sz w:val="23"/>
          <w:szCs w:val="23"/>
        </w:rPr>
        <w:t xml:space="preserve"> в 202</w:t>
      </w:r>
      <w:r w:rsidR="00AC003B">
        <w:rPr>
          <w:sz w:val="23"/>
          <w:szCs w:val="23"/>
        </w:rPr>
        <w:t>8</w:t>
      </w:r>
      <w:r w:rsidRPr="004959A8">
        <w:rPr>
          <w:sz w:val="23"/>
          <w:szCs w:val="23"/>
        </w:rPr>
        <w:t xml:space="preserve"> году и будут направлены </w:t>
      </w:r>
      <w:proofErr w:type="gramStart"/>
      <w:r w:rsidRPr="004959A8">
        <w:rPr>
          <w:sz w:val="23"/>
          <w:szCs w:val="23"/>
        </w:rPr>
        <w:t>на</w:t>
      </w:r>
      <w:proofErr w:type="gramEnd"/>
      <w:r w:rsidRPr="004959A8">
        <w:rPr>
          <w:sz w:val="23"/>
          <w:szCs w:val="23"/>
        </w:rPr>
        <w:t xml:space="preserve">: </w:t>
      </w:r>
    </w:p>
    <w:p w:rsidR="00501BA7" w:rsidRPr="004959A8" w:rsidRDefault="00501BA7" w:rsidP="00E67D0D">
      <w:pPr>
        <w:ind w:right="-1" w:firstLine="851"/>
        <w:jc w:val="both"/>
        <w:rPr>
          <w:sz w:val="23"/>
          <w:szCs w:val="23"/>
        </w:rPr>
      </w:pPr>
      <w:proofErr w:type="gramStart"/>
      <w:r w:rsidRPr="004959A8">
        <w:rPr>
          <w:sz w:val="23"/>
          <w:szCs w:val="23"/>
        </w:rPr>
        <w:t xml:space="preserve">- обеспечение деятельности муниципальных дошкольных образовательных организаций, подведомственных управлению образования (6 детских садов и 1 дошкольной группы школы-сада) </w:t>
      </w:r>
      <w:r w:rsidR="00BA5AA8">
        <w:rPr>
          <w:b/>
          <w:i/>
          <w:sz w:val="23"/>
          <w:szCs w:val="23"/>
        </w:rPr>
        <w:t xml:space="preserve">140416,2 </w:t>
      </w:r>
      <w:r w:rsidRPr="004959A8">
        <w:rPr>
          <w:b/>
          <w:i/>
          <w:sz w:val="23"/>
          <w:szCs w:val="23"/>
        </w:rPr>
        <w:t>тыс. рублей</w:t>
      </w:r>
      <w:r w:rsidRPr="004959A8">
        <w:rPr>
          <w:sz w:val="23"/>
          <w:szCs w:val="23"/>
        </w:rPr>
        <w:t xml:space="preserve"> (в том числе</w:t>
      </w:r>
      <w:r w:rsidRPr="004959A8">
        <w:rPr>
          <w:i/>
          <w:sz w:val="23"/>
          <w:szCs w:val="23"/>
        </w:rPr>
        <w:t xml:space="preserve"> </w:t>
      </w:r>
      <w:r w:rsidRPr="004959A8">
        <w:rPr>
          <w:sz w:val="23"/>
          <w:szCs w:val="23"/>
        </w:rPr>
        <w:t>на исполнение полномочий в сфере общего образования в муниципальных дошкольных образовательных учреждениях за счет субвенции из областного бюджета–</w:t>
      </w:r>
      <w:r w:rsidRPr="004959A8">
        <w:rPr>
          <w:i/>
          <w:sz w:val="23"/>
          <w:szCs w:val="23"/>
        </w:rPr>
        <w:t xml:space="preserve"> </w:t>
      </w:r>
      <w:r w:rsidR="00BA5AA8">
        <w:rPr>
          <w:b/>
          <w:i/>
          <w:sz w:val="23"/>
          <w:szCs w:val="23"/>
        </w:rPr>
        <w:t>73220,7</w:t>
      </w:r>
      <w:r w:rsidR="0097554A" w:rsidRPr="004959A8">
        <w:rPr>
          <w:b/>
          <w:i/>
          <w:sz w:val="23"/>
          <w:szCs w:val="23"/>
        </w:rPr>
        <w:t xml:space="preserve"> </w:t>
      </w:r>
      <w:r w:rsidRPr="004959A8">
        <w:rPr>
          <w:b/>
          <w:i/>
          <w:sz w:val="23"/>
          <w:szCs w:val="23"/>
        </w:rPr>
        <w:t>тыс</w:t>
      </w:r>
      <w:r w:rsidRPr="004959A8">
        <w:rPr>
          <w:i/>
          <w:sz w:val="23"/>
          <w:szCs w:val="23"/>
        </w:rPr>
        <w:t xml:space="preserve">. </w:t>
      </w:r>
      <w:r w:rsidRPr="004959A8">
        <w:rPr>
          <w:b/>
          <w:i/>
          <w:sz w:val="23"/>
          <w:szCs w:val="23"/>
        </w:rPr>
        <w:t>рублей</w:t>
      </w:r>
      <w:r w:rsidRPr="004959A8">
        <w:rPr>
          <w:sz w:val="23"/>
          <w:szCs w:val="23"/>
        </w:rPr>
        <w:t xml:space="preserve">, на обеспечение деятельности дошкольных образовательных учреждений за счет средств муниципального округа </w:t>
      </w:r>
      <w:r w:rsidRPr="004959A8">
        <w:rPr>
          <w:i/>
          <w:sz w:val="23"/>
          <w:szCs w:val="23"/>
        </w:rPr>
        <w:t xml:space="preserve">– </w:t>
      </w:r>
      <w:r w:rsidR="00BA5AA8">
        <w:rPr>
          <w:b/>
          <w:i/>
          <w:sz w:val="23"/>
          <w:szCs w:val="23"/>
        </w:rPr>
        <w:t>67195,5</w:t>
      </w:r>
      <w:r w:rsidR="00DA010D" w:rsidRPr="004959A8">
        <w:rPr>
          <w:b/>
          <w:i/>
          <w:sz w:val="23"/>
          <w:szCs w:val="23"/>
        </w:rPr>
        <w:t xml:space="preserve"> </w:t>
      </w:r>
      <w:r w:rsidRPr="004959A8">
        <w:rPr>
          <w:b/>
          <w:i/>
          <w:sz w:val="23"/>
          <w:szCs w:val="23"/>
        </w:rPr>
        <w:t>тыс. рублей)</w:t>
      </w:r>
      <w:r w:rsidRPr="004959A8">
        <w:rPr>
          <w:sz w:val="23"/>
          <w:szCs w:val="23"/>
        </w:rPr>
        <w:t>.</w:t>
      </w:r>
      <w:proofErr w:type="gramEnd"/>
      <w:r w:rsidRPr="004959A8">
        <w:rPr>
          <w:sz w:val="23"/>
          <w:szCs w:val="23"/>
        </w:rPr>
        <w:t xml:space="preserve"> </w:t>
      </w:r>
      <w:r w:rsidRPr="004959A8">
        <w:rPr>
          <w:rFonts w:cs="Arial"/>
          <w:sz w:val="23"/>
          <w:szCs w:val="23"/>
        </w:rPr>
        <w:t>Расходы на 202</w:t>
      </w:r>
      <w:r w:rsidR="00BA5AA8">
        <w:rPr>
          <w:rFonts w:cs="Arial"/>
          <w:sz w:val="23"/>
          <w:szCs w:val="23"/>
        </w:rPr>
        <w:t>7</w:t>
      </w:r>
      <w:r w:rsidRPr="004959A8">
        <w:rPr>
          <w:rFonts w:cs="Arial"/>
          <w:sz w:val="23"/>
          <w:szCs w:val="23"/>
        </w:rPr>
        <w:t xml:space="preserve"> год составят </w:t>
      </w:r>
      <w:r w:rsidR="00BA5AA8">
        <w:rPr>
          <w:rFonts w:cs="Arial"/>
          <w:b/>
          <w:i/>
          <w:sz w:val="23"/>
          <w:szCs w:val="23"/>
        </w:rPr>
        <w:t>144515,9</w:t>
      </w:r>
      <w:r w:rsidRPr="004959A8">
        <w:rPr>
          <w:rFonts w:cs="Arial"/>
          <w:sz w:val="23"/>
          <w:szCs w:val="23"/>
        </w:rPr>
        <w:t xml:space="preserve"> </w:t>
      </w:r>
      <w:r w:rsidRPr="004959A8">
        <w:rPr>
          <w:rFonts w:cs="Arial"/>
          <w:b/>
          <w:i/>
          <w:sz w:val="23"/>
          <w:szCs w:val="23"/>
        </w:rPr>
        <w:t>тыс. рублей</w:t>
      </w:r>
      <w:r w:rsidRPr="004959A8">
        <w:rPr>
          <w:rFonts w:cs="Arial"/>
          <w:sz w:val="23"/>
          <w:szCs w:val="23"/>
        </w:rPr>
        <w:t xml:space="preserve"> (</w:t>
      </w:r>
      <w:r w:rsidRPr="004959A8">
        <w:rPr>
          <w:sz w:val="23"/>
          <w:szCs w:val="23"/>
        </w:rPr>
        <w:t>за счет субвенции из областного бюджета–</w:t>
      </w:r>
      <w:r w:rsidRPr="004959A8">
        <w:rPr>
          <w:i/>
          <w:sz w:val="23"/>
          <w:szCs w:val="23"/>
        </w:rPr>
        <w:t xml:space="preserve"> </w:t>
      </w:r>
      <w:r w:rsidR="00BA5AA8">
        <w:rPr>
          <w:b/>
          <w:i/>
          <w:sz w:val="23"/>
          <w:szCs w:val="23"/>
        </w:rPr>
        <w:t>73532,6</w:t>
      </w:r>
      <w:r w:rsidR="00DA010D" w:rsidRPr="004959A8">
        <w:rPr>
          <w:b/>
          <w:i/>
          <w:sz w:val="23"/>
          <w:szCs w:val="23"/>
        </w:rPr>
        <w:t xml:space="preserve"> </w:t>
      </w:r>
      <w:r w:rsidRPr="004959A8">
        <w:rPr>
          <w:b/>
          <w:i/>
          <w:sz w:val="23"/>
          <w:szCs w:val="23"/>
        </w:rPr>
        <w:t>тыс</w:t>
      </w:r>
      <w:r w:rsidRPr="004959A8">
        <w:rPr>
          <w:i/>
          <w:sz w:val="23"/>
          <w:szCs w:val="23"/>
        </w:rPr>
        <w:t xml:space="preserve">. </w:t>
      </w:r>
      <w:r w:rsidRPr="004959A8">
        <w:rPr>
          <w:b/>
          <w:i/>
          <w:sz w:val="23"/>
          <w:szCs w:val="23"/>
        </w:rPr>
        <w:t>рублей</w:t>
      </w:r>
      <w:r w:rsidRPr="004959A8">
        <w:rPr>
          <w:sz w:val="23"/>
          <w:szCs w:val="23"/>
        </w:rPr>
        <w:t xml:space="preserve">, за счет средств муниципального округа </w:t>
      </w:r>
      <w:r w:rsidRPr="004959A8">
        <w:rPr>
          <w:i/>
          <w:sz w:val="23"/>
          <w:szCs w:val="23"/>
        </w:rPr>
        <w:t xml:space="preserve">– </w:t>
      </w:r>
      <w:r w:rsidR="00BA5AA8">
        <w:rPr>
          <w:b/>
          <w:i/>
          <w:sz w:val="23"/>
          <w:szCs w:val="23"/>
        </w:rPr>
        <w:t>70983,3</w:t>
      </w:r>
      <w:r w:rsidRPr="004959A8">
        <w:rPr>
          <w:b/>
          <w:i/>
          <w:sz w:val="23"/>
          <w:szCs w:val="23"/>
        </w:rPr>
        <w:t xml:space="preserve"> тыс. рублей</w:t>
      </w:r>
      <w:r w:rsidRPr="004959A8">
        <w:rPr>
          <w:sz w:val="23"/>
          <w:szCs w:val="23"/>
        </w:rPr>
        <w:t xml:space="preserve">). </w:t>
      </w:r>
      <w:r w:rsidRPr="004959A8">
        <w:rPr>
          <w:rFonts w:cs="Arial"/>
          <w:sz w:val="23"/>
          <w:szCs w:val="23"/>
        </w:rPr>
        <w:t>Расходы на 202</w:t>
      </w:r>
      <w:r w:rsidR="00BA5AA8">
        <w:rPr>
          <w:rFonts w:cs="Arial"/>
          <w:sz w:val="23"/>
          <w:szCs w:val="23"/>
        </w:rPr>
        <w:t>8</w:t>
      </w:r>
      <w:r w:rsidRPr="004959A8">
        <w:rPr>
          <w:rFonts w:cs="Arial"/>
          <w:sz w:val="23"/>
          <w:szCs w:val="23"/>
        </w:rPr>
        <w:t xml:space="preserve"> год </w:t>
      </w:r>
      <w:r w:rsidR="00BA5AA8">
        <w:rPr>
          <w:rFonts w:cs="Arial"/>
          <w:b/>
          <w:i/>
          <w:sz w:val="23"/>
          <w:szCs w:val="23"/>
        </w:rPr>
        <w:t>1447254,5</w:t>
      </w:r>
      <w:r w:rsidRPr="004959A8">
        <w:rPr>
          <w:rFonts w:cs="Arial"/>
          <w:sz w:val="23"/>
          <w:szCs w:val="23"/>
        </w:rPr>
        <w:t xml:space="preserve"> </w:t>
      </w:r>
      <w:r w:rsidRPr="004959A8">
        <w:rPr>
          <w:rFonts w:cs="Arial"/>
          <w:b/>
          <w:i/>
          <w:sz w:val="23"/>
          <w:szCs w:val="23"/>
        </w:rPr>
        <w:t>тыс. рублей</w:t>
      </w:r>
      <w:r w:rsidRPr="004959A8">
        <w:rPr>
          <w:rFonts w:cs="Arial"/>
          <w:sz w:val="23"/>
          <w:szCs w:val="23"/>
        </w:rPr>
        <w:t xml:space="preserve"> (</w:t>
      </w:r>
      <w:r w:rsidRPr="004959A8">
        <w:rPr>
          <w:sz w:val="23"/>
          <w:szCs w:val="23"/>
        </w:rPr>
        <w:t>за счет субвенции из областного бюджета–</w:t>
      </w:r>
      <w:r w:rsidRPr="004959A8">
        <w:rPr>
          <w:i/>
          <w:sz w:val="23"/>
          <w:szCs w:val="23"/>
        </w:rPr>
        <w:t xml:space="preserve"> </w:t>
      </w:r>
      <w:r w:rsidR="00BA5AA8">
        <w:rPr>
          <w:b/>
          <w:i/>
          <w:sz w:val="23"/>
          <w:szCs w:val="23"/>
        </w:rPr>
        <w:t>76495,5</w:t>
      </w:r>
      <w:r w:rsidR="00DA010D" w:rsidRPr="004959A8">
        <w:rPr>
          <w:b/>
          <w:i/>
          <w:sz w:val="23"/>
          <w:szCs w:val="23"/>
        </w:rPr>
        <w:t xml:space="preserve"> </w:t>
      </w:r>
      <w:r w:rsidRPr="004959A8">
        <w:rPr>
          <w:b/>
          <w:i/>
          <w:sz w:val="23"/>
          <w:szCs w:val="23"/>
        </w:rPr>
        <w:t>тыс</w:t>
      </w:r>
      <w:r w:rsidRPr="004959A8">
        <w:rPr>
          <w:i/>
          <w:sz w:val="23"/>
          <w:szCs w:val="23"/>
        </w:rPr>
        <w:t xml:space="preserve">. </w:t>
      </w:r>
      <w:r w:rsidRPr="004959A8">
        <w:rPr>
          <w:b/>
          <w:i/>
          <w:sz w:val="23"/>
          <w:szCs w:val="23"/>
        </w:rPr>
        <w:t>рублей</w:t>
      </w:r>
      <w:r w:rsidRPr="004959A8">
        <w:rPr>
          <w:sz w:val="23"/>
          <w:szCs w:val="23"/>
        </w:rPr>
        <w:t xml:space="preserve">, за счет средств муниципального округа </w:t>
      </w:r>
      <w:r w:rsidRPr="004959A8">
        <w:rPr>
          <w:i/>
          <w:sz w:val="23"/>
          <w:szCs w:val="23"/>
        </w:rPr>
        <w:t xml:space="preserve">– </w:t>
      </w:r>
      <w:r w:rsidR="00BA5AA8">
        <w:rPr>
          <w:b/>
          <w:i/>
          <w:sz w:val="23"/>
          <w:szCs w:val="23"/>
        </w:rPr>
        <w:t>70759,0</w:t>
      </w:r>
      <w:r w:rsidRPr="004959A8">
        <w:rPr>
          <w:b/>
          <w:i/>
          <w:sz w:val="23"/>
          <w:szCs w:val="23"/>
        </w:rPr>
        <w:t xml:space="preserve"> тыс. рублей</w:t>
      </w:r>
      <w:r w:rsidRPr="004959A8">
        <w:rPr>
          <w:sz w:val="23"/>
          <w:szCs w:val="23"/>
        </w:rPr>
        <w:t>).</w:t>
      </w:r>
    </w:p>
    <w:p w:rsidR="00DA010D" w:rsidRPr="004959A8" w:rsidRDefault="00501BA7" w:rsidP="00E67D0D">
      <w:pPr>
        <w:widowControl w:val="0"/>
        <w:autoSpaceDE w:val="0"/>
        <w:autoSpaceDN w:val="0"/>
        <w:adjustRightInd w:val="0"/>
        <w:ind w:right="-1" w:firstLine="851"/>
        <w:jc w:val="both"/>
        <w:rPr>
          <w:sz w:val="23"/>
          <w:szCs w:val="23"/>
        </w:rPr>
      </w:pPr>
      <w:proofErr w:type="gramStart"/>
      <w:r w:rsidRPr="004959A8">
        <w:rPr>
          <w:sz w:val="23"/>
          <w:szCs w:val="23"/>
        </w:rPr>
        <w:t>- осуществление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субвенции из областного бюджета на 202</w:t>
      </w:r>
      <w:r w:rsidR="00BA5AA8">
        <w:rPr>
          <w:sz w:val="23"/>
          <w:szCs w:val="23"/>
        </w:rPr>
        <w:t>6</w:t>
      </w:r>
      <w:r w:rsidRPr="004959A8">
        <w:rPr>
          <w:sz w:val="23"/>
          <w:szCs w:val="23"/>
        </w:rPr>
        <w:t xml:space="preserve"> год – </w:t>
      </w:r>
      <w:r w:rsidR="00BA5AA8">
        <w:rPr>
          <w:b/>
          <w:i/>
          <w:sz w:val="23"/>
          <w:szCs w:val="23"/>
        </w:rPr>
        <w:t>959,5</w:t>
      </w:r>
      <w:r w:rsidRPr="004959A8">
        <w:rPr>
          <w:b/>
          <w:i/>
          <w:sz w:val="23"/>
          <w:szCs w:val="23"/>
        </w:rPr>
        <w:t xml:space="preserve"> тыс. рублей</w:t>
      </w:r>
      <w:r w:rsidRPr="004959A8">
        <w:rPr>
          <w:sz w:val="23"/>
          <w:szCs w:val="23"/>
        </w:rPr>
        <w:t>, на 202</w:t>
      </w:r>
      <w:r w:rsidR="00BA5AA8">
        <w:rPr>
          <w:sz w:val="23"/>
          <w:szCs w:val="23"/>
        </w:rPr>
        <w:t>7</w:t>
      </w:r>
      <w:r w:rsidRPr="004959A8">
        <w:rPr>
          <w:sz w:val="23"/>
          <w:szCs w:val="23"/>
        </w:rPr>
        <w:t xml:space="preserve"> год – </w:t>
      </w:r>
      <w:r w:rsidR="00BA5AA8">
        <w:rPr>
          <w:b/>
          <w:i/>
          <w:sz w:val="23"/>
          <w:szCs w:val="23"/>
        </w:rPr>
        <w:t>963,7</w:t>
      </w:r>
      <w:r w:rsidRPr="004959A8">
        <w:rPr>
          <w:b/>
          <w:i/>
          <w:sz w:val="23"/>
          <w:szCs w:val="23"/>
        </w:rPr>
        <w:t xml:space="preserve"> тыс. рублей</w:t>
      </w:r>
      <w:r w:rsidRPr="004959A8">
        <w:rPr>
          <w:i/>
          <w:sz w:val="23"/>
          <w:szCs w:val="23"/>
        </w:rPr>
        <w:t>,</w:t>
      </w:r>
      <w:r w:rsidRPr="004959A8">
        <w:rPr>
          <w:sz w:val="23"/>
          <w:szCs w:val="23"/>
        </w:rPr>
        <w:t xml:space="preserve"> на 202</w:t>
      </w:r>
      <w:r w:rsidR="00BA5AA8">
        <w:rPr>
          <w:sz w:val="23"/>
          <w:szCs w:val="23"/>
        </w:rPr>
        <w:t>8</w:t>
      </w:r>
      <w:r w:rsidRPr="004959A8">
        <w:rPr>
          <w:sz w:val="23"/>
          <w:szCs w:val="23"/>
        </w:rPr>
        <w:t xml:space="preserve"> год –</w:t>
      </w:r>
      <w:r w:rsidRPr="004959A8">
        <w:rPr>
          <w:b/>
          <w:i/>
          <w:sz w:val="23"/>
          <w:szCs w:val="23"/>
        </w:rPr>
        <w:t xml:space="preserve"> </w:t>
      </w:r>
      <w:r w:rsidR="00BA5AA8">
        <w:rPr>
          <w:b/>
          <w:i/>
          <w:sz w:val="23"/>
          <w:szCs w:val="23"/>
        </w:rPr>
        <w:t>1003,6</w:t>
      </w:r>
      <w:r w:rsidRPr="004959A8">
        <w:rPr>
          <w:b/>
          <w:i/>
          <w:sz w:val="23"/>
          <w:szCs w:val="23"/>
        </w:rPr>
        <w:t xml:space="preserve"> тыс. рублей</w:t>
      </w:r>
      <w:r w:rsidRPr="004959A8">
        <w:rPr>
          <w:sz w:val="23"/>
          <w:szCs w:val="23"/>
        </w:rPr>
        <w:t>.</w:t>
      </w:r>
      <w:proofErr w:type="gramEnd"/>
    </w:p>
    <w:p w:rsidR="00501BA7" w:rsidRPr="004959A8" w:rsidRDefault="00501BA7" w:rsidP="006E2A7A">
      <w:pPr>
        <w:ind w:right="-1"/>
        <w:jc w:val="center"/>
        <w:rPr>
          <w:b/>
          <w:i/>
          <w:sz w:val="23"/>
          <w:szCs w:val="23"/>
        </w:rPr>
      </w:pPr>
      <w:r w:rsidRPr="004959A8">
        <w:rPr>
          <w:b/>
          <w:i/>
          <w:sz w:val="23"/>
          <w:szCs w:val="23"/>
        </w:rPr>
        <w:t>Подраздел 0702 "Общее образование"</w:t>
      </w:r>
    </w:p>
    <w:p w:rsidR="00501BA7" w:rsidRPr="004959A8" w:rsidRDefault="00501BA7" w:rsidP="00E67D0D">
      <w:pPr>
        <w:ind w:right="-1" w:firstLine="851"/>
        <w:jc w:val="both"/>
        <w:rPr>
          <w:b/>
          <w:i/>
          <w:sz w:val="23"/>
          <w:szCs w:val="23"/>
        </w:rPr>
      </w:pPr>
      <w:r w:rsidRPr="004959A8">
        <w:rPr>
          <w:sz w:val="23"/>
          <w:szCs w:val="23"/>
        </w:rPr>
        <w:t>Расходы бюджета муниципального округа на 202</w:t>
      </w:r>
      <w:r w:rsidR="00E57C94">
        <w:rPr>
          <w:sz w:val="23"/>
          <w:szCs w:val="23"/>
        </w:rPr>
        <w:t>6</w:t>
      </w:r>
      <w:r w:rsidRPr="004959A8">
        <w:rPr>
          <w:sz w:val="23"/>
          <w:szCs w:val="23"/>
        </w:rPr>
        <w:t xml:space="preserve"> год по подразделу предусмотрены в сумме </w:t>
      </w:r>
      <w:r w:rsidR="00E57C94">
        <w:rPr>
          <w:b/>
          <w:i/>
          <w:sz w:val="23"/>
          <w:szCs w:val="23"/>
        </w:rPr>
        <w:t>412946,9</w:t>
      </w:r>
      <w:r w:rsidRPr="004959A8">
        <w:rPr>
          <w:b/>
          <w:i/>
          <w:sz w:val="23"/>
          <w:szCs w:val="23"/>
        </w:rPr>
        <w:t xml:space="preserve"> тыс. рублей</w:t>
      </w:r>
      <w:r w:rsidRPr="004959A8">
        <w:rPr>
          <w:b/>
          <w:sz w:val="23"/>
          <w:szCs w:val="23"/>
        </w:rPr>
        <w:t xml:space="preserve">, </w:t>
      </w:r>
      <w:r w:rsidRPr="004959A8">
        <w:rPr>
          <w:sz w:val="23"/>
          <w:szCs w:val="23"/>
        </w:rPr>
        <w:t xml:space="preserve">что составляет </w:t>
      </w:r>
      <w:r w:rsidR="00E57C94">
        <w:rPr>
          <w:sz w:val="23"/>
          <w:szCs w:val="23"/>
        </w:rPr>
        <w:t>97,4</w:t>
      </w:r>
      <w:r w:rsidRPr="004959A8">
        <w:rPr>
          <w:sz w:val="23"/>
          <w:szCs w:val="23"/>
        </w:rPr>
        <w:t>% к бюджету 202</w:t>
      </w:r>
      <w:r w:rsidR="00E57C94">
        <w:rPr>
          <w:sz w:val="23"/>
          <w:szCs w:val="23"/>
        </w:rPr>
        <w:t>5</w:t>
      </w:r>
      <w:r w:rsidRPr="004959A8">
        <w:rPr>
          <w:sz w:val="23"/>
          <w:szCs w:val="23"/>
        </w:rPr>
        <w:t xml:space="preserve"> года. Расходы на 202</w:t>
      </w:r>
      <w:r w:rsidR="00E57C94">
        <w:rPr>
          <w:sz w:val="23"/>
          <w:szCs w:val="23"/>
        </w:rPr>
        <w:t>7</w:t>
      </w:r>
      <w:r w:rsidRPr="004959A8">
        <w:rPr>
          <w:sz w:val="23"/>
          <w:szCs w:val="23"/>
        </w:rPr>
        <w:t xml:space="preserve"> год составят </w:t>
      </w:r>
      <w:r w:rsidR="00E57C94">
        <w:rPr>
          <w:b/>
          <w:i/>
          <w:sz w:val="23"/>
          <w:szCs w:val="23"/>
        </w:rPr>
        <w:t>417009,9</w:t>
      </w:r>
      <w:r w:rsidRPr="004959A8">
        <w:rPr>
          <w:b/>
          <w:i/>
          <w:sz w:val="23"/>
          <w:szCs w:val="23"/>
        </w:rPr>
        <w:t xml:space="preserve"> тыс. рублей</w:t>
      </w:r>
      <w:r w:rsidRPr="004959A8">
        <w:rPr>
          <w:sz w:val="23"/>
          <w:szCs w:val="23"/>
        </w:rPr>
        <w:t>, на 202</w:t>
      </w:r>
      <w:r w:rsidR="00E57C94">
        <w:rPr>
          <w:sz w:val="23"/>
          <w:szCs w:val="23"/>
        </w:rPr>
        <w:t>8</w:t>
      </w:r>
      <w:r w:rsidRPr="004959A8">
        <w:rPr>
          <w:sz w:val="23"/>
          <w:szCs w:val="23"/>
        </w:rPr>
        <w:t xml:space="preserve"> год – </w:t>
      </w:r>
      <w:r w:rsidR="00E57C94" w:rsidRPr="00E57C94">
        <w:rPr>
          <w:b/>
          <w:i/>
          <w:sz w:val="23"/>
          <w:szCs w:val="23"/>
        </w:rPr>
        <w:t>427318,3</w:t>
      </w:r>
      <w:r w:rsidRPr="004959A8">
        <w:rPr>
          <w:b/>
          <w:i/>
          <w:sz w:val="23"/>
          <w:szCs w:val="23"/>
        </w:rPr>
        <w:t xml:space="preserve"> тыс. рублей</w:t>
      </w:r>
      <w:r w:rsidRPr="004959A8">
        <w:rPr>
          <w:sz w:val="23"/>
          <w:szCs w:val="23"/>
        </w:rPr>
        <w:t>.</w:t>
      </w:r>
    </w:p>
    <w:p w:rsidR="00501BA7" w:rsidRPr="004959A8" w:rsidRDefault="00501BA7" w:rsidP="00E67D0D">
      <w:pPr>
        <w:widowControl w:val="0"/>
        <w:autoSpaceDE w:val="0"/>
        <w:autoSpaceDN w:val="0"/>
        <w:adjustRightInd w:val="0"/>
        <w:ind w:right="-1" w:firstLine="851"/>
        <w:jc w:val="both"/>
        <w:rPr>
          <w:b/>
          <w:i/>
          <w:sz w:val="23"/>
          <w:szCs w:val="23"/>
        </w:rPr>
      </w:pPr>
      <w:r w:rsidRPr="004959A8">
        <w:rPr>
          <w:sz w:val="23"/>
          <w:szCs w:val="23"/>
        </w:rPr>
        <w:t>Бюджетные ассигнования по подразделу в 202</w:t>
      </w:r>
      <w:r w:rsidR="00E57C94">
        <w:rPr>
          <w:sz w:val="23"/>
          <w:szCs w:val="23"/>
        </w:rPr>
        <w:t>6</w:t>
      </w:r>
      <w:r w:rsidRPr="004959A8">
        <w:rPr>
          <w:sz w:val="23"/>
          <w:szCs w:val="23"/>
        </w:rPr>
        <w:t xml:space="preserve"> году будут направлены на обеспечение деятельности муниципальных общеобразовательных  организаций, подведомственных управлению образования - 10 школ и 1 школы-сада</w:t>
      </w:r>
      <w:r w:rsidR="00DA010D" w:rsidRPr="004959A8">
        <w:rPr>
          <w:sz w:val="23"/>
          <w:szCs w:val="23"/>
        </w:rPr>
        <w:t>.</w:t>
      </w:r>
    </w:p>
    <w:p w:rsidR="00DA010D" w:rsidRPr="004959A8" w:rsidRDefault="00501BA7" w:rsidP="00E67D0D">
      <w:pPr>
        <w:widowControl w:val="0"/>
        <w:autoSpaceDE w:val="0"/>
        <w:autoSpaceDN w:val="0"/>
        <w:adjustRightInd w:val="0"/>
        <w:ind w:right="-1" w:firstLine="851"/>
        <w:jc w:val="both"/>
        <w:rPr>
          <w:sz w:val="23"/>
          <w:szCs w:val="23"/>
        </w:rPr>
      </w:pPr>
      <w:r w:rsidRPr="004959A8">
        <w:rPr>
          <w:sz w:val="23"/>
          <w:szCs w:val="23"/>
        </w:rPr>
        <w:t>В бюджете муниципального округа предусмотрены расходы</w:t>
      </w:r>
      <w:r w:rsidR="00DA010D" w:rsidRPr="004959A8">
        <w:rPr>
          <w:sz w:val="23"/>
          <w:szCs w:val="23"/>
        </w:rPr>
        <w:t>:</w:t>
      </w:r>
    </w:p>
    <w:p w:rsidR="00DA010D" w:rsidRPr="004959A8" w:rsidRDefault="00DA010D" w:rsidP="00E67D0D">
      <w:pPr>
        <w:widowControl w:val="0"/>
        <w:autoSpaceDE w:val="0"/>
        <w:autoSpaceDN w:val="0"/>
        <w:adjustRightInd w:val="0"/>
        <w:ind w:right="-1" w:firstLine="851"/>
        <w:jc w:val="both"/>
        <w:rPr>
          <w:sz w:val="23"/>
          <w:szCs w:val="23"/>
        </w:rPr>
      </w:pPr>
      <w:r w:rsidRPr="004959A8">
        <w:rPr>
          <w:sz w:val="23"/>
          <w:szCs w:val="23"/>
        </w:rPr>
        <w:t>- на обеспечение деятель</w:t>
      </w:r>
      <w:r w:rsidR="00FC75B8" w:rsidRPr="004959A8">
        <w:rPr>
          <w:sz w:val="23"/>
          <w:szCs w:val="23"/>
        </w:rPr>
        <w:t>но</w:t>
      </w:r>
      <w:r w:rsidRPr="004959A8">
        <w:rPr>
          <w:sz w:val="23"/>
          <w:szCs w:val="23"/>
        </w:rPr>
        <w:t xml:space="preserve">сти общеобразовательных организаций в сумме </w:t>
      </w:r>
      <w:r w:rsidR="00FC75B8" w:rsidRPr="004959A8">
        <w:rPr>
          <w:sz w:val="23"/>
          <w:szCs w:val="23"/>
        </w:rPr>
        <w:t>на 202</w:t>
      </w:r>
      <w:r w:rsidR="0004023C">
        <w:rPr>
          <w:sz w:val="23"/>
          <w:szCs w:val="23"/>
        </w:rPr>
        <w:t>6</w:t>
      </w:r>
      <w:r w:rsidR="00FC75B8" w:rsidRPr="004959A8">
        <w:rPr>
          <w:sz w:val="23"/>
          <w:szCs w:val="23"/>
        </w:rPr>
        <w:t xml:space="preserve"> год – </w:t>
      </w:r>
      <w:r w:rsidR="0004023C">
        <w:rPr>
          <w:b/>
          <w:i/>
          <w:sz w:val="23"/>
          <w:szCs w:val="23"/>
        </w:rPr>
        <w:t>123750,3</w:t>
      </w:r>
      <w:r w:rsidR="00FC75B8" w:rsidRPr="004959A8">
        <w:rPr>
          <w:b/>
          <w:i/>
          <w:sz w:val="23"/>
          <w:szCs w:val="23"/>
        </w:rPr>
        <w:t xml:space="preserve"> тыс. рублей</w:t>
      </w:r>
      <w:r w:rsidR="00FC75B8" w:rsidRPr="004959A8">
        <w:rPr>
          <w:sz w:val="23"/>
          <w:szCs w:val="23"/>
        </w:rPr>
        <w:t>, на 202</w:t>
      </w:r>
      <w:r w:rsidR="0004023C">
        <w:rPr>
          <w:sz w:val="23"/>
          <w:szCs w:val="23"/>
        </w:rPr>
        <w:t>7</w:t>
      </w:r>
      <w:r w:rsidR="00FC75B8" w:rsidRPr="004959A8">
        <w:rPr>
          <w:sz w:val="23"/>
          <w:szCs w:val="23"/>
        </w:rPr>
        <w:t xml:space="preserve"> год – </w:t>
      </w:r>
      <w:r w:rsidR="0004023C">
        <w:rPr>
          <w:b/>
          <w:i/>
          <w:sz w:val="23"/>
          <w:szCs w:val="23"/>
        </w:rPr>
        <w:t>126897,8</w:t>
      </w:r>
      <w:r w:rsidR="00FC75B8" w:rsidRPr="004959A8">
        <w:rPr>
          <w:b/>
          <w:i/>
          <w:sz w:val="23"/>
          <w:szCs w:val="23"/>
        </w:rPr>
        <w:t xml:space="preserve"> тыс. рублей</w:t>
      </w:r>
      <w:r w:rsidR="00FC75B8" w:rsidRPr="004959A8">
        <w:rPr>
          <w:sz w:val="23"/>
          <w:szCs w:val="23"/>
        </w:rPr>
        <w:t>, на 202</w:t>
      </w:r>
      <w:r w:rsidR="0004023C">
        <w:rPr>
          <w:sz w:val="23"/>
          <w:szCs w:val="23"/>
        </w:rPr>
        <w:t>8</w:t>
      </w:r>
      <w:r w:rsidR="00FC75B8" w:rsidRPr="004959A8">
        <w:rPr>
          <w:sz w:val="23"/>
          <w:szCs w:val="23"/>
        </w:rPr>
        <w:t xml:space="preserve"> год </w:t>
      </w:r>
      <w:r w:rsidR="0004023C">
        <w:rPr>
          <w:b/>
          <w:i/>
          <w:sz w:val="23"/>
          <w:szCs w:val="23"/>
        </w:rPr>
        <w:t>127125,4</w:t>
      </w:r>
      <w:r w:rsidR="00FC75B8" w:rsidRPr="004959A8">
        <w:rPr>
          <w:b/>
          <w:i/>
          <w:sz w:val="23"/>
          <w:szCs w:val="23"/>
        </w:rPr>
        <w:t xml:space="preserve"> тыс. рублей </w:t>
      </w:r>
      <w:r w:rsidR="00FC75B8" w:rsidRPr="004959A8">
        <w:rPr>
          <w:sz w:val="23"/>
          <w:szCs w:val="23"/>
        </w:rPr>
        <w:t>(за счет средств бюджета округа);</w:t>
      </w:r>
    </w:p>
    <w:p w:rsidR="00FC75B8" w:rsidRPr="004959A8" w:rsidRDefault="00FC75B8" w:rsidP="00E67D0D">
      <w:pPr>
        <w:widowControl w:val="0"/>
        <w:autoSpaceDE w:val="0"/>
        <w:autoSpaceDN w:val="0"/>
        <w:adjustRightInd w:val="0"/>
        <w:ind w:right="-1" w:firstLine="851"/>
        <w:jc w:val="both"/>
        <w:rPr>
          <w:sz w:val="23"/>
          <w:szCs w:val="23"/>
        </w:rPr>
      </w:pPr>
      <w:r w:rsidRPr="004959A8">
        <w:rPr>
          <w:sz w:val="23"/>
          <w:szCs w:val="23"/>
        </w:rPr>
        <w:t>- на исполнение полномочий в сфере общего образования в муниципальных общеобразовательных организациях на 202</w:t>
      </w:r>
      <w:r w:rsidR="0004023C">
        <w:rPr>
          <w:sz w:val="23"/>
          <w:szCs w:val="23"/>
        </w:rPr>
        <w:t>6</w:t>
      </w:r>
      <w:r w:rsidRPr="004959A8">
        <w:rPr>
          <w:sz w:val="23"/>
          <w:szCs w:val="23"/>
        </w:rPr>
        <w:t xml:space="preserve"> год –</w:t>
      </w:r>
      <w:r w:rsidRPr="004959A8">
        <w:rPr>
          <w:b/>
          <w:i/>
          <w:sz w:val="23"/>
          <w:szCs w:val="23"/>
        </w:rPr>
        <w:t xml:space="preserve"> </w:t>
      </w:r>
      <w:r w:rsidR="0004023C">
        <w:rPr>
          <w:b/>
          <w:i/>
          <w:sz w:val="23"/>
          <w:szCs w:val="23"/>
        </w:rPr>
        <w:t>250066,3</w:t>
      </w:r>
      <w:r w:rsidRPr="004959A8">
        <w:rPr>
          <w:sz w:val="23"/>
          <w:szCs w:val="23"/>
        </w:rPr>
        <w:t xml:space="preserve"> тыс. рублей, на 202</w:t>
      </w:r>
      <w:r w:rsidR="0004023C">
        <w:rPr>
          <w:sz w:val="23"/>
          <w:szCs w:val="23"/>
        </w:rPr>
        <w:t>7</w:t>
      </w:r>
      <w:r w:rsidRPr="004959A8">
        <w:rPr>
          <w:sz w:val="23"/>
          <w:szCs w:val="23"/>
        </w:rPr>
        <w:t xml:space="preserve"> год – </w:t>
      </w:r>
      <w:r w:rsidR="0004023C">
        <w:rPr>
          <w:b/>
          <w:i/>
          <w:sz w:val="23"/>
          <w:szCs w:val="23"/>
        </w:rPr>
        <w:t>251169,2</w:t>
      </w:r>
      <w:r w:rsidRPr="004959A8">
        <w:rPr>
          <w:b/>
          <w:i/>
          <w:sz w:val="23"/>
          <w:szCs w:val="23"/>
        </w:rPr>
        <w:t xml:space="preserve"> тыс. рублей</w:t>
      </w:r>
      <w:r w:rsidRPr="004959A8">
        <w:rPr>
          <w:sz w:val="23"/>
          <w:szCs w:val="23"/>
        </w:rPr>
        <w:t>, на 202</w:t>
      </w:r>
      <w:r w:rsidR="0004023C">
        <w:rPr>
          <w:sz w:val="23"/>
          <w:szCs w:val="23"/>
        </w:rPr>
        <w:t>8</w:t>
      </w:r>
      <w:r w:rsidRPr="004959A8">
        <w:rPr>
          <w:sz w:val="23"/>
          <w:szCs w:val="23"/>
        </w:rPr>
        <w:t xml:space="preserve"> год – </w:t>
      </w:r>
      <w:r w:rsidR="0004023C">
        <w:rPr>
          <w:b/>
          <w:i/>
          <w:sz w:val="23"/>
          <w:szCs w:val="23"/>
        </w:rPr>
        <w:t>261647,1</w:t>
      </w:r>
      <w:r w:rsidRPr="004959A8">
        <w:rPr>
          <w:b/>
          <w:i/>
          <w:sz w:val="23"/>
          <w:szCs w:val="23"/>
        </w:rPr>
        <w:t xml:space="preserve"> тыс. рублей</w:t>
      </w:r>
      <w:r w:rsidRPr="004959A8">
        <w:rPr>
          <w:sz w:val="23"/>
          <w:szCs w:val="23"/>
        </w:rPr>
        <w:t>;</w:t>
      </w:r>
    </w:p>
    <w:p w:rsidR="00FC75B8" w:rsidRPr="004959A8" w:rsidRDefault="00FC75B8" w:rsidP="00E67D0D">
      <w:pPr>
        <w:widowControl w:val="0"/>
        <w:autoSpaceDE w:val="0"/>
        <w:autoSpaceDN w:val="0"/>
        <w:adjustRightInd w:val="0"/>
        <w:ind w:right="-1" w:firstLine="851"/>
        <w:jc w:val="both"/>
        <w:rPr>
          <w:b/>
          <w:i/>
          <w:sz w:val="23"/>
          <w:szCs w:val="23"/>
        </w:rPr>
      </w:pPr>
      <w:proofErr w:type="gramStart"/>
      <w:r w:rsidRPr="004959A8">
        <w:rPr>
          <w:sz w:val="23"/>
          <w:szCs w:val="23"/>
        </w:rPr>
        <w:t>-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на 202</w:t>
      </w:r>
      <w:r w:rsidR="005C1973">
        <w:rPr>
          <w:sz w:val="23"/>
          <w:szCs w:val="23"/>
        </w:rPr>
        <w:t>6</w:t>
      </w:r>
      <w:r w:rsidRPr="004959A8">
        <w:rPr>
          <w:sz w:val="23"/>
          <w:szCs w:val="23"/>
        </w:rPr>
        <w:t xml:space="preserve"> год –</w:t>
      </w:r>
      <w:r w:rsidRPr="004959A8">
        <w:rPr>
          <w:b/>
          <w:i/>
          <w:sz w:val="23"/>
          <w:szCs w:val="23"/>
        </w:rPr>
        <w:t xml:space="preserve"> </w:t>
      </w:r>
      <w:r w:rsidR="005C1973">
        <w:rPr>
          <w:b/>
          <w:i/>
          <w:sz w:val="23"/>
          <w:szCs w:val="23"/>
        </w:rPr>
        <w:t>878,0</w:t>
      </w:r>
      <w:r w:rsidRPr="004959A8">
        <w:rPr>
          <w:sz w:val="23"/>
          <w:szCs w:val="23"/>
        </w:rPr>
        <w:t xml:space="preserve"> </w:t>
      </w:r>
      <w:r w:rsidRPr="004959A8">
        <w:rPr>
          <w:b/>
          <w:i/>
          <w:sz w:val="23"/>
          <w:szCs w:val="23"/>
        </w:rPr>
        <w:t xml:space="preserve">тыс. рублей, </w:t>
      </w:r>
      <w:r w:rsidRPr="004959A8">
        <w:rPr>
          <w:sz w:val="23"/>
          <w:szCs w:val="23"/>
        </w:rPr>
        <w:t>на 202</w:t>
      </w:r>
      <w:r w:rsidR="005C1973">
        <w:rPr>
          <w:sz w:val="23"/>
          <w:szCs w:val="23"/>
        </w:rPr>
        <w:t>7</w:t>
      </w:r>
      <w:r w:rsidRPr="004959A8">
        <w:rPr>
          <w:sz w:val="23"/>
          <w:szCs w:val="23"/>
        </w:rPr>
        <w:t xml:space="preserve"> год</w:t>
      </w:r>
      <w:r w:rsidRPr="004959A8">
        <w:rPr>
          <w:b/>
          <w:i/>
          <w:sz w:val="23"/>
          <w:szCs w:val="23"/>
        </w:rPr>
        <w:t xml:space="preserve"> – </w:t>
      </w:r>
      <w:r w:rsidR="005C1973">
        <w:rPr>
          <w:b/>
          <w:i/>
          <w:sz w:val="23"/>
          <w:szCs w:val="23"/>
        </w:rPr>
        <w:t>881,8</w:t>
      </w:r>
      <w:r w:rsidRPr="004959A8">
        <w:rPr>
          <w:b/>
          <w:i/>
          <w:sz w:val="23"/>
          <w:szCs w:val="23"/>
        </w:rPr>
        <w:t xml:space="preserve"> тыс. рублей, </w:t>
      </w:r>
      <w:r w:rsidRPr="005C1973">
        <w:rPr>
          <w:sz w:val="23"/>
          <w:szCs w:val="23"/>
        </w:rPr>
        <w:t>на 202</w:t>
      </w:r>
      <w:r w:rsidR="005C1973" w:rsidRPr="005C1973">
        <w:rPr>
          <w:sz w:val="23"/>
          <w:szCs w:val="23"/>
        </w:rPr>
        <w:t>8</w:t>
      </w:r>
      <w:r w:rsidRPr="005C1973">
        <w:rPr>
          <w:sz w:val="23"/>
          <w:szCs w:val="23"/>
        </w:rPr>
        <w:t xml:space="preserve"> год</w:t>
      </w:r>
      <w:r w:rsidRPr="004959A8">
        <w:rPr>
          <w:b/>
          <w:i/>
          <w:sz w:val="23"/>
          <w:szCs w:val="23"/>
        </w:rPr>
        <w:t xml:space="preserve"> – </w:t>
      </w:r>
      <w:r w:rsidR="005C1973">
        <w:rPr>
          <w:b/>
          <w:i/>
          <w:sz w:val="23"/>
          <w:szCs w:val="23"/>
        </w:rPr>
        <w:t>918,3</w:t>
      </w:r>
      <w:r w:rsidRPr="004959A8">
        <w:rPr>
          <w:b/>
          <w:i/>
          <w:sz w:val="23"/>
          <w:szCs w:val="23"/>
        </w:rPr>
        <w:t xml:space="preserve"> тыс. рублей;</w:t>
      </w:r>
      <w:proofErr w:type="gramEnd"/>
    </w:p>
    <w:p w:rsidR="00501BA7" w:rsidRPr="004959A8" w:rsidRDefault="00501BA7" w:rsidP="00E67D0D">
      <w:pPr>
        <w:widowControl w:val="0"/>
        <w:autoSpaceDE w:val="0"/>
        <w:autoSpaceDN w:val="0"/>
        <w:adjustRightInd w:val="0"/>
        <w:ind w:right="-1" w:firstLine="851"/>
        <w:jc w:val="both"/>
        <w:rPr>
          <w:rFonts w:cs="Arial"/>
          <w:bCs/>
          <w:kern w:val="32"/>
          <w:sz w:val="23"/>
          <w:szCs w:val="23"/>
        </w:rPr>
      </w:pPr>
      <w:r w:rsidRPr="004959A8">
        <w:rPr>
          <w:rFonts w:cs="Arial"/>
          <w:bCs/>
          <w:kern w:val="32"/>
          <w:sz w:val="23"/>
          <w:szCs w:val="23"/>
        </w:rPr>
        <w:lastRenderedPageBreak/>
        <w:t>-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r w:rsidR="00FC75B8" w:rsidRPr="004959A8">
        <w:rPr>
          <w:rFonts w:cs="Arial"/>
          <w:bCs/>
          <w:kern w:val="32"/>
          <w:sz w:val="23"/>
          <w:szCs w:val="23"/>
        </w:rPr>
        <w:t xml:space="preserve"> </w:t>
      </w:r>
      <w:r w:rsidRPr="004959A8">
        <w:rPr>
          <w:sz w:val="23"/>
          <w:szCs w:val="23"/>
        </w:rPr>
        <w:t>на 202</w:t>
      </w:r>
      <w:r w:rsidR="005C1973">
        <w:rPr>
          <w:sz w:val="23"/>
          <w:szCs w:val="23"/>
        </w:rPr>
        <w:t>6</w:t>
      </w:r>
      <w:r w:rsidRPr="004959A8">
        <w:rPr>
          <w:sz w:val="23"/>
          <w:szCs w:val="23"/>
        </w:rPr>
        <w:t xml:space="preserve"> год – </w:t>
      </w:r>
      <w:r w:rsidR="005C1973">
        <w:rPr>
          <w:b/>
          <w:i/>
          <w:sz w:val="23"/>
          <w:szCs w:val="23"/>
        </w:rPr>
        <w:t>8308,3</w:t>
      </w:r>
      <w:r w:rsidR="00FC75B8" w:rsidRPr="004959A8">
        <w:rPr>
          <w:b/>
          <w:i/>
          <w:sz w:val="23"/>
          <w:szCs w:val="23"/>
        </w:rPr>
        <w:t xml:space="preserve"> </w:t>
      </w:r>
      <w:r w:rsidRPr="004959A8">
        <w:rPr>
          <w:b/>
          <w:i/>
          <w:sz w:val="23"/>
          <w:szCs w:val="23"/>
        </w:rPr>
        <w:t>тыс. рублей</w:t>
      </w:r>
      <w:r w:rsidRPr="004959A8">
        <w:rPr>
          <w:sz w:val="23"/>
          <w:szCs w:val="23"/>
        </w:rPr>
        <w:t>, на 202</w:t>
      </w:r>
      <w:r w:rsidR="005C1973">
        <w:rPr>
          <w:sz w:val="23"/>
          <w:szCs w:val="23"/>
        </w:rPr>
        <w:t>7</w:t>
      </w:r>
      <w:r w:rsidRPr="004959A8">
        <w:rPr>
          <w:sz w:val="23"/>
          <w:szCs w:val="23"/>
        </w:rPr>
        <w:t xml:space="preserve"> год – </w:t>
      </w:r>
      <w:r w:rsidR="005C1973">
        <w:rPr>
          <w:b/>
          <w:i/>
          <w:sz w:val="23"/>
          <w:szCs w:val="23"/>
        </w:rPr>
        <w:t>8179,3</w:t>
      </w:r>
      <w:r w:rsidRPr="004959A8">
        <w:rPr>
          <w:b/>
          <w:i/>
          <w:sz w:val="23"/>
          <w:szCs w:val="23"/>
        </w:rPr>
        <w:t xml:space="preserve"> тыс. рублей</w:t>
      </w:r>
      <w:r w:rsidRPr="004959A8">
        <w:rPr>
          <w:sz w:val="23"/>
          <w:szCs w:val="23"/>
        </w:rPr>
        <w:t>, на 202</w:t>
      </w:r>
      <w:r w:rsidR="005C1973">
        <w:rPr>
          <w:sz w:val="23"/>
          <w:szCs w:val="23"/>
        </w:rPr>
        <w:t>8</w:t>
      </w:r>
      <w:r w:rsidRPr="004959A8">
        <w:rPr>
          <w:sz w:val="23"/>
          <w:szCs w:val="23"/>
        </w:rPr>
        <w:t xml:space="preserve"> год </w:t>
      </w:r>
      <w:r w:rsidR="005C1973">
        <w:rPr>
          <w:b/>
          <w:i/>
          <w:sz w:val="23"/>
          <w:szCs w:val="23"/>
        </w:rPr>
        <w:t>7861,4</w:t>
      </w:r>
      <w:r w:rsidRPr="004959A8">
        <w:rPr>
          <w:b/>
          <w:i/>
          <w:sz w:val="23"/>
          <w:szCs w:val="23"/>
        </w:rPr>
        <w:t xml:space="preserve"> тыс. рублей</w:t>
      </w:r>
      <w:r w:rsidRPr="004959A8">
        <w:rPr>
          <w:sz w:val="23"/>
          <w:szCs w:val="23"/>
        </w:rPr>
        <w:t>;</w:t>
      </w:r>
      <w:r w:rsidRPr="004959A8">
        <w:rPr>
          <w:rFonts w:cs="Arial"/>
          <w:bCs/>
          <w:spacing w:val="-20"/>
          <w:kern w:val="32"/>
          <w:sz w:val="23"/>
          <w:szCs w:val="23"/>
        </w:rPr>
        <w:t xml:space="preserve"> </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на 202</w:t>
      </w:r>
      <w:r w:rsidR="005C1973">
        <w:rPr>
          <w:sz w:val="23"/>
          <w:szCs w:val="23"/>
        </w:rPr>
        <w:t>6</w:t>
      </w:r>
      <w:r w:rsidRPr="004959A8">
        <w:rPr>
          <w:sz w:val="23"/>
          <w:szCs w:val="23"/>
        </w:rPr>
        <w:t xml:space="preserve"> год – </w:t>
      </w:r>
      <w:r w:rsidR="005C1973">
        <w:rPr>
          <w:b/>
          <w:i/>
          <w:sz w:val="23"/>
          <w:szCs w:val="23"/>
        </w:rPr>
        <w:t>3799,9</w:t>
      </w:r>
      <w:r w:rsidRPr="004959A8">
        <w:rPr>
          <w:b/>
          <w:i/>
          <w:sz w:val="23"/>
          <w:szCs w:val="23"/>
        </w:rPr>
        <w:t xml:space="preserve"> тыс. рублей</w:t>
      </w:r>
      <w:r w:rsidRPr="004959A8">
        <w:rPr>
          <w:sz w:val="23"/>
          <w:szCs w:val="23"/>
        </w:rPr>
        <w:t>, на 202</w:t>
      </w:r>
      <w:r w:rsidR="005C1973">
        <w:rPr>
          <w:sz w:val="23"/>
          <w:szCs w:val="23"/>
        </w:rPr>
        <w:t>7</w:t>
      </w:r>
      <w:r w:rsidRPr="004959A8">
        <w:rPr>
          <w:sz w:val="23"/>
          <w:szCs w:val="23"/>
        </w:rPr>
        <w:t xml:space="preserve"> год – </w:t>
      </w:r>
      <w:r w:rsidR="005C1973">
        <w:rPr>
          <w:b/>
          <w:i/>
          <w:sz w:val="23"/>
          <w:szCs w:val="23"/>
        </w:rPr>
        <w:t>3799,9</w:t>
      </w:r>
      <w:r w:rsidRPr="004959A8">
        <w:rPr>
          <w:b/>
          <w:i/>
          <w:sz w:val="23"/>
          <w:szCs w:val="23"/>
        </w:rPr>
        <w:t xml:space="preserve"> тыс. рублей</w:t>
      </w:r>
      <w:r w:rsidRPr="004959A8">
        <w:rPr>
          <w:sz w:val="23"/>
          <w:szCs w:val="23"/>
        </w:rPr>
        <w:t>, на 202</w:t>
      </w:r>
      <w:r w:rsidR="005C1973">
        <w:rPr>
          <w:sz w:val="23"/>
          <w:szCs w:val="23"/>
        </w:rPr>
        <w:t>8</w:t>
      </w:r>
      <w:r w:rsidRPr="004959A8">
        <w:rPr>
          <w:sz w:val="23"/>
          <w:szCs w:val="23"/>
        </w:rPr>
        <w:t xml:space="preserve"> год </w:t>
      </w:r>
      <w:r w:rsidR="005C1973">
        <w:rPr>
          <w:b/>
          <w:i/>
          <w:sz w:val="23"/>
          <w:szCs w:val="23"/>
        </w:rPr>
        <w:t>3799,9</w:t>
      </w:r>
      <w:r w:rsidRPr="004959A8">
        <w:rPr>
          <w:b/>
          <w:i/>
          <w:sz w:val="23"/>
          <w:szCs w:val="23"/>
        </w:rPr>
        <w:t xml:space="preserve"> тыс. рублей</w:t>
      </w:r>
      <w:r w:rsidR="005C1973">
        <w:rPr>
          <w:b/>
          <w:i/>
          <w:sz w:val="23"/>
          <w:szCs w:val="23"/>
        </w:rPr>
        <w:t>;</w:t>
      </w:r>
    </w:p>
    <w:p w:rsidR="005C1973" w:rsidRDefault="005C1973" w:rsidP="00E67D0D">
      <w:pPr>
        <w:widowControl w:val="0"/>
        <w:autoSpaceDE w:val="0"/>
        <w:autoSpaceDN w:val="0"/>
        <w:adjustRightInd w:val="0"/>
        <w:ind w:right="-1" w:firstLine="851"/>
        <w:jc w:val="both"/>
        <w:rPr>
          <w:sz w:val="23"/>
          <w:szCs w:val="23"/>
        </w:rPr>
      </w:pPr>
      <w:r w:rsidRPr="004959A8">
        <w:rPr>
          <w:sz w:val="23"/>
          <w:szCs w:val="23"/>
        </w:rPr>
        <w:t>-  на</w:t>
      </w:r>
      <w:r w:rsidRPr="004959A8">
        <w:rPr>
          <w:b/>
          <w:i/>
          <w:sz w:val="23"/>
          <w:szCs w:val="23"/>
        </w:rPr>
        <w:t xml:space="preserve"> </w:t>
      </w:r>
      <w:r w:rsidRPr="004959A8">
        <w:rPr>
          <w:rFonts w:cs="Arial"/>
          <w:sz w:val="23"/>
          <w:szCs w:val="23"/>
        </w:rPr>
        <w:t>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r w:rsidRPr="004959A8">
        <w:rPr>
          <w:sz w:val="23"/>
          <w:szCs w:val="23"/>
        </w:rPr>
        <w:t>, за счет средств областного бюджета на 202</w:t>
      </w:r>
      <w:r>
        <w:rPr>
          <w:sz w:val="23"/>
          <w:szCs w:val="23"/>
        </w:rPr>
        <w:t>6</w:t>
      </w:r>
      <w:r w:rsidRPr="004959A8">
        <w:rPr>
          <w:sz w:val="23"/>
          <w:szCs w:val="23"/>
        </w:rPr>
        <w:t xml:space="preserve"> год – </w:t>
      </w:r>
      <w:r>
        <w:rPr>
          <w:b/>
          <w:i/>
          <w:sz w:val="23"/>
          <w:szCs w:val="23"/>
        </w:rPr>
        <w:t>2708,1</w:t>
      </w:r>
      <w:r w:rsidRPr="004959A8">
        <w:rPr>
          <w:b/>
          <w:i/>
          <w:sz w:val="23"/>
          <w:szCs w:val="23"/>
        </w:rPr>
        <w:t xml:space="preserve"> тыс. рублей</w:t>
      </w:r>
      <w:r w:rsidRPr="004959A8">
        <w:rPr>
          <w:sz w:val="23"/>
          <w:szCs w:val="23"/>
        </w:rPr>
        <w:t>, на 202</w:t>
      </w:r>
      <w:r>
        <w:rPr>
          <w:sz w:val="23"/>
          <w:szCs w:val="23"/>
        </w:rPr>
        <w:t>7</w:t>
      </w:r>
      <w:r w:rsidRPr="004959A8">
        <w:rPr>
          <w:sz w:val="23"/>
          <w:szCs w:val="23"/>
        </w:rPr>
        <w:t xml:space="preserve"> год – </w:t>
      </w:r>
      <w:r>
        <w:rPr>
          <w:b/>
          <w:i/>
          <w:sz w:val="23"/>
          <w:szCs w:val="23"/>
        </w:rPr>
        <w:t>2645,9</w:t>
      </w:r>
      <w:r w:rsidRPr="004959A8">
        <w:rPr>
          <w:b/>
          <w:i/>
          <w:sz w:val="23"/>
          <w:szCs w:val="23"/>
        </w:rPr>
        <w:t xml:space="preserve"> тыс. рублей</w:t>
      </w:r>
      <w:r w:rsidRPr="004959A8">
        <w:rPr>
          <w:sz w:val="23"/>
          <w:szCs w:val="23"/>
        </w:rPr>
        <w:t>, на 202</w:t>
      </w:r>
      <w:r>
        <w:rPr>
          <w:sz w:val="23"/>
          <w:szCs w:val="23"/>
        </w:rPr>
        <w:t>8</w:t>
      </w:r>
      <w:r w:rsidRPr="004959A8">
        <w:rPr>
          <w:sz w:val="23"/>
          <w:szCs w:val="23"/>
        </w:rPr>
        <w:t xml:space="preserve"> год </w:t>
      </w:r>
      <w:r>
        <w:rPr>
          <w:b/>
          <w:i/>
          <w:sz w:val="23"/>
          <w:szCs w:val="23"/>
        </w:rPr>
        <w:t>2530,2</w:t>
      </w:r>
      <w:r w:rsidRPr="004959A8">
        <w:rPr>
          <w:b/>
          <w:i/>
          <w:sz w:val="23"/>
          <w:szCs w:val="23"/>
        </w:rPr>
        <w:t xml:space="preserve"> тыс. рублей</w:t>
      </w:r>
      <w:r w:rsidRPr="004959A8">
        <w:rPr>
          <w:sz w:val="23"/>
          <w:szCs w:val="23"/>
        </w:rPr>
        <w:t>;</w:t>
      </w:r>
    </w:p>
    <w:p w:rsidR="005C1973" w:rsidRPr="005C1973" w:rsidRDefault="005C1973" w:rsidP="00E67D0D">
      <w:pPr>
        <w:widowControl w:val="0"/>
        <w:autoSpaceDE w:val="0"/>
        <w:autoSpaceDN w:val="0"/>
        <w:adjustRightInd w:val="0"/>
        <w:ind w:right="-1" w:firstLine="851"/>
        <w:jc w:val="both"/>
        <w:rPr>
          <w:sz w:val="23"/>
          <w:szCs w:val="23"/>
        </w:rPr>
      </w:pPr>
      <w:proofErr w:type="gramStart"/>
      <w:r>
        <w:rPr>
          <w:sz w:val="23"/>
          <w:szCs w:val="23"/>
        </w:rPr>
        <w:t xml:space="preserve">- </w:t>
      </w:r>
      <w:r w:rsidRPr="005C1973">
        <w:rPr>
          <w:sz w:val="23"/>
          <w:szCs w:val="23"/>
        </w:rPr>
        <w:t>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Pr>
          <w:sz w:val="23"/>
          <w:szCs w:val="23"/>
        </w:rPr>
        <w:t xml:space="preserve"> </w:t>
      </w:r>
      <w:r w:rsidRPr="004959A8">
        <w:rPr>
          <w:sz w:val="23"/>
          <w:szCs w:val="23"/>
        </w:rPr>
        <w:t>на 202</w:t>
      </w:r>
      <w:r>
        <w:rPr>
          <w:sz w:val="23"/>
          <w:szCs w:val="23"/>
        </w:rPr>
        <w:t>6</w:t>
      </w:r>
      <w:r w:rsidRPr="004959A8">
        <w:rPr>
          <w:sz w:val="23"/>
          <w:szCs w:val="23"/>
        </w:rPr>
        <w:t xml:space="preserve"> год – </w:t>
      </w:r>
      <w:r>
        <w:rPr>
          <w:b/>
          <w:i/>
          <w:sz w:val="23"/>
          <w:szCs w:val="23"/>
        </w:rPr>
        <w:t>23436,0</w:t>
      </w:r>
      <w:r w:rsidRPr="004959A8">
        <w:rPr>
          <w:b/>
          <w:i/>
          <w:sz w:val="23"/>
          <w:szCs w:val="23"/>
        </w:rPr>
        <w:t xml:space="preserve"> тыс. рублей</w:t>
      </w:r>
      <w:r w:rsidRPr="004959A8">
        <w:rPr>
          <w:sz w:val="23"/>
          <w:szCs w:val="23"/>
        </w:rPr>
        <w:t>, на 202</w:t>
      </w:r>
      <w:r>
        <w:rPr>
          <w:sz w:val="23"/>
          <w:szCs w:val="23"/>
        </w:rPr>
        <w:t>7</w:t>
      </w:r>
      <w:r w:rsidRPr="004959A8">
        <w:rPr>
          <w:sz w:val="23"/>
          <w:szCs w:val="23"/>
        </w:rPr>
        <w:t xml:space="preserve"> год – </w:t>
      </w:r>
      <w:r>
        <w:rPr>
          <w:b/>
          <w:i/>
          <w:sz w:val="23"/>
          <w:szCs w:val="23"/>
        </w:rPr>
        <w:t>23436,0</w:t>
      </w:r>
      <w:r w:rsidRPr="004959A8">
        <w:rPr>
          <w:b/>
          <w:i/>
          <w:sz w:val="23"/>
          <w:szCs w:val="23"/>
        </w:rPr>
        <w:t xml:space="preserve"> тыс. рублей</w:t>
      </w:r>
      <w:r w:rsidRPr="004959A8">
        <w:rPr>
          <w:sz w:val="23"/>
          <w:szCs w:val="23"/>
        </w:rPr>
        <w:t>, на 202</w:t>
      </w:r>
      <w:r>
        <w:rPr>
          <w:sz w:val="23"/>
          <w:szCs w:val="23"/>
        </w:rPr>
        <w:t>8</w:t>
      </w:r>
      <w:r w:rsidRPr="004959A8">
        <w:rPr>
          <w:sz w:val="23"/>
          <w:szCs w:val="23"/>
        </w:rPr>
        <w:t xml:space="preserve"> год </w:t>
      </w:r>
      <w:r>
        <w:rPr>
          <w:b/>
          <w:i/>
          <w:sz w:val="23"/>
          <w:szCs w:val="23"/>
        </w:rPr>
        <w:t>23436,0</w:t>
      </w:r>
      <w:r w:rsidRPr="004959A8">
        <w:rPr>
          <w:b/>
          <w:i/>
          <w:sz w:val="23"/>
          <w:szCs w:val="23"/>
        </w:rPr>
        <w:t xml:space="preserve"> тыс. рублей</w:t>
      </w:r>
      <w:r>
        <w:rPr>
          <w:b/>
          <w:i/>
          <w:sz w:val="23"/>
          <w:szCs w:val="23"/>
        </w:rPr>
        <w:t>.</w:t>
      </w:r>
      <w:proofErr w:type="gramEnd"/>
    </w:p>
    <w:p w:rsidR="00501BA7" w:rsidRPr="004959A8" w:rsidRDefault="00501BA7" w:rsidP="00E67D0D">
      <w:pPr>
        <w:widowControl w:val="0"/>
        <w:autoSpaceDE w:val="0"/>
        <w:autoSpaceDN w:val="0"/>
        <w:adjustRightInd w:val="0"/>
        <w:ind w:right="-1" w:firstLine="851"/>
        <w:jc w:val="both"/>
        <w:rPr>
          <w:sz w:val="23"/>
          <w:szCs w:val="23"/>
        </w:rPr>
      </w:pPr>
      <w:proofErr w:type="gramStart"/>
      <w:r w:rsidRPr="004959A8">
        <w:rPr>
          <w:sz w:val="23"/>
          <w:szCs w:val="23"/>
        </w:rPr>
        <w:t>Субвенции на исполнение полномочий в сфере общего образования между общеобразовательными и дошкольными образовательными учреждениями Воскресенского муниципального округа были распределены в соответствии с решением Земского собрания Воскресенского муниципального района Нижегородской области от 20 ноября 2015 года №113 «Об утверждении Порядка расходования субвенций, предоставляемых из областного бюджета бюджету Воскресенского муниципального района Нижегородской области, на исполнение полномочий в сфере общего образования» (с учётом</w:t>
      </w:r>
      <w:proofErr w:type="gramEnd"/>
      <w:r w:rsidRPr="004959A8">
        <w:rPr>
          <w:sz w:val="23"/>
          <w:szCs w:val="23"/>
        </w:rPr>
        <w:t xml:space="preserve"> изменений, внесённых решениями Земского собрания Воскресенского муниципального района Нижегородской области).</w:t>
      </w:r>
    </w:p>
    <w:p w:rsidR="00501BA7" w:rsidRPr="004959A8" w:rsidRDefault="00501BA7" w:rsidP="006E2A7A">
      <w:pPr>
        <w:ind w:right="-1"/>
        <w:jc w:val="center"/>
        <w:rPr>
          <w:b/>
          <w:bCs/>
          <w:i/>
          <w:sz w:val="23"/>
          <w:szCs w:val="23"/>
        </w:rPr>
      </w:pPr>
      <w:r w:rsidRPr="004959A8">
        <w:rPr>
          <w:b/>
          <w:i/>
          <w:sz w:val="23"/>
          <w:szCs w:val="23"/>
        </w:rPr>
        <w:t>Подраздел 0703 «</w:t>
      </w:r>
      <w:r w:rsidRPr="004959A8">
        <w:rPr>
          <w:b/>
          <w:bCs/>
          <w:i/>
          <w:sz w:val="23"/>
          <w:szCs w:val="23"/>
        </w:rPr>
        <w:t>Дополнительное образование детей»</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Расходы бюджета муниципального округа на 202</w:t>
      </w:r>
      <w:r w:rsidR="005C1973">
        <w:rPr>
          <w:sz w:val="23"/>
          <w:szCs w:val="23"/>
        </w:rPr>
        <w:t>6</w:t>
      </w:r>
      <w:r w:rsidRPr="004959A8">
        <w:rPr>
          <w:sz w:val="23"/>
          <w:szCs w:val="23"/>
        </w:rPr>
        <w:t xml:space="preserve"> год по подразделу предусмотрены в сумме </w:t>
      </w:r>
      <w:r w:rsidR="005C1973">
        <w:rPr>
          <w:b/>
          <w:i/>
          <w:sz w:val="23"/>
          <w:szCs w:val="23"/>
        </w:rPr>
        <w:t>28907,3</w:t>
      </w:r>
      <w:r w:rsidRPr="004959A8">
        <w:rPr>
          <w:b/>
          <w:i/>
          <w:sz w:val="23"/>
          <w:szCs w:val="23"/>
        </w:rPr>
        <w:t xml:space="preserve"> тыс. рублей</w:t>
      </w:r>
      <w:r w:rsidRPr="004959A8">
        <w:rPr>
          <w:sz w:val="23"/>
          <w:szCs w:val="23"/>
        </w:rPr>
        <w:t>, что составляет 11</w:t>
      </w:r>
      <w:r w:rsidR="005C1973">
        <w:rPr>
          <w:sz w:val="23"/>
          <w:szCs w:val="23"/>
        </w:rPr>
        <w:t>8</w:t>
      </w:r>
      <w:r w:rsidRPr="004959A8">
        <w:rPr>
          <w:sz w:val="23"/>
          <w:szCs w:val="23"/>
        </w:rPr>
        <w:t>,</w:t>
      </w:r>
      <w:r w:rsidR="005C1973">
        <w:rPr>
          <w:sz w:val="23"/>
          <w:szCs w:val="23"/>
        </w:rPr>
        <w:t>1</w:t>
      </w:r>
      <w:r w:rsidRPr="004959A8">
        <w:rPr>
          <w:sz w:val="23"/>
          <w:szCs w:val="23"/>
        </w:rPr>
        <w:t>% к бюджету 202</w:t>
      </w:r>
      <w:r w:rsidR="005C1973">
        <w:rPr>
          <w:sz w:val="23"/>
          <w:szCs w:val="23"/>
        </w:rPr>
        <w:t>5</w:t>
      </w:r>
      <w:r w:rsidRPr="004959A8">
        <w:rPr>
          <w:sz w:val="23"/>
          <w:szCs w:val="23"/>
        </w:rPr>
        <w:t xml:space="preserve"> года. Расходы на 202</w:t>
      </w:r>
      <w:r w:rsidR="005C1973">
        <w:rPr>
          <w:sz w:val="23"/>
          <w:szCs w:val="23"/>
        </w:rPr>
        <w:t>7</w:t>
      </w:r>
      <w:r w:rsidRPr="004959A8">
        <w:rPr>
          <w:sz w:val="23"/>
          <w:szCs w:val="23"/>
        </w:rPr>
        <w:t xml:space="preserve"> год составят </w:t>
      </w:r>
      <w:r w:rsidR="005C1973">
        <w:rPr>
          <w:b/>
          <w:i/>
          <w:sz w:val="23"/>
          <w:szCs w:val="23"/>
        </w:rPr>
        <w:t>28907,3</w:t>
      </w:r>
      <w:r w:rsidR="00FC75B8" w:rsidRPr="004959A8">
        <w:rPr>
          <w:b/>
          <w:i/>
          <w:sz w:val="23"/>
          <w:szCs w:val="23"/>
        </w:rPr>
        <w:t xml:space="preserve"> </w:t>
      </w:r>
      <w:r w:rsidRPr="004959A8">
        <w:rPr>
          <w:b/>
          <w:i/>
          <w:sz w:val="23"/>
          <w:szCs w:val="23"/>
        </w:rPr>
        <w:t>тыс. рублей</w:t>
      </w:r>
      <w:r w:rsidRPr="004959A8">
        <w:rPr>
          <w:sz w:val="23"/>
          <w:szCs w:val="23"/>
        </w:rPr>
        <w:t>, на 202</w:t>
      </w:r>
      <w:r w:rsidR="005C1973">
        <w:rPr>
          <w:sz w:val="23"/>
          <w:szCs w:val="23"/>
        </w:rPr>
        <w:t>8</w:t>
      </w:r>
      <w:r w:rsidRPr="004959A8">
        <w:rPr>
          <w:sz w:val="23"/>
          <w:szCs w:val="23"/>
        </w:rPr>
        <w:t xml:space="preserve"> год –</w:t>
      </w:r>
      <w:r w:rsidR="005C1973">
        <w:rPr>
          <w:sz w:val="23"/>
          <w:szCs w:val="23"/>
        </w:rPr>
        <w:t xml:space="preserve"> </w:t>
      </w:r>
      <w:r w:rsidR="005C1973">
        <w:rPr>
          <w:b/>
          <w:i/>
          <w:sz w:val="23"/>
          <w:szCs w:val="23"/>
        </w:rPr>
        <w:t>28907,3</w:t>
      </w:r>
      <w:r w:rsidR="00FC75B8" w:rsidRPr="004959A8">
        <w:rPr>
          <w:b/>
          <w:i/>
          <w:sz w:val="23"/>
          <w:szCs w:val="23"/>
        </w:rPr>
        <w:t xml:space="preserve"> </w:t>
      </w:r>
      <w:r w:rsidRPr="004959A8">
        <w:rPr>
          <w:b/>
          <w:i/>
          <w:sz w:val="23"/>
          <w:szCs w:val="23"/>
        </w:rPr>
        <w:t>тыс. рублей</w:t>
      </w:r>
      <w:r w:rsidRPr="004959A8">
        <w:rPr>
          <w:sz w:val="23"/>
          <w:szCs w:val="23"/>
        </w:rPr>
        <w:t>.</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Бюджетные ассигнования по подразделу будут направлены на обеспечение образовательной деятельности организаций дополнительного образования муниципального округа, подведомственных отделу образования (3 учреждения по внешкольной работе с детьми)</w:t>
      </w:r>
      <w:r w:rsidRPr="004959A8">
        <w:rPr>
          <w:i/>
          <w:sz w:val="23"/>
          <w:szCs w:val="23"/>
        </w:rPr>
        <w:t xml:space="preserve">, </w:t>
      </w:r>
      <w:r w:rsidRPr="004959A8">
        <w:rPr>
          <w:sz w:val="23"/>
          <w:szCs w:val="23"/>
        </w:rPr>
        <w:t>за счет собственных средств.</w:t>
      </w:r>
    </w:p>
    <w:p w:rsidR="00501BA7" w:rsidRPr="004959A8" w:rsidRDefault="00501BA7" w:rsidP="006E2A7A">
      <w:pPr>
        <w:ind w:right="-1"/>
        <w:jc w:val="center"/>
        <w:rPr>
          <w:b/>
          <w:i/>
          <w:sz w:val="23"/>
          <w:szCs w:val="23"/>
        </w:rPr>
      </w:pPr>
      <w:r w:rsidRPr="004959A8">
        <w:rPr>
          <w:b/>
          <w:i/>
          <w:sz w:val="23"/>
          <w:szCs w:val="23"/>
        </w:rPr>
        <w:t>Подраздел 0709 "Другие вопросы в области образования"</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Расходы бюджета муниципального округа на 202</w:t>
      </w:r>
      <w:r w:rsidR="005C1973">
        <w:rPr>
          <w:sz w:val="23"/>
          <w:szCs w:val="23"/>
        </w:rPr>
        <w:t>6</w:t>
      </w:r>
      <w:r w:rsidRPr="004959A8">
        <w:rPr>
          <w:sz w:val="23"/>
          <w:szCs w:val="23"/>
        </w:rPr>
        <w:t xml:space="preserve"> год по подразделу предусмотрены в сумме </w:t>
      </w:r>
      <w:r w:rsidR="005C1973">
        <w:rPr>
          <w:b/>
          <w:i/>
          <w:sz w:val="23"/>
          <w:szCs w:val="23"/>
        </w:rPr>
        <w:t>77257,0</w:t>
      </w:r>
      <w:r w:rsidRPr="004959A8">
        <w:rPr>
          <w:b/>
          <w:i/>
          <w:sz w:val="23"/>
          <w:szCs w:val="23"/>
        </w:rPr>
        <w:t xml:space="preserve"> тыс. рублей</w:t>
      </w:r>
      <w:r w:rsidRPr="004959A8">
        <w:rPr>
          <w:sz w:val="23"/>
          <w:szCs w:val="23"/>
        </w:rPr>
        <w:t>, что составляет 1</w:t>
      </w:r>
      <w:r w:rsidR="00FC75B8" w:rsidRPr="004959A8">
        <w:rPr>
          <w:sz w:val="23"/>
          <w:szCs w:val="23"/>
        </w:rPr>
        <w:t>0</w:t>
      </w:r>
      <w:r w:rsidR="005C1973">
        <w:rPr>
          <w:sz w:val="23"/>
          <w:szCs w:val="23"/>
        </w:rPr>
        <w:t>1,1</w:t>
      </w:r>
      <w:r w:rsidRPr="004959A8">
        <w:rPr>
          <w:sz w:val="23"/>
          <w:szCs w:val="23"/>
        </w:rPr>
        <w:t>% к бюджету 202</w:t>
      </w:r>
      <w:r w:rsidR="005C1973">
        <w:rPr>
          <w:sz w:val="23"/>
          <w:szCs w:val="23"/>
        </w:rPr>
        <w:t>5</w:t>
      </w:r>
      <w:r w:rsidRPr="004959A8">
        <w:rPr>
          <w:sz w:val="23"/>
          <w:szCs w:val="23"/>
        </w:rPr>
        <w:t xml:space="preserve"> года. Расходы на 202</w:t>
      </w:r>
      <w:r w:rsidR="005C1973">
        <w:rPr>
          <w:sz w:val="23"/>
          <w:szCs w:val="23"/>
        </w:rPr>
        <w:t>7</w:t>
      </w:r>
      <w:r w:rsidRPr="004959A8">
        <w:rPr>
          <w:sz w:val="23"/>
          <w:szCs w:val="23"/>
        </w:rPr>
        <w:t xml:space="preserve"> год составят </w:t>
      </w:r>
      <w:r w:rsidR="005C1973">
        <w:rPr>
          <w:b/>
          <w:i/>
          <w:sz w:val="23"/>
          <w:szCs w:val="23"/>
        </w:rPr>
        <w:t>76480,3</w:t>
      </w:r>
      <w:r w:rsidRPr="004959A8">
        <w:rPr>
          <w:b/>
          <w:i/>
          <w:sz w:val="23"/>
          <w:szCs w:val="23"/>
        </w:rPr>
        <w:t xml:space="preserve"> тыс. рублей</w:t>
      </w:r>
      <w:r w:rsidRPr="004959A8">
        <w:rPr>
          <w:sz w:val="23"/>
          <w:szCs w:val="23"/>
        </w:rPr>
        <w:t>, на 202</w:t>
      </w:r>
      <w:r w:rsidR="005C1973">
        <w:rPr>
          <w:sz w:val="23"/>
          <w:szCs w:val="23"/>
        </w:rPr>
        <w:t>8</w:t>
      </w:r>
      <w:r w:rsidRPr="004959A8">
        <w:rPr>
          <w:sz w:val="23"/>
          <w:szCs w:val="23"/>
        </w:rPr>
        <w:t xml:space="preserve"> год –</w:t>
      </w:r>
      <w:r w:rsidR="00FC75B8" w:rsidRPr="004959A8">
        <w:rPr>
          <w:sz w:val="23"/>
          <w:szCs w:val="23"/>
        </w:rPr>
        <w:t xml:space="preserve"> </w:t>
      </w:r>
      <w:r w:rsidR="005C1973">
        <w:rPr>
          <w:b/>
          <w:i/>
          <w:sz w:val="23"/>
          <w:szCs w:val="23"/>
        </w:rPr>
        <w:t>76858,4</w:t>
      </w:r>
      <w:r w:rsidRPr="004959A8">
        <w:rPr>
          <w:b/>
          <w:i/>
          <w:sz w:val="23"/>
          <w:szCs w:val="23"/>
        </w:rPr>
        <w:t xml:space="preserve"> тыс. рублей</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Бюджетные ассигнования по подразделу будут направлены:</w:t>
      </w:r>
    </w:p>
    <w:p w:rsidR="00501BA7" w:rsidRDefault="00501BA7" w:rsidP="00E67D0D">
      <w:pPr>
        <w:ind w:right="-1" w:firstLine="851"/>
        <w:jc w:val="both"/>
        <w:rPr>
          <w:sz w:val="23"/>
          <w:szCs w:val="23"/>
        </w:rPr>
      </w:pPr>
      <w:r w:rsidRPr="004959A8">
        <w:rPr>
          <w:sz w:val="23"/>
          <w:szCs w:val="23"/>
        </w:rPr>
        <w:t>- на организацию занятости детей, обучающихся в образовательных учреждениях округа в 202</w:t>
      </w:r>
      <w:r w:rsidR="00524969">
        <w:rPr>
          <w:sz w:val="23"/>
          <w:szCs w:val="23"/>
        </w:rPr>
        <w:t>6</w:t>
      </w:r>
      <w:r w:rsidRPr="004959A8">
        <w:rPr>
          <w:sz w:val="23"/>
          <w:szCs w:val="23"/>
        </w:rPr>
        <w:t xml:space="preserve"> году –</w:t>
      </w:r>
      <w:r w:rsidRPr="004959A8">
        <w:rPr>
          <w:b/>
          <w:i/>
          <w:sz w:val="23"/>
          <w:szCs w:val="23"/>
        </w:rPr>
        <w:t xml:space="preserve"> 400,0 тыс. рублей,</w:t>
      </w:r>
      <w:r w:rsidRPr="004959A8">
        <w:rPr>
          <w:sz w:val="23"/>
          <w:szCs w:val="23"/>
        </w:rPr>
        <w:t xml:space="preserve"> в 202</w:t>
      </w:r>
      <w:r w:rsidR="00524969">
        <w:rPr>
          <w:sz w:val="23"/>
          <w:szCs w:val="23"/>
        </w:rPr>
        <w:t>7</w:t>
      </w:r>
      <w:r w:rsidRPr="004959A8">
        <w:rPr>
          <w:sz w:val="23"/>
          <w:szCs w:val="23"/>
        </w:rPr>
        <w:t xml:space="preserve"> году </w:t>
      </w:r>
      <w:r w:rsidRPr="004959A8">
        <w:rPr>
          <w:b/>
          <w:sz w:val="23"/>
          <w:szCs w:val="23"/>
        </w:rPr>
        <w:t xml:space="preserve">– </w:t>
      </w:r>
      <w:r w:rsidRPr="004959A8">
        <w:rPr>
          <w:b/>
          <w:i/>
          <w:sz w:val="23"/>
          <w:szCs w:val="23"/>
        </w:rPr>
        <w:t>0,0 тыс. рублей</w:t>
      </w:r>
      <w:r w:rsidRPr="004959A8">
        <w:rPr>
          <w:sz w:val="23"/>
          <w:szCs w:val="23"/>
        </w:rPr>
        <w:t>, в 202</w:t>
      </w:r>
      <w:r w:rsidR="00524969">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524969" w:rsidRDefault="00524969" w:rsidP="00E67D0D">
      <w:pPr>
        <w:ind w:right="-1" w:firstLine="851"/>
        <w:jc w:val="both"/>
        <w:rPr>
          <w:sz w:val="23"/>
          <w:szCs w:val="23"/>
        </w:rPr>
      </w:pPr>
      <w:r>
        <w:rPr>
          <w:sz w:val="23"/>
          <w:szCs w:val="23"/>
        </w:rPr>
        <w:t xml:space="preserve">- </w:t>
      </w:r>
      <w:r w:rsidRPr="00524969">
        <w:rPr>
          <w:sz w:val="23"/>
          <w:szCs w:val="23"/>
        </w:rPr>
        <w:t>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r>
        <w:rPr>
          <w:sz w:val="23"/>
          <w:szCs w:val="23"/>
        </w:rPr>
        <w:t xml:space="preserve"> в </w:t>
      </w:r>
      <w:r w:rsidRPr="004959A8">
        <w:rPr>
          <w:sz w:val="23"/>
          <w:szCs w:val="23"/>
        </w:rPr>
        <w:t>202</w:t>
      </w:r>
      <w:r>
        <w:rPr>
          <w:sz w:val="23"/>
          <w:szCs w:val="23"/>
        </w:rPr>
        <w:t>6</w:t>
      </w:r>
      <w:r w:rsidRPr="004959A8">
        <w:rPr>
          <w:sz w:val="23"/>
          <w:szCs w:val="23"/>
        </w:rPr>
        <w:t xml:space="preserve"> году –</w:t>
      </w:r>
      <w:r w:rsidRPr="004959A8">
        <w:rPr>
          <w:b/>
          <w:i/>
          <w:sz w:val="23"/>
          <w:szCs w:val="23"/>
        </w:rPr>
        <w:t xml:space="preserve"> </w:t>
      </w:r>
      <w:r>
        <w:rPr>
          <w:b/>
          <w:i/>
          <w:sz w:val="23"/>
          <w:szCs w:val="23"/>
        </w:rPr>
        <w:t>833,3</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sidRPr="004959A8">
        <w:rPr>
          <w:b/>
          <w:sz w:val="23"/>
          <w:szCs w:val="23"/>
        </w:rPr>
        <w:t xml:space="preserve">– </w:t>
      </w:r>
      <w:r w:rsidRPr="00524969">
        <w:rPr>
          <w:b/>
          <w:i/>
          <w:sz w:val="23"/>
          <w:szCs w:val="23"/>
        </w:rPr>
        <w:t>937,4</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w:t>
      </w:r>
      <w:r>
        <w:rPr>
          <w:b/>
          <w:i/>
          <w:sz w:val="23"/>
          <w:szCs w:val="23"/>
        </w:rPr>
        <w:t>937,4</w:t>
      </w:r>
      <w:r w:rsidRPr="004959A8">
        <w:rPr>
          <w:b/>
          <w:i/>
          <w:sz w:val="23"/>
          <w:szCs w:val="23"/>
        </w:rPr>
        <w:t xml:space="preserve"> тыс. рублей</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202</w:t>
      </w:r>
      <w:r w:rsidR="00524969">
        <w:rPr>
          <w:sz w:val="23"/>
          <w:szCs w:val="23"/>
        </w:rPr>
        <w:t>6</w:t>
      </w:r>
      <w:r w:rsidRPr="004959A8">
        <w:rPr>
          <w:sz w:val="23"/>
          <w:szCs w:val="23"/>
        </w:rPr>
        <w:t xml:space="preserve"> году –</w:t>
      </w:r>
      <w:r w:rsidRPr="004959A8">
        <w:rPr>
          <w:b/>
          <w:i/>
          <w:sz w:val="23"/>
          <w:szCs w:val="23"/>
        </w:rPr>
        <w:t xml:space="preserve"> </w:t>
      </w:r>
      <w:r w:rsidR="00524969">
        <w:rPr>
          <w:b/>
          <w:i/>
          <w:sz w:val="23"/>
          <w:szCs w:val="23"/>
        </w:rPr>
        <w:t>2582,9</w:t>
      </w:r>
      <w:r w:rsidRPr="004959A8">
        <w:rPr>
          <w:b/>
          <w:i/>
          <w:sz w:val="23"/>
          <w:szCs w:val="23"/>
        </w:rPr>
        <w:t xml:space="preserve"> тыс. рублей,</w:t>
      </w:r>
      <w:r w:rsidRPr="004959A8">
        <w:rPr>
          <w:sz w:val="23"/>
          <w:szCs w:val="23"/>
        </w:rPr>
        <w:t xml:space="preserve"> в 202</w:t>
      </w:r>
      <w:r w:rsidR="00524969">
        <w:rPr>
          <w:sz w:val="23"/>
          <w:szCs w:val="23"/>
        </w:rPr>
        <w:t>7</w:t>
      </w:r>
      <w:r w:rsidRPr="004959A8">
        <w:rPr>
          <w:sz w:val="23"/>
          <w:szCs w:val="23"/>
        </w:rPr>
        <w:t xml:space="preserve"> году </w:t>
      </w:r>
      <w:r w:rsidRPr="004959A8">
        <w:rPr>
          <w:b/>
          <w:sz w:val="23"/>
          <w:szCs w:val="23"/>
        </w:rPr>
        <w:t xml:space="preserve">– </w:t>
      </w:r>
      <w:r w:rsidR="00524969" w:rsidRPr="00524969">
        <w:rPr>
          <w:b/>
          <w:i/>
          <w:sz w:val="23"/>
          <w:szCs w:val="23"/>
        </w:rPr>
        <w:t>3054,0</w:t>
      </w:r>
      <w:r w:rsidRPr="004959A8">
        <w:rPr>
          <w:b/>
          <w:i/>
          <w:sz w:val="23"/>
          <w:szCs w:val="23"/>
        </w:rPr>
        <w:t xml:space="preserve"> тыс. рублей</w:t>
      </w:r>
      <w:r w:rsidRPr="004959A8">
        <w:rPr>
          <w:sz w:val="23"/>
          <w:szCs w:val="23"/>
        </w:rPr>
        <w:t>, в 202</w:t>
      </w:r>
      <w:r w:rsidR="00524969">
        <w:rPr>
          <w:sz w:val="23"/>
          <w:szCs w:val="23"/>
        </w:rPr>
        <w:t>8</w:t>
      </w:r>
      <w:r w:rsidRPr="004959A8">
        <w:rPr>
          <w:sz w:val="23"/>
          <w:szCs w:val="23"/>
        </w:rPr>
        <w:t xml:space="preserve"> году – </w:t>
      </w:r>
      <w:r w:rsidR="00524969">
        <w:rPr>
          <w:b/>
          <w:i/>
          <w:sz w:val="23"/>
          <w:szCs w:val="23"/>
        </w:rPr>
        <w:t>3091,8</w:t>
      </w:r>
      <w:r w:rsidRPr="004959A8">
        <w:rPr>
          <w:b/>
          <w:i/>
          <w:sz w:val="23"/>
          <w:szCs w:val="23"/>
        </w:rPr>
        <w:t xml:space="preserve"> тыс. рублей</w:t>
      </w:r>
      <w:proofErr w:type="gramStart"/>
      <w:r w:rsidRPr="004959A8">
        <w:rPr>
          <w:b/>
          <w:i/>
          <w:sz w:val="23"/>
          <w:szCs w:val="23"/>
        </w:rPr>
        <w:t xml:space="preserve"> </w:t>
      </w:r>
      <w:r w:rsidR="00D3788F" w:rsidRPr="004959A8">
        <w:rPr>
          <w:sz w:val="23"/>
          <w:szCs w:val="23"/>
        </w:rPr>
        <w:t>;</w:t>
      </w:r>
      <w:proofErr w:type="gramEnd"/>
    </w:p>
    <w:p w:rsidR="00501BA7" w:rsidRPr="004959A8" w:rsidRDefault="00501BA7" w:rsidP="00E67D0D">
      <w:pPr>
        <w:ind w:right="-1" w:firstLine="851"/>
        <w:jc w:val="both"/>
        <w:rPr>
          <w:sz w:val="23"/>
          <w:szCs w:val="23"/>
        </w:rPr>
      </w:pPr>
      <w:r w:rsidRPr="004959A8">
        <w:rPr>
          <w:sz w:val="23"/>
          <w:szCs w:val="23"/>
        </w:rPr>
        <w:t>- на организацию отдыха и оздоровления детей в загородных оздоровительно-образовательных центрах (лагерях) круглогодичного и сезонного действия Нижегородской области, за счет собственных средств бюджета муниципального округа в 202</w:t>
      </w:r>
      <w:r w:rsidR="00524969">
        <w:rPr>
          <w:sz w:val="23"/>
          <w:szCs w:val="23"/>
        </w:rPr>
        <w:t>6</w:t>
      </w:r>
      <w:r w:rsidRPr="004959A8">
        <w:rPr>
          <w:sz w:val="23"/>
          <w:szCs w:val="23"/>
        </w:rPr>
        <w:t xml:space="preserve">году </w:t>
      </w:r>
      <w:r w:rsidR="00524969">
        <w:rPr>
          <w:b/>
          <w:i/>
          <w:sz w:val="23"/>
          <w:szCs w:val="23"/>
        </w:rPr>
        <w:t>1</w:t>
      </w:r>
      <w:r w:rsidRPr="004959A8">
        <w:rPr>
          <w:b/>
          <w:i/>
          <w:sz w:val="23"/>
          <w:szCs w:val="23"/>
        </w:rPr>
        <w:t>00,0 тыс. рублей</w:t>
      </w:r>
      <w:r w:rsidRPr="004959A8">
        <w:rPr>
          <w:sz w:val="23"/>
          <w:szCs w:val="23"/>
        </w:rPr>
        <w:t>, в 202</w:t>
      </w:r>
      <w:r w:rsidR="00524969">
        <w:rPr>
          <w:sz w:val="23"/>
          <w:szCs w:val="23"/>
        </w:rPr>
        <w:t>7</w:t>
      </w:r>
      <w:r w:rsidRPr="004959A8">
        <w:rPr>
          <w:sz w:val="23"/>
          <w:szCs w:val="23"/>
        </w:rPr>
        <w:t xml:space="preserve"> году – </w:t>
      </w:r>
      <w:r w:rsidR="00D3788F" w:rsidRPr="004959A8">
        <w:rPr>
          <w:b/>
          <w:i/>
          <w:sz w:val="23"/>
          <w:szCs w:val="23"/>
        </w:rPr>
        <w:t>0</w:t>
      </w:r>
      <w:r w:rsidRPr="004959A8">
        <w:rPr>
          <w:b/>
          <w:i/>
          <w:sz w:val="23"/>
          <w:szCs w:val="23"/>
        </w:rPr>
        <w:t>,0 тыс. рублей,</w:t>
      </w:r>
      <w:r w:rsidRPr="004959A8">
        <w:rPr>
          <w:sz w:val="23"/>
          <w:szCs w:val="23"/>
        </w:rPr>
        <w:t xml:space="preserve"> в 202</w:t>
      </w:r>
      <w:r w:rsidR="00524969">
        <w:rPr>
          <w:sz w:val="23"/>
          <w:szCs w:val="23"/>
        </w:rPr>
        <w:t>8</w:t>
      </w:r>
      <w:r w:rsidR="00D3788F" w:rsidRPr="004959A8">
        <w:rPr>
          <w:sz w:val="23"/>
          <w:szCs w:val="23"/>
        </w:rPr>
        <w:t xml:space="preserve"> </w:t>
      </w:r>
      <w:r w:rsidRPr="004959A8">
        <w:rPr>
          <w:sz w:val="23"/>
          <w:szCs w:val="23"/>
        </w:rPr>
        <w:t>году</w:t>
      </w:r>
      <w:r w:rsidR="00D3788F" w:rsidRPr="004959A8">
        <w:rPr>
          <w:sz w:val="23"/>
          <w:szCs w:val="23"/>
        </w:rPr>
        <w:t xml:space="preserve"> </w:t>
      </w:r>
      <w:r w:rsidR="00D3788F" w:rsidRPr="004959A8">
        <w:rPr>
          <w:b/>
          <w:i/>
          <w:sz w:val="23"/>
          <w:szCs w:val="23"/>
        </w:rPr>
        <w:t>0</w:t>
      </w:r>
      <w:r w:rsidRPr="004959A8">
        <w:rPr>
          <w:b/>
          <w:i/>
          <w:sz w:val="23"/>
          <w:szCs w:val="23"/>
        </w:rPr>
        <w:t>,0 тыс. рублей</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lastRenderedPageBreak/>
        <w:t>-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 за счет собственных средств бюджета муниципального округа в 202</w:t>
      </w:r>
      <w:r w:rsidR="00524969">
        <w:rPr>
          <w:sz w:val="23"/>
          <w:szCs w:val="23"/>
        </w:rPr>
        <w:t>6</w:t>
      </w:r>
      <w:r w:rsidRPr="004959A8">
        <w:rPr>
          <w:sz w:val="23"/>
          <w:szCs w:val="23"/>
        </w:rPr>
        <w:t xml:space="preserve">году </w:t>
      </w:r>
      <w:r w:rsidR="00524969">
        <w:rPr>
          <w:b/>
          <w:i/>
          <w:sz w:val="23"/>
          <w:szCs w:val="23"/>
        </w:rPr>
        <w:t>3231,7</w:t>
      </w:r>
      <w:r w:rsidRPr="004959A8">
        <w:rPr>
          <w:b/>
          <w:i/>
          <w:sz w:val="23"/>
          <w:szCs w:val="23"/>
        </w:rPr>
        <w:t xml:space="preserve"> тыс. рублей</w:t>
      </w:r>
      <w:r w:rsidRPr="004959A8">
        <w:rPr>
          <w:sz w:val="23"/>
          <w:szCs w:val="23"/>
        </w:rPr>
        <w:t>, в 202</w:t>
      </w:r>
      <w:r w:rsidR="00524969">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sidR="00524969">
        <w:rPr>
          <w:sz w:val="23"/>
          <w:szCs w:val="23"/>
        </w:rPr>
        <w:t>8</w:t>
      </w:r>
      <w:r w:rsidRPr="004959A8">
        <w:rPr>
          <w:sz w:val="23"/>
          <w:szCs w:val="23"/>
        </w:rPr>
        <w:t xml:space="preserve">году </w:t>
      </w:r>
      <w:r w:rsidRPr="004959A8">
        <w:rPr>
          <w:b/>
          <w:i/>
          <w:sz w:val="23"/>
          <w:szCs w:val="23"/>
        </w:rPr>
        <w:t>0,0 тыс. рублей</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 на проведение мероприятий во время каникулярного отдыха за счет собственных средств бюджета муниципального округа в 202</w:t>
      </w:r>
      <w:r w:rsidR="00524969">
        <w:rPr>
          <w:sz w:val="23"/>
          <w:szCs w:val="23"/>
        </w:rPr>
        <w:t>6</w:t>
      </w:r>
      <w:r w:rsidRPr="004959A8">
        <w:rPr>
          <w:sz w:val="23"/>
          <w:szCs w:val="23"/>
        </w:rPr>
        <w:t xml:space="preserve">году </w:t>
      </w:r>
      <w:r w:rsidR="00524969">
        <w:rPr>
          <w:b/>
          <w:i/>
          <w:sz w:val="23"/>
          <w:szCs w:val="23"/>
        </w:rPr>
        <w:t>150</w:t>
      </w:r>
      <w:r w:rsidRPr="004959A8">
        <w:rPr>
          <w:b/>
          <w:i/>
          <w:sz w:val="23"/>
          <w:szCs w:val="23"/>
        </w:rPr>
        <w:t>,0 тыс. рублей</w:t>
      </w:r>
      <w:r w:rsidRPr="004959A8">
        <w:rPr>
          <w:sz w:val="23"/>
          <w:szCs w:val="23"/>
        </w:rPr>
        <w:t>, в 202</w:t>
      </w:r>
      <w:r w:rsidR="00524969">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sidR="00524969">
        <w:rPr>
          <w:sz w:val="23"/>
          <w:szCs w:val="23"/>
        </w:rPr>
        <w:t>8</w:t>
      </w:r>
      <w:r w:rsidRPr="004959A8">
        <w:rPr>
          <w:sz w:val="23"/>
          <w:szCs w:val="23"/>
        </w:rPr>
        <w:t xml:space="preserve">году </w:t>
      </w:r>
      <w:r w:rsidRPr="004959A8">
        <w:rPr>
          <w:b/>
          <w:i/>
          <w:sz w:val="23"/>
          <w:szCs w:val="23"/>
        </w:rPr>
        <w:t>0,0 тыс. рублей</w:t>
      </w:r>
      <w:r w:rsidR="00524969">
        <w:rPr>
          <w:b/>
          <w:i/>
          <w:sz w:val="23"/>
          <w:szCs w:val="23"/>
        </w:rPr>
        <w:t>;</w:t>
      </w:r>
    </w:p>
    <w:p w:rsidR="00524969" w:rsidRPr="004959A8" w:rsidRDefault="00501BA7" w:rsidP="00E67D0D">
      <w:pPr>
        <w:ind w:right="-1" w:firstLine="851"/>
        <w:jc w:val="both"/>
        <w:rPr>
          <w:sz w:val="23"/>
          <w:szCs w:val="23"/>
        </w:rPr>
      </w:pPr>
      <w:proofErr w:type="gramStart"/>
      <w:r w:rsidRPr="004959A8">
        <w:rPr>
          <w:sz w:val="23"/>
          <w:szCs w:val="23"/>
        </w:rPr>
        <w:t>- на</w:t>
      </w:r>
      <w:r w:rsidR="00524969">
        <w:rPr>
          <w:sz w:val="23"/>
          <w:szCs w:val="23"/>
        </w:rPr>
        <w:t xml:space="preserve"> осуществление выплат по</w:t>
      </w:r>
      <w:r w:rsidRPr="004959A8">
        <w:rPr>
          <w:sz w:val="23"/>
          <w:szCs w:val="23"/>
        </w:rPr>
        <w:t xml:space="preserve"> компенсаци</w:t>
      </w:r>
      <w:r w:rsidR="00524969">
        <w:rPr>
          <w:sz w:val="23"/>
          <w:szCs w:val="23"/>
        </w:rPr>
        <w:t>и</w:t>
      </w:r>
      <w:r w:rsidRPr="004959A8">
        <w:rPr>
          <w:sz w:val="23"/>
          <w:szCs w:val="23"/>
        </w:rPr>
        <w:t xml:space="preserve">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за счет субвенции из областного бюджета в размере </w:t>
      </w:r>
      <w:r w:rsidR="00524969">
        <w:rPr>
          <w:sz w:val="23"/>
          <w:szCs w:val="23"/>
        </w:rPr>
        <w:t xml:space="preserve">в 2026 году </w:t>
      </w:r>
      <w:r w:rsidR="00524969">
        <w:rPr>
          <w:b/>
          <w:i/>
          <w:sz w:val="23"/>
          <w:szCs w:val="23"/>
        </w:rPr>
        <w:t>429</w:t>
      </w:r>
      <w:r w:rsidRPr="004959A8">
        <w:rPr>
          <w:b/>
          <w:i/>
          <w:sz w:val="23"/>
          <w:szCs w:val="23"/>
        </w:rPr>
        <w:t>,</w:t>
      </w:r>
      <w:r w:rsidR="00524969">
        <w:rPr>
          <w:b/>
          <w:i/>
          <w:sz w:val="23"/>
          <w:szCs w:val="23"/>
        </w:rPr>
        <w:t>9</w:t>
      </w:r>
      <w:r w:rsidRPr="004959A8">
        <w:rPr>
          <w:b/>
          <w:sz w:val="23"/>
          <w:szCs w:val="23"/>
        </w:rPr>
        <w:t xml:space="preserve"> </w:t>
      </w:r>
      <w:r w:rsidRPr="004959A8">
        <w:rPr>
          <w:b/>
          <w:i/>
          <w:sz w:val="23"/>
          <w:szCs w:val="23"/>
        </w:rPr>
        <w:t>тыс</w:t>
      </w:r>
      <w:proofErr w:type="gramEnd"/>
      <w:r w:rsidRPr="004959A8">
        <w:rPr>
          <w:b/>
          <w:i/>
          <w:sz w:val="23"/>
          <w:szCs w:val="23"/>
        </w:rPr>
        <w:t>. рублей</w:t>
      </w:r>
      <w:r w:rsidR="00524969">
        <w:rPr>
          <w:b/>
          <w:i/>
          <w:sz w:val="23"/>
          <w:szCs w:val="23"/>
        </w:rPr>
        <w:t>,</w:t>
      </w:r>
      <w:r w:rsidRPr="004959A8">
        <w:rPr>
          <w:sz w:val="23"/>
          <w:szCs w:val="23"/>
        </w:rPr>
        <w:t xml:space="preserve"> </w:t>
      </w:r>
      <w:r w:rsidR="00524969" w:rsidRPr="004959A8">
        <w:rPr>
          <w:sz w:val="23"/>
          <w:szCs w:val="23"/>
        </w:rPr>
        <w:t>в 202</w:t>
      </w:r>
      <w:r w:rsidR="00524969">
        <w:rPr>
          <w:sz w:val="23"/>
          <w:szCs w:val="23"/>
        </w:rPr>
        <w:t>7</w:t>
      </w:r>
      <w:r w:rsidR="00524969" w:rsidRPr="004959A8">
        <w:rPr>
          <w:sz w:val="23"/>
          <w:szCs w:val="23"/>
        </w:rPr>
        <w:t xml:space="preserve"> году – </w:t>
      </w:r>
      <w:r w:rsidR="00524969">
        <w:rPr>
          <w:b/>
          <w:i/>
          <w:sz w:val="23"/>
          <w:szCs w:val="23"/>
        </w:rPr>
        <w:t>431,7</w:t>
      </w:r>
      <w:r w:rsidR="00524969" w:rsidRPr="004959A8">
        <w:rPr>
          <w:b/>
          <w:i/>
          <w:sz w:val="23"/>
          <w:szCs w:val="23"/>
        </w:rPr>
        <w:t xml:space="preserve"> тыс. рублей,</w:t>
      </w:r>
      <w:r w:rsidR="00524969" w:rsidRPr="004959A8">
        <w:rPr>
          <w:sz w:val="23"/>
          <w:szCs w:val="23"/>
        </w:rPr>
        <w:t xml:space="preserve"> в 202</w:t>
      </w:r>
      <w:r w:rsidR="00524969">
        <w:rPr>
          <w:sz w:val="23"/>
          <w:szCs w:val="23"/>
        </w:rPr>
        <w:t>8</w:t>
      </w:r>
      <w:r w:rsidR="00524969" w:rsidRPr="004959A8">
        <w:rPr>
          <w:sz w:val="23"/>
          <w:szCs w:val="23"/>
        </w:rPr>
        <w:t xml:space="preserve">году </w:t>
      </w:r>
      <w:r w:rsidR="00524969">
        <w:rPr>
          <w:b/>
          <w:i/>
          <w:sz w:val="23"/>
          <w:szCs w:val="23"/>
        </w:rPr>
        <w:t>449,6</w:t>
      </w:r>
      <w:r w:rsidR="00524969" w:rsidRPr="004959A8">
        <w:rPr>
          <w:b/>
          <w:i/>
          <w:sz w:val="23"/>
          <w:szCs w:val="23"/>
        </w:rPr>
        <w:t xml:space="preserve"> тыс. рублей</w:t>
      </w:r>
      <w:r w:rsidR="00524969">
        <w:rPr>
          <w:b/>
          <w:i/>
          <w:sz w:val="23"/>
          <w:szCs w:val="23"/>
        </w:rPr>
        <w:t>;</w:t>
      </w:r>
    </w:p>
    <w:p w:rsidR="00501BA7" w:rsidRPr="004959A8" w:rsidRDefault="00501BA7" w:rsidP="00E67D0D">
      <w:pPr>
        <w:ind w:right="-1" w:firstLine="851"/>
        <w:jc w:val="both"/>
        <w:rPr>
          <w:sz w:val="23"/>
          <w:szCs w:val="23"/>
        </w:rPr>
      </w:pPr>
      <w:proofErr w:type="gramStart"/>
      <w:r w:rsidRPr="004959A8">
        <w:rPr>
          <w:b/>
          <w:sz w:val="23"/>
          <w:szCs w:val="23"/>
        </w:rPr>
        <w:t xml:space="preserve">- </w:t>
      </w:r>
      <w:r w:rsidRPr="004959A8">
        <w:rPr>
          <w:sz w:val="23"/>
          <w:szCs w:val="23"/>
        </w:rPr>
        <w:t xml:space="preserve">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субвенции из областного бюджета) </w:t>
      </w:r>
      <w:r w:rsidR="00524969">
        <w:rPr>
          <w:sz w:val="23"/>
          <w:szCs w:val="23"/>
        </w:rPr>
        <w:t>в</w:t>
      </w:r>
      <w:r w:rsidRPr="004959A8">
        <w:rPr>
          <w:sz w:val="23"/>
          <w:szCs w:val="23"/>
        </w:rPr>
        <w:t xml:space="preserve"> 202</w:t>
      </w:r>
      <w:r w:rsidR="00524969">
        <w:rPr>
          <w:sz w:val="23"/>
          <w:szCs w:val="23"/>
        </w:rPr>
        <w:t>6</w:t>
      </w:r>
      <w:r w:rsidRPr="004959A8">
        <w:rPr>
          <w:sz w:val="23"/>
          <w:szCs w:val="23"/>
        </w:rPr>
        <w:t xml:space="preserve"> году –</w:t>
      </w:r>
      <w:r w:rsidRPr="004959A8">
        <w:rPr>
          <w:b/>
          <w:i/>
          <w:sz w:val="23"/>
          <w:szCs w:val="23"/>
        </w:rPr>
        <w:t xml:space="preserve"> </w:t>
      </w:r>
      <w:r w:rsidR="00524969">
        <w:rPr>
          <w:b/>
          <w:i/>
          <w:sz w:val="23"/>
          <w:szCs w:val="23"/>
        </w:rPr>
        <w:t>998,2</w:t>
      </w:r>
      <w:r w:rsidRPr="004959A8">
        <w:rPr>
          <w:b/>
          <w:i/>
          <w:sz w:val="23"/>
          <w:szCs w:val="23"/>
        </w:rPr>
        <w:t xml:space="preserve"> тыс. рублей,</w:t>
      </w:r>
      <w:r w:rsidRPr="004959A8">
        <w:rPr>
          <w:sz w:val="23"/>
          <w:szCs w:val="23"/>
        </w:rPr>
        <w:t xml:space="preserve"> в 202</w:t>
      </w:r>
      <w:r w:rsidR="00524969">
        <w:rPr>
          <w:sz w:val="23"/>
          <w:szCs w:val="23"/>
        </w:rPr>
        <w:t>7</w:t>
      </w:r>
      <w:r w:rsidRPr="004959A8">
        <w:rPr>
          <w:sz w:val="23"/>
          <w:szCs w:val="23"/>
        </w:rPr>
        <w:t xml:space="preserve"> году </w:t>
      </w:r>
      <w:r w:rsidRPr="004959A8">
        <w:rPr>
          <w:b/>
          <w:sz w:val="23"/>
          <w:szCs w:val="23"/>
        </w:rPr>
        <w:t>–</w:t>
      </w:r>
      <w:r w:rsidRPr="004959A8">
        <w:rPr>
          <w:sz w:val="23"/>
          <w:szCs w:val="23"/>
        </w:rPr>
        <w:t xml:space="preserve"> </w:t>
      </w:r>
      <w:r w:rsidR="00524969">
        <w:rPr>
          <w:b/>
          <w:i/>
          <w:sz w:val="23"/>
          <w:szCs w:val="23"/>
        </w:rPr>
        <w:t>1002,5</w:t>
      </w:r>
      <w:r w:rsidR="00D3788F" w:rsidRPr="004959A8">
        <w:rPr>
          <w:b/>
          <w:i/>
          <w:sz w:val="23"/>
          <w:szCs w:val="23"/>
        </w:rPr>
        <w:t xml:space="preserve"> </w:t>
      </w:r>
      <w:r w:rsidRPr="004959A8">
        <w:rPr>
          <w:b/>
          <w:i/>
          <w:sz w:val="23"/>
          <w:szCs w:val="23"/>
        </w:rPr>
        <w:t xml:space="preserve"> тыс. рублей</w:t>
      </w:r>
      <w:r w:rsidRPr="004959A8">
        <w:rPr>
          <w:sz w:val="23"/>
          <w:szCs w:val="23"/>
        </w:rPr>
        <w:t>, в 202</w:t>
      </w:r>
      <w:r w:rsidR="00524969">
        <w:rPr>
          <w:sz w:val="23"/>
          <w:szCs w:val="23"/>
        </w:rPr>
        <w:t>8</w:t>
      </w:r>
      <w:r w:rsidRPr="004959A8">
        <w:rPr>
          <w:sz w:val="23"/>
          <w:szCs w:val="23"/>
        </w:rPr>
        <w:t xml:space="preserve"> году – </w:t>
      </w:r>
      <w:r w:rsidR="00524969">
        <w:rPr>
          <w:b/>
          <w:i/>
          <w:sz w:val="23"/>
          <w:szCs w:val="23"/>
        </w:rPr>
        <w:t>1044,0</w:t>
      </w:r>
      <w:r w:rsidR="00D3788F" w:rsidRPr="004959A8">
        <w:rPr>
          <w:b/>
          <w:i/>
          <w:sz w:val="23"/>
          <w:szCs w:val="23"/>
        </w:rPr>
        <w:t xml:space="preserve"> </w:t>
      </w:r>
      <w:r w:rsidRPr="004959A8">
        <w:rPr>
          <w:b/>
          <w:i/>
          <w:sz w:val="23"/>
          <w:szCs w:val="23"/>
        </w:rPr>
        <w:t xml:space="preserve"> тыс. рублей</w:t>
      </w:r>
      <w:r w:rsidRPr="004959A8">
        <w:rPr>
          <w:sz w:val="23"/>
          <w:szCs w:val="23"/>
        </w:rPr>
        <w:t>;</w:t>
      </w:r>
      <w:proofErr w:type="gramEnd"/>
    </w:p>
    <w:p w:rsidR="00501BA7" w:rsidRPr="004959A8" w:rsidRDefault="00501BA7" w:rsidP="00E67D0D">
      <w:pPr>
        <w:ind w:right="-1" w:firstLine="851"/>
        <w:jc w:val="both"/>
        <w:rPr>
          <w:sz w:val="23"/>
          <w:szCs w:val="23"/>
        </w:rPr>
      </w:pPr>
      <w:r w:rsidRPr="004959A8">
        <w:rPr>
          <w:sz w:val="23"/>
          <w:szCs w:val="23"/>
        </w:rPr>
        <w:t>- на проведение мероприятий в рамках подпрограммы "Патриотическое воспитание и подготовка граждан к военной службе» в 202</w:t>
      </w:r>
      <w:r w:rsidR="00524969">
        <w:rPr>
          <w:sz w:val="23"/>
          <w:szCs w:val="23"/>
        </w:rPr>
        <w:t>6</w:t>
      </w:r>
      <w:r w:rsidRPr="004959A8">
        <w:rPr>
          <w:sz w:val="23"/>
          <w:szCs w:val="23"/>
        </w:rPr>
        <w:t xml:space="preserve"> году - </w:t>
      </w:r>
      <w:r w:rsidRPr="004959A8">
        <w:rPr>
          <w:b/>
          <w:i/>
          <w:sz w:val="23"/>
          <w:szCs w:val="23"/>
        </w:rPr>
        <w:t>50,0 тыс. рублей</w:t>
      </w:r>
      <w:r w:rsidRPr="004959A8">
        <w:rPr>
          <w:sz w:val="23"/>
          <w:szCs w:val="23"/>
        </w:rPr>
        <w:t>, в 202</w:t>
      </w:r>
      <w:r w:rsidR="00524969">
        <w:rPr>
          <w:sz w:val="23"/>
          <w:szCs w:val="23"/>
        </w:rPr>
        <w:t>7</w:t>
      </w:r>
      <w:r w:rsidRPr="004959A8">
        <w:rPr>
          <w:sz w:val="23"/>
          <w:szCs w:val="23"/>
        </w:rPr>
        <w:t xml:space="preserve"> году - </w:t>
      </w:r>
      <w:r w:rsidR="00524969" w:rsidRPr="00524969">
        <w:rPr>
          <w:b/>
          <w:i/>
          <w:sz w:val="23"/>
          <w:szCs w:val="23"/>
        </w:rPr>
        <w:t>5</w:t>
      </w:r>
      <w:r w:rsidRPr="00524969">
        <w:rPr>
          <w:b/>
          <w:i/>
          <w:sz w:val="23"/>
          <w:szCs w:val="23"/>
        </w:rPr>
        <w:t>0</w:t>
      </w:r>
      <w:r w:rsidRPr="004959A8">
        <w:rPr>
          <w:b/>
          <w:i/>
          <w:sz w:val="23"/>
          <w:szCs w:val="23"/>
        </w:rPr>
        <w:t>,0 тыс. рублей</w:t>
      </w:r>
      <w:r w:rsidRPr="004959A8">
        <w:rPr>
          <w:sz w:val="23"/>
          <w:szCs w:val="23"/>
        </w:rPr>
        <w:t xml:space="preserve"> и в 202</w:t>
      </w:r>
      <w:r w:rsidR="00524969">
        <w:rPr>
          <w:sz w:val="23"/>
          <w:szCs w:val="23"/>
        </w:rPr>
        <w:t>8</w:t>
      </w:r>
      <w:r w:rsidRPr="004959A8">
        <w:rPr>
          <w:sz w:val="23"/>
          <w:szCs w:val="23"/>
        </w:rPr>
        <w:t xml:space="preserve"> году ежегодно </w:t>
      </w:r>
      <w:r w:rsidR="00524969">
        <w:rPr>
          <w:b/>
          <w:i/>
          <w:sz w:val="23"/>
          <w:szCs w:val="23"/>
        </w:rPr>
        <w:t>50</w:t>
      </w:r>
      <w:r w:rsidRPr="004959A8">
        <w:rPr>
          <w:b/>
          <w:i/>
          <w:sz w:val="23"/>
          <w:szCs w:val="23"/>
        </w:rPr>
        <w:t>,0 тыс. рублей</w:t>
      </w:r>
      <w:r w:rsidRPr="004959A8">
        <w:rPr>
          <w:sz w:val="23"/>
          <w:szCs w:val="23"/>
        </w:rPr>
        <w:t>;</w:t>
      </w:r>
    </w:p>
    <w:p w:rsidR="00524969" w:rsidRDefault="00501BA7" w:rsidP="00E67D0D">
      <w:pPr>
        <w:ind w:right="-1" w:firstLine="851"/>
        <w:jc w:val="both"/>
        <w:rPr>
          <w:sz w:val="23"/>
          <w:szCs w:val="23"/>
        </w:rPr>
      </w:pPr>
      <w:r w:rsidRPr="004959A8">
        <w:rPr>
          <w:sz w:val="23"/>
          <w:szCs w:val="23"/>
        </w:rPr>
        <w:t xml:space="preserve">- на реализацию мероприятий по исполнению требований по антитеррористической защищенности объектов образования </w:t>
      </w:r>
      <w:r w:rsidR="00524969" w:rsidRPr="004959A8">
        <w:rPr>
          <w:sz w:val="23"/>
          <w:szCs w:val="23"/>
        </w:rPr>
        <w:t>в 202</w:t>
      </w:r>
      <w:r w:rsidR="00524969">
        <w:rPr>
          <w:sz w:val="23"/>
          <w:szCs w:val="23"/>
        </w:rPr>
        <w:t>6</w:t>
      </w:r>
      <w:r w:rsidR="00524969" w:rsidRPr="004959A8">
        <w:rPr>
          <w:sz w:val="23"/>
          <w:szCs w:val="23"/>
        </w:rPr>
        <w:t xml:space="preserve"> году </w:t>
      </w:r>
      <w:r w:rsidR="00524969">
        <w:rPr>
          <w:sz w:val="23"/>
          <w:szCs w:val="23"/>
        </w:rPr>
        <w:t>–</w:t>
      </w:r>
      <w:r w:rsidR="00524969" w:rsidRPr="004959A8">
        <w:rPr>
          <w:sz w:val="23"/>
          <w:szCs w:val="23"/>
        </w:rPr>
        <w:t xml:space="preserve"> </w:t>
      </w:r>
      <w:r w:rsidR="00524969">
        <w:rPr>
          <w:b/>
          <w:i/>
          <w:sz w:val="23"/>
          <w:szCs w:val="23"/>
        </w:rPr>
        <w:t>2085,8</w:t>
      </w:r>
      <w:r w:rsidR="00524969" w:rsidRPr="004959A8">
        <w:rPr>
          <w:b/>
          <w:i/>
          <w:sz w:val="23"/>
          <w:szCs w:val="23"/>
        </w:rPr>
        <w:t xml:space="preserve"> тыс. рублей</w:t>
      </w:r>
      <w:r w:rsidR="00524969" w:rsidRPr="004959A8">
        <w:rPr>
          <w:sz w:val="23"/>
          <w:szCs w:val="23"/>
        </w:rPr>
        <w:t>, в 202</w:t>
      </w:r>
      <w:r w:rsidR="00524969">
        <w:rPr>
          <w:sz w:val="23"/>
          <w:szCs w:val="23"/>
        </w:rPr>
        <w:t>7</w:t>
      </w:r>
      <w:r w:rsidR="00524969" w:rsidRPr="004959A8">
        <w:rPr>
          <w:sz w:val="23"/>
          <w:szCs w:val="23"/>
        </w:rPr>
        <w:t xml:space="preserve"> году </w:t>
      </w:r>
      <w:r w:rsidR="00524969">
        <w:rPr>
          <w:sz w:val="23"/>
          <w:szCs w:val="23"/>
        </w:rPr>
        <w:t>–</w:t>
      </w:r>
      <w:r w:rsidR="00524969" w:rsidRPr="004959A8">
        <w:rPr>
          <w:sz w:val="23"/>
          <w:szCs w:val="23"/>
        </w:rPr>
        <w:t xml:space="preserve"> </w:t>
      </w:r>
      <w:r w:rsidR="00524969">
        <w:rPr>
          <w:b/>
          <w:i/>
          <w:sz w:val="23"/>
          <w:szCs w:val="23"/>
        </w:rPr>
        <w:t>5656,6</w:t>
      </w:r>
      <w:r w:rsidR="00524969" w:rsidRPr="004959A8">
        <w:rPr>
          <w:b/>
          <w:i/>
          <w:sz w:val="23"/>
          <w:szCs w:val="23"/>
        </w:rPr>
        <w:t xml:space="preserve"> тыс. рублей</w:t>
      </w:r>
      <w:r w:rsidR="00524969" w:rsidRPr="004959A8">
        <w:rPr>
          <w:sz w:val="23"/>
          <w:szCs w:val="23"/>
        </w:rPr>
        <w:t xml:space="preserve"> и в 202</w:t>
      </w:r>
      <w:r w:rsidR="00524969">
        <w:rPr>
          <w:sz w:val="23"/>
          <w:szCs w:val="23"/>
        </w:rPr>
        <w:t>8</w:t>
      </w:r>
      <w:r w:rsidR="00524969" w:rsidRPr="004959A8">
        <w:rPr>
          <w:sz w:val="23"/>
          <w:szCs w:val="23"/>
        </w:rPr>
        <w:t xml:space="preserve"> году ежегодно </w:t>
      </w:r>
      <w:r w:rsidR="00524969">
        <w:rPr>
          <w:b/>
          <w:i/>
          <w:sz w:val="23"/>
          <w:szCs w:val="23"/>
        </w:rPr>
        <w:t>5890,8</w:t>
      </w:r>
      <w:r w:rsidR="00524969" w:rsidRPr="004959A8">
        <w:rPr>
          <w:b/>
          <w:i/>
          <w:sz w:val="23"/>
          <w:szCs w:val="23"/>
        </w:rPr>
        <w:t xml:space="preserve"> тыс. рублей</w:t>
      </w:r>
      <w:r w:rsidR="00524969" w:rsidRPr="004959A8">
        <w:rPr>
          <w:sz w:val="23"/>
          <w:szCs w:val="23"/>
        </w:rPr>
        <w:t>;</w:t>
      </w:r>
    </w:p>
    <w:p w:rsidR="00501BA7" w:rsidRPr="004959A8" w:rsidRDefault="00501BA7" w:rsidP="00E67D0D">
      <w:pPr>
        <w:ind w:right="-1" w:firstLine="851"/>
        <w:jc w:val="both"/>
        <w:rPr>
          <w:sz w:val="23"/>
          <w:szCs w:val="23"/>
        </w:rPr>
      </w:pPr>
      <w:proofErr w:type="gramStart"/>
      <w:r w:rsidRPr="004959A8">
        <w:rPr>
          <w:sz w:val="23"/>
          <w:szCs w:val="23"/>
        </w:rPr>
        <w:t>- на обеспечение выполнения функций казенных учреждений (методический кабинет, централизованная бухгалтерия, группа хозяйственного обслуживания, МКУ «Люкс») в 202</w:t>
      </w:r>
      <w:r w:rsidR="00C82299">
        <w:rPr>
          <w:sz w:val="23"/>
          <w:szCs w:val="23"/>
        </w:rPr>
        <w:t>6</w:t>
      </w:r>
      <w:r w:rsidRPr="004959A8">
        <w:rPr>
          <w:sz w:val="23"/>
          <w:szCs w:val="23"/>
        </w:rPr>
        <w:t xml:space="preserve"> году –</w:t>
      </w:r>
      <w:r w:rsidRPr="004959A8">
        <w:rPr>
          <w:b/>
          <w:i/>
          <w:sz w:val="23"/>
          <w:szCs w:val="23"/>
        </w:rPr>
        <w:t xml:space="preserve"> </w:t>
      </w:r>
      <w:r w:rsidR="00C82299">
        <w:rPr>
          <w:b/>
          <w:i/>
          <w:sz w:val="23"/>
          <w:szCs w:val="23"/>
        </w:rPr>
        <w:t>60873,5</w:t>
      </w:r>
      <w:r w:rsidRPr="004959A8">
        <w:rPr>
          <w:b/>
          <w:i/>
          <w:sz w:val="23"/>
          <w:szCs w:val="23"/>
        </w:rPr>
        <w:t xml:space="preserve"> тыс. рублей,</w:t>
      </w:r>
      <w:r w:rsidRPr="004959A8">
        <w:rPr>
          <w:sz w:val="23"/>
          <w:szCs w:val="23"/>
        </w:rPr>
        <w:t xml:space="preserve"> в 202</w:t>
      </w:r>
      <w:r w:rsidR="00C82299">
        <w:rPr>
          <w:sz w:val="23"/>
          <w:szCs w:val="23"/>
        </w:rPr>
        <w:t>7</w:t>
      </w:r>
      <w:r w:rsidRPr="004959A8">
        <w:rPr>
          <w:sz w:val="23"/>
          <w:szCs w:val="23"/>
        </w:rPr>
        <w:t xml:space="preserve"> году </w:t>
      </w:r>
      <w:r w:rsidRPr="004959A8">
        <w:rPr>
          <w:b/>
          <w:sz w:val="23"/>
          <w:szCs w:val="23"/>
        </w:rPr>
        <w:t>–</w:t>
      </w:r>
      <w:r w:rsidRPr="004959A8">
        <w:rPr>
          <w:sz w:val="23"/>
          <w:szCs w:val="23"/>
        </w:rPr>
        <w:t xml:space="preserve"> </w:t>
      </w:r>
      <w:r w:rsidR="00C82299">
        <w:rPr>
          <w:b/>
          <w:i/>
          <w:sz w:val="23"/>
          <w:szCs w:val="23"/>
        </w:rPr>
        <w:t>59878,2</w:t>
      </w:r>
      <w:r w:rsidRPr="004959A8">
        <w:rPr>
          <w:b/>
          <w:i/>
          <w:sz w:val="23"/>
          <w:szCs w:val="23"/>
        </w:rPr>
        <w:t xml:space="preserve"> тыс. рублей</w:t>
      </w:r>
      <w:r w:rsidRPr="004959A8">
        <w:rPr>
          <w:sz w:val="23"/>
          <w:szCs w:val="23"/>
        </w:rPr>
        <w:t>, в 202</w:t>
      </w:r>
      <w:r w:rsidR="00C82299">
        <w:rPr>
          <w:sz w:val="23"/>
          <w:szCs w:val="23"/>
        </w:rPr>
        <w:t>8</w:t>
      </w:r>
      <w:r w:rsidRPr="004959A8">
        <w:rPr>
          <w:sz w:val="23"/>
          <w:szCs w:val="23"/>
        </w:rPr>
        <w:t xml:space="preserve"> году – </w:t>
      </w:r>
      <w:r w:rsidR="00C82299">
        <w:rPr>
          <w:b/>
          <w:i/>
          <w:sz w:val="23"/>
          <w:szCs w:val="23"/>
        </w:rPr>
        <w:t>59874,9</w:t>
      </w:r>
      <w:r w:rsidRPr="004959A8">
        <w:rPr>
          <w:b/>
          <w:i/>
          <w:sz w:val="23"/>
          <w:szCs w:val="23"/>
        </w:rPr>
        <w:t xml:space="preserve"> тыс. рублей</w:t>
      </w:r>
      <w:r w:rsidRPr="004959A8">
        <w:rPr>
          <w:sz w:val="23"/>
          <w:szCs w:val="23"/>
        </w:rPr>
        <w:t>;</w:t>
      </w:r>
      <w:proofErr w:type="gramEnd"/>
    </w:p>
    <w:p w:rsidR="00501BA7" w:rsidRDefault="00501BA7" w:rsidP="00E67D0D">
      <w:pPr>
        <w:widowControl w:val="0"/>
        <w:autoSpaceDE w:val="0"/>
        <w:autoSpaceDN w:val="0"/>
        <w:adjustRightInd w:val="0"/>
        <w:ind w:right="-1" w:firstLine="851"/>
        <w:jc w:val="both"/>
        <w:rPr>
          <w:b/>
          <w:i/>
          <w:sz w:val="23"/>
          <w:szCs w:val="23"/>
        </w:rPr>
      </w:pPr>
      <w:r w:rsidRPr="004959A8">
        <w:rPr>
          <w:b/>
          <w:sz w:val="23"/>
          <w:szCs w:val="23"/>
        </w:rPr>
        <w:t>-</w:t>
      </w:r>
      <w:r w:rsidRPr="004959A8">
        <w:rPr>
          <w:sz w:val="23"/>
          <w:szCs w:val="23"/>
        </w:rPr>
        <w:t xml:space="preserve"> на обеспечение деятельности аппарата управления образования в 202</w:t>
      </w:r>
      <w:r w:rsidR="00C82299">
        <w:rPr>
          <w:sz w:val="23"/>
          <w:szCs w:val="23"/>
        </w:rPr>
        <w:t>6</w:t>
      </w:r>
      <w:r w:rsidRPr="004959A8">
        <w:rPr>
          <w:sz w:val="23"/>
          <w:szCs w:val="23"/>
        </w:rPr>
        <w:t xml:space="preserve"> году – </w:t>
      </w:r>
      <w:r w:rsidR="00C82299">
        <w:rPr>
          <w:b/>
          <w:i/>
          <w:sz w:val="23"/>
          <w:szCs w:val="23"/>
        </w:rPr>
        <w:t>5319,</w:t>
      </w:r>
      <w:r w:rsidR="00D3788F" w:rsidRPr="004959A8">
        <w:rPr>
          <w:b/>
          <w:i/>
          <w:sz w:val="23"/>
          <w:szCs w:val="23"/>
        </w:rPr>
        <w:t>9</w:t>
      </w:r>
      <w:r w:rsidRPr="004959A8">
        <w:rPr>
          <w:b/>
          <w:i/>
          <w:sz w:val="23"/>
          <w:szCs w:val="23"/>
        </w:rPr>
        <w:t xml:space="preserve"> тыс. рублей,</w:t>
      </w:r>
      <w:r w:rsidRPr="004959A8">
        <w:rPr>
          <w:sz w:val="23"/>
          <w:szCs w:val="23"/>
        </w:rPr>
        <w:t xml:space="preserve"> на 202</w:t>
      </w:r>
      <w:r w:rsidR="00C82299">
        <w:rPr>
          <w:sz w:val="23"/>
          <w:szCs w:val="23"/>
        </w:rPr>
        <w:t>7</w:t>
      </w:r>
      <w:r w:rsidRPr="004959A8">
        <w:rPr>
          <w:sz w:val="23"/>
          <w:szCs w:val="23"/>
        </w:rPr>
        <w:t xml:space="preserve"> год составят </w:t>
      </w:r>
      <w:r w:rsidR="00C82299">
        <w:rPr>
          <w:b/>
          <w:i/>
          <w:sz w:val="23"/>
          <w:szCs w:val="23"/>
        </w:rPr>
        <w:t>5319,9</w:t>
      </w:r>
      <w:r w:rsidRPr="004959A8">
        <w:rPr>
          <w:b/>
          <w:i/>
          <w:sz w:val="23"/>
          <w:szCs w:val="23"/>
        </w:rPr>
        <w:t xml:space="preserve"> тыс. рублей</w:t>
      </w:r>
      <w:r w:rsidRPr="004959A8">
        <w:rPr>
          <w:sz w:val="23"/>
          <w:szCs w:val="23"/>
        </w:rPr>
        <w:t>, на 202</w:t>
      </w:r>
      <w:r w:rsidR="00C82299">
        <w:rPr>
          <w:sz w:val="23"/>
          <w:szCs w:val="23"/>
        </w:rPr>
        <w:t>8</w:t>
      </w:r>
      <w:r w:rsidRPr="004959A8">
        <w:rPr>
          <w:sz w:val="23"/>
          <w:szCs w:val="23"/>
        </w:rPr>
        <w:t xml:space="preserve"> год – </w:t>
      </w:r>
      <w:r w:rsidR="00C82299">
        <w:rPr>
          <w:b/>
          <w:i/>
          <w:sz w:val="23"/>
          <w:szCs w:val="23"/>
        </w:rPr>
        <w:t>5319,9</w:t>
      </w:r>
      <w:r w:rsidRPr="004959A8">
        <w:rPr>
          <w:b/>
          <w:i/>
          <w:sz w:val="23"/>
          <w:szCs w:val="23"/>
        </w:rPr>
        <w:t xml:space="preserve"> тыс. рублей</w:t>
      </w:r>
      <w:r w:rsidR="00C82299">
        <w:rPr>
          <w:b/>
          <w:i/>
          <w:sz w:val="23"/>
          <w:szCs w:val="23"/>
        </w:rPr>
        <w:t>;</w:t>
      </w:r>
    </w:p>
    <w:p w:rsidR="00C82299" w:rsidRDefault="00C82299" w:rsidP="00E67D0D">
      <w:pPr>
        <w:ind w:right="-1" w:firstLine="851"/>
        <w:jc w:val="both"/>
        <w:rPr>
          <w:sz w:val="23"/>
          <w:szCs w:val="23"/>
        </w:rPr>
      </w:pPr>
      <w:r>
        <w:rPr>
          <w:sz w:val="23"/>
          <w:szCs w:val="23"/>
        </w:rPr>
        <w:t xml:space="preserve">- </w:t>
      </w:r>
      <w:r w:rsidRPr="00C82299">
        <w:rPr>
          <w:sz w:val="23"/>
          <w:szCs w:val="23"/>
        </w:rPr>
        <w:t xml:space="preserve">на выплату стипендии студентам,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заключенным с администрацией Воскресенского муниципального округа Нижегородской области </w:t>
      </w:r>
      <w:r w:rsidRPr="004959A8">
        <w:rPr>
          <w:sz w:val="23"/>
          <w:szCs w:val="23"/>
        </w:rPr>
        <w:t>в 202</w:t>
      </w:r>
      <w:r>
        <w:rPr>
          <w:sz w:val="23"/>
          <w:szCs w:val="23"/>
        </w:rPr>
        <w:t>6</w:t>
      </w:r>
      <w:r w:rsidRPr="004959A8">
        <w:rPr>
          <w:sz w:val="23"/>
          <w:szCs w:val="23"/>
        </w:rPr>
        <w:t xml:space="preserve"> году – </w:t>
      </w:r>
      <w:r>
        <w:rPr>
          <w:b/>
          <w:i/>
          <w:sz w:val="23"/>
          <w:szCs w:val="23"/>
        </w:rPr>
        <w:t>102,8</w:t>
      </w:r>
      <w:r w:rsidRPr="004959A8">
        <w:rPr>
          <w:b/>
          <w:i/>
          <w:sz w:val="23"/>
          <w:szCs w:val="23"/>
        </w:rPr>
        <w:t xml:space="preserve"> тыс. рублей,</w:t>
      </w:r>
      <w:r w:rsidRPr="004959A8">
        <w:rPr>
          <w:sz w:val="23"/>
          <w:szCs w:val="23"/>
        </w:rPr>
        <w:t xml:space="preserve"> на 202</w:t>
      </w:r>
      <w:r>
        <w:rPr>
          <w:sz w:val="23"/>
          <w:szCs w:val="23"/>
        </w:rPr>
        <w:t>7</w:t>
      </w:r>
      <w:r w:rsidRPr="004959A8">
        <w:rPr>
          <w:sz w:val="23"/>
          <w:szCs w:val="23"/>
        </w:rPr>
        <w:t xml:space="preserve"> год составят </w:t>
      </w:r>
      <w:r>
        <w:rPr>
          <w:b/>
          <w:i/>
          <w:sz w:val="23"/>
          <w:szCs w:val="23"/>
        </w:rPr>
        <w:t>102,8</w:t>
      </w:r>
      <w:r w:rsidRPr="004959A8">
        <w:rPr>
          <w:b/>
          <w:i/>
          <w:sz w:val="23"/>
          <w:szCs w:val="23"/>
        </w:rPr>
        <w:t xml:space="preserve"> тыс. рублей</w:t>
      </w:r>
      <w:r w:rsidRPr="004959A8">
        <w:rPr>
          <w:sz w:val="23"/>
          <w:szCs w:val="23"/>
        </w:rPr>
        <w:t>, на 202</w:t>
      </w:r>
      <w:r>
        <w:rPr>
          <w:sz w:val="23"/>
          <w:szCs w:val="23"/>
        </w:rPr>
        <w:t>8</w:t>
      </w:r>
      <w:r w:rsidRPr="004959A8">
        <w:rPr>
          <w:sz w:val="23"/>
          <w:szCs w:val="23"/>
        </w:rPr>
        <w:t xml:space="preserve"> год – </w:t>
      </w:r>
      <w:r>
        <w:rPr>
          <w:b/>
          <w:i/>
          <w:sz w:val="23"/>
          <w:szCs w:val="23"/>
        </w:rPr>
        <w:t>102,8</w:t>
      </w:r>
      <w:r w:rsidRPr="004959A8">
        <w:rPr>
          <w:b/>
          <w:i/>
          <w:sz w:val="23"/>
          <w:szCs w:val="23"/>
        </w:rPr>
        <w:t xml:space="preserve"> тыс. рублей</w:t>
      </w:r>
      <w:proofErr w:type="gramStart"/>
      <w:r>
        <w:rPr>
          <w:sz w:val="23"/>
          <w:szCs w:val="23"/>
        </w:rPr>
        <w:t xml:space="preserve"> </w:t>
      </w:r>
      <w:r w:rsidRPr="00C82299">
        <w:rPr>
          <w:sz w:val="23"/>
          <w:szCs w:val="23"/>
        </w:rPr>
        <w:t>.</w:t>
      </w:r>
      <w:proofErr w:type="gramEnd"/>
    </w:p>
    <w:p w:rsidR="00501BA7" w:rsidRPr="004959A8" w:rsidRDefault="00501BA7" w:rsidP="006E2A7A">
      <w:pPr>
        <w:ind w:right="-1"/>
        <w:jc w:val="center"/>
        <w:rPr>
          <w:b/>
          <w:i/>
          <w:sz w:val="23"/>
          <w:szCs w:val="23"/>
        </w:rPr>
      </w:pPr>
      <w:r w:rsidRPr="004959A8">
        <w:rPr>
          <w:b/>
          <w:i/>
          <w:sz w:val="23"/>
          <w:szCs w:val="23"/>
        </w:rPr>
        <w:t>Подраздел 1004 "Охрана семьи и детства"</w:t>
      </w:r>
    </w:p>
    <w:p w:rsidR="00501BA7" w:rsidRPr="004959A8" w:rsidRDefault="00501BA7" w:rsidP="00E67D0D">
      <w:pPr>
        <w:ind w:right="-1" w:firstLine="851"/>
        <w:jc w:val="both"/>
        <w:rPr>
          <w:sz w:val="23"/>
          <w:szCs w:val="23"/>
        </w:rPr>
      </w:pPr>
      <w:r w:rsidRPr="004959A8">
        <w:rPr>
          <w:sz w:val="23"/>
          <w:szCs w:val="23"/>
        </w:rPr>
        <w:t>Расходы бюджета муниципального округа на 202</w:t>
      </w:r>
      <w:r w:rsidR="00C82299">
        <w:rPr>
          <w:sz w:val="23"/>
          <w:szCs w:val="23"/>
        </w:rPr>
        <w:t>6</w:t>
      </w:r>
      <w:r w:rsidRPr="004959A8">
        <w:rPr>
          <w:sz w:val="23"/>
          <w:szCs w:val="23"/>
        </w:rPr>
        <w:t xml:space="preserve"> год по подразделу предусмотрены в сумме </w:t>
      </w:r>
      <w:r w:rsidR="00C82299">
        <w:rPr>
          <w:b/>
          <w:i/>
          <w:sz w:val="23"/>
          <w:szCs w:val="23"/>
        </w:rPr>
        <w:t>1694,7</w:t>
      </w:r>
      <w:r w:rsidRPr="004959A8">
        <w:rPr>
          <w:b/>
          <w:i/>
          <w:sz w:val="23"/>
          <w:szCs w:val="23"/>
        </w:rPr>
        <w:t xml:space="preserve"> тыс. рублей</w:t>
      </w:r>
      <w:r w:rsidRPr="004959A8">
        <w:rPr>
          <w:sz w:val="23"/>
          <w:szCs w:val="23"/>
        </w:rPr>
        <w:t xml:space="preserve">, что составляет </w:t>
      </w:r>
      <w:r w:rsidR="00C82299">
        <w:rPr>
          <w:sz w:val="23"/>
          <w:szCs w:val="23"/>
        </w:rPr>
        <w:t>94,2</w:t>
      </w:r>
      <w:r w:rsidRPr="004959A8">
        <w:rPr>
          <w:sz w:val="23"/>
          <w:szCs w:val="23"/>
        </w:rPr>
        <w:t>% к бюджету 202</w:t>
      </w:r>
      <w:r w:rsidR="00C82299">
        <w:rPr>
          <w:sz w:val="23"/>
          <w:szCs w:val="23"/>
        </w:rPr>
        <w:t>5</w:t>
      </w:r>
      <w:r w:rsidRPr="004959A8">
        <w:rPr>
          <w:sz w:val="23"/>
          <w:szCs w:val="23"/>
        </w:rPr>
        <w:t xml:space="preserve"> года. Расходы на 202</w:t>
      </w:r>
      <w:r w:rsidR="00C82299">
        <w:rPr>
          <w:sz w:val="23"/>
          <w:szCs w:val="23"/>
        </w:rPr>
        <w:t>7</w:t>
      </w:r>
      <w:r w:rsidRPr="004959A8">
        <w:rPr>
          <w:sz w:val="23"/>
          <w:szCs w:val="23"/>
        </w:rPr>
        <w:t xml:space="preserve"> год составят </w:t>
      </w:r>
      <w:r w:rsidR="00C82299">
        <w:rPr>
          <w:b/>
          <w:i/>
          <w:sz w:val="23"/>
          <w:szCs w:val="23"/>
        </w:rPr>
        <w:t>1694</w:t>
      </w:r>
      <w:r w:rsidR="00D3788F" w:rsidRPr="004959A8">
        <w:rPr>
          <w:b/>
          <w:i/>
          <w:sz w:val="23"/>
          <w:szCs w:val="23"/>
        </w:rPr>
        <w:t>,</w:t>
      </w:r>
      <w:r w:rsidR="00C82299">
        <w:rPr>
          <w:b/>
          <w:i/>
          <w:sz w:val="23"/>
          <w:szCs w:val="23"/>
        </w:rPr>
        <w:t>7</w:t>
      </w:r>
      <w:r w:rsidR="00D3788F" w:rsidRPr="004959A8">
        <w:rPr>
          <w:b/>
          <w:i/>
          <w:sz w:val="23"/>
          <w:szCs w:val="23"/>
        </w:rPr>
        <w:t xml:space="preserve"> </w:t>
      </w:r>
      <w:r w:rsidRPr="004959A8">
        <w:rPr>
          <w:b/>
          <w:i/>
          <w:sz w:val="23"/>
          <w:szCs w:val="23"/>
        </w:rPr>
        <w:t>тыс. рублей</w:t>
      </w:r>
      <w:r w:rsidRPr="004959A8">
        <w:rPr>
          <w:sz w:val="23"/>
          <w:szCs w:val="23"/>
        </w:rPr>
        <w:t>, на 202</w:t>
      </w:r>
      <w:r w:rsidR="00C82299">
        <w:rPr>
          <w:sz w:val="23"/>
          <w:szCs w:val="23"/>
        </w:rPr>
        <w:t>8</w:t>
      </w:r>
      <w:r w:rsidRPr="004959A8">
        <w:rPr>
          <w:sz w:val="23"/>
          <w:szCs w:val="23"/>
        </w:rPr>
        <w:t xml:space="preserve"> год – </w:t>
      </w:r>
      <w:r w:rsidR="00C82299">
        <w:rPr>
          <w:b/>
          <w:i/>
          <w:sz w:val="23"/>
          <w:szCs w:val="23"/>
        </w:rPr>
        <w:t>1694</w:t>
      </w:r>
      <w:r w:rsidR="00D3788F" w:rsidRPr="004959A8">
        <w:rPr>
          <w:b/>
          <w:i/>
          <w:sz w:val="23"/>
          <w:szCs w:val="23"/>
        </w:rPr>
        <w:t>,</w:t>
      </w:r>
      <w:r w:rsidR="00C82299">
        <w:rPr>
          <w:b/>
          <w:i/>
          <w:sz w:val="23"/>
          <w:szCs w:val="23"/>
        </w:rPr>
        <w:t>7</w:t>
      </w:r>
      <w:r w:rsidR="00D3788F" w:rsidRPr="004959A8">
        <w:rPr>
          <w:b/>
          <w:i/>
          <w:sz w:val="23"/>
          <w:szCs w:val="23"/>
        </w:rPr>
        <w:t xml:space="preserve"> </w:t>
      </w:r>
      <w:r w:rsidRPr="004959A8">
        <w:rPr>
          <w:b/>
          <w:i/>
          <w:sz w:val="23"/>
          <w:szCs w:val="23"/>
        </w:rPr>
        <w:t>тыс. рублей</w:t>
      </w:r>
      <w:r w:rsidRPr="004959A8">
        <w:rPr>
          <w:sz w:val="23"/>
          <w:szCs w:val="23"/>
        </w:rPr>
        <w:t>.</w:t>
      </w:r>
    </w:p>
    <w:p w:rsidR="00501BA7" w:rsidRPr="004959A8" w:rsidRDefault="00501BA7" w:rsidP="00E67D0D">
      <w:pPr>
        <w:ind w:right="-1" w:firstLine="851"/>
        <w:jc w:val="both"/>
        <w:rPr>
          <w:b/>
          <w:i/>
          <w:sz w:val="23"/>
          <w:szCs w:val="23"/>
        </w:rPr>
      </w:pPr>
      <w:r w:rsidRPr="004959A8">
        <w:rPr>
          <w:sz w:val="23"/>
          <w:szCs w:val="23"/>
        </w:rPr>
        <w:t>Бюджетные ассигнования по подразделу будут направлены на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субвенция из областного бюджета.</w:t>
      </w:r>
    </w:p>
    <w:p w:rsidR="00311E08" w:rsidRDefault="00311E08" w:rsidP="006E2A7A">
      <w:pPr>
        <w:autoSpaceDE w:val="0"/>
        <w:autoSpaceDN w:val="0"/>
        <w:adjustRightInd w:val="0"/>
        <w:ind w:right="-1"/>
        <w:jc w:val="center"/>
        <w:rPr>
          <w:b/>
          <w:sz w:val="23"/>
          <w:szCs w:val="23"/>
        </w:rPr>
      </w:pPr>
    </w:p>
    <w:p w:rsidR="00501BA7" w:rsidRPr="004959A8" w:rsidRDefault="00D73DA8" w:rsidP="006E2A7A">
      <w:pPr>
        <w:autoSpaceDE w:val="0"/>
        <w:autoSpaceDN w:val="0"/>
        <w:adjustRightInd w:val="0"/>
        <w:ind w:right="-1"/>
        <w:jc w:val="center"/>
        <w:rPr>
          <w:b/>
          <w:sz w:val="23"/>
          <w:szCs w:val="23"/>
        </w:rPr>
      </w:pPr>
      <w:r w:rsidRPr="004959A8">
        <w:rPr>
          <w:b/>
          <w:sz w:val="23"/>
          <w:szCs w:val="23"/>
        </w:rPr>
        <w:t>М</w:t>
      </w:r>
      <w:r w:rsidR="00501BA7" w:rsidRPr="004959A8">
        <w:rPr>
          <w:b/>
          <w:sz w:val="23"/>
          <w:szCs w:val="23"/>
        </w:rPr>
        <w:t>униципальн</w:t>
      </w:r>
      <w:r w:rsidRPr="004959A8">
        <w:rPr>
          <w:b/>
          <w:sz w:val="23"/>
          <w:szCs w:val="23"/>
        </w:rPr>
        <w:t>ая программа</w:t>
      </w:r>
    </w:p>
    <w:p w:rsidR="00501BA7" w:rsidRPr="004959A8" w:rsidRDefault="00501BA7" w:rsidP="006E2A7A">
      <w:pPr>
        <w:autoSpaceDE w:val="0"/>
        <w:autoSpaceDN w:val="0"/>
        <w:adjustRightInd w:val="0"/>
        <w:ind w:right="-1"/>
        <w:jc w:val="center"/>
        <w:rPr>
          <w:b/>
          <w:sz w:val="23"/>
          <w:szCs w:val="23"/>
        </w:rPr>
      </w:pPr>
      <w:r w:rsidRPr="004959A8">
        <w:rPr>
          <w:b/>
          <w:sz w:val="23"/>
          <w:szCs w:val="23"/>
        </w:rPr>
        <w:t>«Социальная поддержка семей Воскресенского муниципального округа Нижегородской области».</w:t>
      </w:r>
    </w:p>
    <w:p w:rsidR="00D73DA8" w:rsidRPr="004959A8" w:rsidRDefault="00D73DA8" w:rsidP="00E67D0D">
      <w:pPr>
        <w:autoSpaceDE w:val="0"/>
        <w:autoSpaceDN w:val="0"/>
        <w:adjustRightInd w:val="0"/>
        <w:ind w:right="-1" w:firstLine="851"/>
        <w:jc w:val="both"/>
        <w:rPr>
          <w:sz w:val="23"/>
          <w:szCs w:val="23"/>
        </w:rPr>
      </w:pPr>
      <w:r w:rsidRPr="004959A8">
        <w:rPr>
          <w:sz w:val="23"/>
          <w:szCs w:val="23"/>
        </w:rPr>
        <w:t xml:space="preserve">Утверждена постановлением администрации Воскресенского муниципального района Нижегородской области от </w:t>
      </w:r>
      <w:r w:rsidR="00A46817" w:rsidRPr="004959A8">
        <w:rPr>
          <w:sz w:val="23"/>
          <w:szCs w:val="23"/>
        </w:rPr>
        <w:t>23</w:t>
      </w:r>
      <w:r w:rsidRPr="004959A8">
        <w:rPr>
          <w:sz w:val="23"/>
          <w:szCs w:val="23"/>
        </w:rPr>
        <w:t>.12.20</w:t>
      </w:r>
      <w:r w:rsidR="00A46817" w:rsidRPr="004959A8">
        <w:rPr>
          <w:sz w:val="23"/>
          <w:szCs w:val="23"/>
        </w:rPr>
        <w:t>22</w:t>
      </w:r>
      <w:r w:rsidRPr="004959A8">
        <w:rPr>
          <w:sz w:val="23"/>
          <w:szCs w:val="23"/>
        </w:rPr>
        <w:t xml:space="preserve"> года №</w:t>
      </w:r>
      <w:r w:rsidR="00A46817" w:rsidRPr="004959A8">
        <w:rPr>
          <w:sz w:val="23"/>
          <w:szCs w:val="23"/>
        </w:rPr>
        <w:t>1109</w:t>
      </w:r>
      <w:r w:rsidRPr="004959A8">
        <w:rPr>
          <w:sz w:val="23"/>
          <w:szCs w:val="23"/>
        </w:rPr>
        <w:t xml:space="preserve"> «Об утверждении муниципальной программы «</w:t>
      </w:r>
      <w:r w:rsidR="00A46817" w:rsidRPr="004959A8">
        <w:rPr>
          <w:sz w:val="23"/>
          <w:szCs w:val="23"/>
        </w:rPr>
        <w:t>«Социальная поддержка семей Воскресенского муниципального округа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lastRenderedPageBreak/>
        <w:t>- укрепление института успешной семьи, развитие и сохранение лучших семейных традиций.</w:t>
      </w:r>
    </w:p>
    <w:p w:rsidR="00501BA7" w:rsidRPr="004959A8" w:rsidRDefault="00501BA7" w:rsidP="00E67D0D">
      <w:pPr>
        <w:autoSpaceDE w:val="0"/>
        <w:autoSpaceDN w:val="0"/>
        <w:adjustRightInd w:val="0"/>
        <w:ind w:right="-1" w:firstLine="851"/>
        <w:jc w:val="both"/>
        <w:outlineLvl w:val="0"/>
        <w:rPr>
          <w:sz w:val="23"/>
          <w:szCs w:val="23"/>
        </w:rPr>
        <w:sectPr w:rsidR="00501BA7" w:rsidRPr="004959A8" w:rsidSect="00E67D0D">
          <w:pgSz w:w="11906" w:h="16838"/>
          <w:pgMar w:top="1134" w:right="566" w:bottom="1134" w:left="1418" w:header="720" w:footer="720" w:gutter="0"/>
          <w:cols w:space="720"/>
          <w:docGrid w:linePitch="360"/>
        </w:sectPr>
      </w:pPr>
      <w:r w:rsidRPr="004959A8">
        <w:rPr>
          <w:sz w:val="23"/>
          <w:szCs w:val="23"/>
        </w:rPr>
        <w:t>Муниципальный заказчик</w:t>
      </w:r>
      <w:r w:rsidRPr="004959A8">
        <w:rPr>
          <w:b/>
          <w:sz w:val="23"/>
          <w:szCs w:val="23"/>
        </w:rPr>
        <w:t>-</w:t>
      </w:r>
      <w:r w:rsidRPr="004959A8">
        <w:rPr>
          <w:sz w:val="23"/>
          <w:szCs w:val="23"/>
        </w:rPr>
        <w:t>координатор программы – администрация Воскресенского муниципального округа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pPr>
    </w:p>
    <w:p w:rsidR="00501BA7" w:rsidRPr="004959A8" w:rsidRDefault="00501BA7" w:rsidP="00E67D0D">
      <w:pPr>
        <w:widowControl w:val="0"/>
        <w:autoSpaceDE w:val="0"/>
        <w:autoSpaceDN w:val="0"/>
        <w:adjustRightInd w:val="0"/>
        <w:ind w:right="-1" w:firstLine="851"/>
        <w:jc w:val="center"/>
        <w:rPr>
          <w:color w:val="000000"/>
          <w:sz w:val="23"/>
          <w:szCs w:val="23"/>
        </w:rPr>
      </w:pPr>
      <w:r w:rsidRPr="004959A8">
        <w:rPr>
          <w:color w:val="000000"/>
          <w:sz w:val="23"/>
          <w:szCs w:val="23"/>
        </w:rPr>
        <w:t>Сведения об индикаторах и непосредственных результатах</w:t>
      </w:r>
    </w:p>
    <w:p w:rsidR="00501BA7" w:rsidRPr="004959A8" w:rsidRDefault="00501BA7" w:rsidP="00E67D0D">
      <w:pPr>
        <w:widowControl w:val="0"/>
        <w:autoSpaceDE w:val="0"/>
        <w:autoSpaceDN w:val="0"/>
        <w:adjustRightInd w:val="0"/>
        <w:ind w:right="-1" w:firstLine="851"/>
        <w:jc w:val="center"/>
        <w:rPr>
          <w:color w:val="000000"/>
          <w:sz w:val="23"/>
          <w:szCs w:val="23"/>
        </w:rPr>
      </w:pPr>
    </w:p>
    <w:tbl>
      <w:tblPr>
        <w:tblW w:w="15310" w:type="dxa"/>
        <w:tblInd w:w="84" w:type="dxa"/>
        <w:tblLayout w:type="fixed"/>
        <w:tblCellMar>
          <w:left w:w="84" w:type="dxa"/>
          <w:right w:w="84" w:type="dxa"/>
        </w:tblCellMar>
        <w:tblLook w:val="0000" w:firstRow="0" w:lastRow="0" w:firstColumn="0" w:lastColumn="0" w:noHBand="0" w:noVBand="0"/>
      </w:tblPr>
      <w:tblGrid>
        <w:gridCol w:w="709"/>
        <w:gridCol w:w="5670"/>
        <w:gridCol w:w="851"/>
        <w:gridCol w:w="992"/>
        <w:gridCol w:w="851"/>
        <w:gridCol w:w="850"/>
        <w:gridCol w:w="851"/>
        <w:gridCol w:w="850"/>
        <w:gridCol w:w="851"/>
        <w:gridCol w:w="850"/>
        <w:gridCol w:w="851"/>
        <w:gridCol w:w="1134"/>
      </w:tblGrid>
      <w:tr w:rsidR="00501BA7" w:rsidRPr="004959A8" w:rsidTr="00115DEB">
        <w:trPr>
          <w:trHeight w:val="624"/>
        </w:trPr>
        <w:tc>
          <w:tcPr>
            <w:tcW w:w="709" w:type="dxa"/>
            <w:vMerge w:val="restart"/>
            <w:tcBorders>
              <w:top w:val="single" w:sz="2" w:space="0" w:color="auto"/>
              <w:left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 </w:t>
            </w:r>
            <w:proofErr w:type="gramStart"/>
            <w:r w:rsidRPr="004959A8">
              <w:rPr>
                <w:color w:val="000000"/>
                <w:sz w:val="23"/>
                <w:szCs w:val="23"/>
              </w:rPr>
              <w:t>п</w:t>
            </w:r>
            <w:proofErr w:type="gramEnd"/>
            <w:r w:rsidRPr="004959A8">
              <w:rPr>
                <w:color w:val="000000"/>
                <w:sz w:val="23"/>
                <w:szCs w:val="23"/>
              </w:rPr>
              <w:t xml:space="preserve">/п </w:t>
            </w:r>
          </w:p>
        </w:tc>
        <w:tc>
          <w:tcPr>
            <w:tcW w:w="5670" w:type="dxa"/>
            <w:vMerge w:val="restart"/>
            <w:tcBorders>
              <w:top w:val="single" w:sz="2" w:space="0" w:color="auto"/>
              <w:left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Наименование индикатора/непосредственного результата</w:t>
            </w:r>
          </w:p>
        </w:tc>
        <w:tc>
          <w:tcPr>
            <w:tcW w:w="851" w:type="dxa"/>
            <w:vMerge w:val="restart"/>
            <w:tcBorders>
              <w:top w:val="single" w:sz="2" w:space="0" w:color="auto"/>
              <w:left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Ед. измерения</w:t>
            </w:r>
          </w:p>
        </w:tc>
        <w:tc>
          <w:tcPr>
            <w:tcW w:w="8080" w:type="dxa"/>
            <w:gridSpan w:val="9"/>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Значение индикатора/непосредственного результата </w:t>
            </w:r>
          </w:p>
        </w:tc>
      </w:tr>
      <w:tr w:rsidR="00501BA7" w:rsidRPr="004959A8" w:rsidTr="00115DEB">
        <w:trPr>
          <w:cantSplit/>
          <w:trHeight w:val="2103"/>
        </w:trPr>
        <w:tc>
          <w:tcPr>
            <w:tcW w:w="709" w:type="dxa"/>
            <w:vMerge/>
            <w:tcBorders>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p>
        </w:tc>
        <w:tc>
          <w:tcPr>
            <w:tcW w:w="5670" w:type="dxa"/>
            <w:vMerge/>
            <w:tcBorders>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p>
        </w:tc>
        <w:tc>
          <w:tcPr>
            <w:tcW w:w="851" w:type="dxa"/>
            <w:vMerge/>
            <w:tcBorders>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p>
        </w:tc>
        <w:tc>
          <w:tcPr>
            <w:tcW w:w="992"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На момент разработки программы</w:t>
            </w: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2023 год</w:t>
            </w:r>
          </w:p>
        </w:tc>
        <w:tc>
          <w:tcPr>
            <w:tcW w:w="850"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2024 год</w:t>
            </w:r>
          </w:p>
        </w:tc>
        <w:tc>
          <w:tcPr>
            <w:tcW w:w="851" w:type="dxa"/>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2025 год</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2026 год</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2027 год</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2028 год</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1134"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115DEB">
        <w:trPr>
          <w:cantSplit/>
          <w:trHeight w:val="254"/>
        </w:trPr>
        <w:tc>
          <w:tcPr>
            <w:tcW w:w="709" w:type="dxa"/>
            <w:tcBorders>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w:t>
            </w:r>
          </w:p>
        </w:tc>
        <w:tc>
          <w:tcPr>
            <w:tcW w:w="5670" w:type="dxa"/>
            <w:tcBorders>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w:t>
            </w:r>
          </w:p>
        </w:tc>
        <w:tc>
          <w:tcPr>
            <w:tcW w:w="851" w:type="dxa"/>
            <w:tcBorders>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w:t>
            </w:r>
          </w:p>
        </w:tc>
        <w:tc>
          <w:tcPr>
            <w:tcW w:w="992" w:type="dxa"/>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w:t>
            </w:r>
          </w:p>
        </w:tc>
        <w:tc>
          <w:tcPr>
            <w:tcW w:w="851" w:type="dxa"/>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5</w:t>
            </w:r>
          </w:p>
        </w:tc>
        <w:tc>
          <w:tcPr>
            <w:tcW w:w="850" w:type="dxa"/>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6</w:t>
            </w:r>
          </w:p>
        </w:tc>
        <w:tc>
          <w:tcPr>
            <w:tcW w:w="851" w:type="dxa"/>
            <w:tcBorders>
              <w:top w:val="single" w:sz="2" w:space="0" w:color="auto"/>
              <w:left w:val="single" w:sz="4"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7</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9</w:t>
            </w:r>
          </w:p>
        </w:tc>
        <w:tc>
          <w:tcPr>
            <w:tcW w:w="850"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10</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11</w:t>
            </w:r>
          </w:p>
        </w:tc>
        <w:tc>
          <w:tcPr>
            <w:tcW w:w="11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w:t>
            </w:r>
          </w:p>
        </w:tc>
      </w:tr>
      <w:tr w:rsidR="00501BA7" w:rsidRPr="004959A8" w:rsidTr="00115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8"/>
        </w:trPr>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115DEB">
            <w:pPr>
              <w:autoSpaceDE w:val="0"/>
              <w:autoSpaceDN w:val="0"/>
              <w:adjustRightInd w:val="0"/>
              <w:ind w:right="-1"/>
              <w:jc w:val="both"/>
              <w:outlineLvl w:val="1"/>
              <w:rPr>
                <w:sz w:val="23"/>
                <w:szCs w:val="23"/>
              </w:rPr>
            </w:pPr>
            <w:r w:rsidRPr="004959A8">
              <w:rPr>
                <w:sz w:val="23"/>
                <w:szCs w:val="23"/>
              </w:rPr>
              <w:t>1</w:t>
            </w:r>
          </w:p>
        </w:tc>
        <w:tc>
          <w:tcPr>
            <w:tcW w:w="567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autoSpaceDE w:val="0"/>
              <w:autoSpaceDN w:val="0"/>
              <w:adjustRightInd w:val="0"/>
              <w:ind w:right="-1"/>
              <w:jc w:val="both"/>
              <w:outlineLvl w:val="1"/>
              <w:rPr>
                <w:sz w:val="23"/>
                <w:szCs w:val="23"/>
              </w:rPr>
            </w:pPr>
            <w:r w:rsidRPr="004959A8">
              <w:rPr>
                <w:sz w:val="23"/>
                <w:szCs w:val="23"/>
              </w:rPr>
              <w:t>Доля семей, принявших участие в общественно и социально - значимых мероприятиях округа, предназначенных для реализации социокультурных потребностей семей, к общему количеству семей в округе</w:t>
            </w:r>
          </w:p>
        </w:tc>
        <w:tc>
          <w:tcPr>
            <w:tcW w:w="851" w:type="dxa"/>
            <w:tcBorders>
              <w:top w:val="single" w:sz="4" w:space="0" w:color="auto"/>
              <w:left w:val="single" w:sz="4" w:space="0" w:color="auto"/>
              <w:bottom w:val="single" w:sz="4" w:space="0" w:color="auto"/>
              <w:right w:val="single" w:sz="4" w:space="0" w:color="auto"/>
            </w:tcBorders>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34,5</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35.0</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37.0</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39.0</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39.0</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41.0</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30,0</w:t>
            </w:r>
          </w:p>
        </w:tc>
      </w:tr>
      <w:tr w:rsidR="00501BA7" w:rsidRPr="004959A8" w:rsidTr="00115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6"/>
        </w:trPr>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115DEB">
            <w:pPr>
              <w:autoSpaceDE w:val="0"/>
              <w:autoSpaceDN w:val="0"/>
              <w:adjustRightInd w:val="0"/>
              <w:ind w:right="-1"/>
              <w:jc w:val="both"/>
              <w:outlineLvl w:val="1"/>
              <w:rPr>
                <w:sz w:val="23"/>
                <w:szCs w:val="23"/>
              </w:rPr>
            </w:pPr>
            <w:r w:rsidRPr="004959A8">
              <w:rPr>
                <w:sz w:val="23"/>
                <w:szCs w:val="23"/>
              </w:rPr>
              <w:t>2</w:t>
            </w:r>
          </w:p>
        </w:tc>
        <w:tc>
          <w:tcPr>
            <w:tcW w:w="5670"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autoSpaceDE w:val="0"/>
              <w:autoSpaceDN w:val="0"/>
              <w:adjustRightInd w:val="0"/>
              <w:ind w:right="-1"/>
              <w:jc w:val="both"/>
              <w:outlineLvl w:val="1"/>
              <w:rPr>
                <w:sz w:val="23"/>
                <w:szCs w:val="23"/>
              </w:rPr>
            </w:pPr>
            <w:r w:rsidRPr="004959A8">
              <w:rPr>
                <w:sz w:val="23"/>
                <w:szCs w:val="23"/>
              </w:rPr>
              <w:t>Количество проведенных мероприятий</w:t>
            </w:r>
          </w:p>
        </w:tc>
        <w:tc>
          <w:tcPr>
            <w:tcW w:w="851" w:type="dxa"/>
            <w:tcBorders>
              <w:top w:val="single" w:sz="4" w:space="0" w:color="auto"/>
              <w:left w:val="single" w:sz="4" w:space="0" w:color="auto"/>
              <w:bottom w:val="single" w:sz="4" w:space="0" w:color="auto"/>
              <w:right w:val="single" w:sz="4" w:space="0" w:color="auto"/>
            </w:tcBorders>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26</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27</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27</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23</w:t>
            </w:r>
          </w:p>
        </w:tc>
      </w:tr>
    </w:tbl>
    <w:p w:rsidR="00501BA7" w:rsidRPr="004959A8" w:rsidRDefault="00501BA7" w:rsidP="00E67D0D">
      <w:pPr>
        <w:widowControl w:val="0"/>
        <w:autoSpaceDE w:val="0"/>
        <w:autoSpaceDN w:val="0"/>
        <w:adjustRightInd w:val="0"/>
        <w:ind w:right="-1" w:firstLine="851"/>
        <w:jc w:val="center"/>
        <w:rPr>
          <w:color w:val="000000"/>
          <w:sz w:val="23"/>
          <w:szCs w:val="23"/>
        </w:rPr>
      </w:pPr>
    </w:p>
    <w:p w:rsidR="00501BA7" w:rsidRPr="004959A8" w:rsidRDefault="00501BA7" w:rsidP="00E67D0D">
      <w:pPr>
        <w:ind w:right="-1" w:firstLine="851"/>
        <w:jc w:val="both"/>
        <w:rPr>
          <w:color w:val="000000"/>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ind w:right="-1" w:firstLine="851"/>
        <w:jc w:val="both"/>
        <w:rPr>
          <w:color w:val="000000"/>
          <w:sz w:val="23"/>
          <w:szCs w:val="23"/>
        </w:rPr>
      </w:pPr>
      <w:r w:rsidRPr="004959A8">
        <w:rPr>
          <w:color w:val="000000"/>
          <w:sz w:val="23"/>
          <w:szCs w:val="23"/>
        </w:rPr>
        <w:lastRenderedPageBreak/>
        <w:t>Основными социально-экономическими показателями реализации Программы являются:</w:t>
      </w:r>
    </w:p>
    <w:p w:rsidR="00501BA7" w:rsidRPr="004959A8" w:rsidRDefault="00501BA7" w:rsidP="00E67D0D">
      <w:pPr>
        <w:ind w:right="-1" w:firstLine="851"/>
        <w:jc w:val="both"/>
        <w:rPr>
          <w:color w:val="000000"/>
          <w:sz w:val="23"/>
          <w:szCs w:val="23"/>
        </w:rPr>
      </w:pPr>
      <w:r w:rsidRPr="004959A8">
        <w:rPr>
          <w:color w:val="000000"/>
          <w:sz w:val="23"/>
          <w:szCs w:val="23"/>
        </w:rPr>
        <w:t>- формирование духовно-нравственных ценностей семьи, реализация целенаправленной и адресной системы мер социальной поддержки семей, снижение уровня правонарушений и преступности среди несовершеннолетних;</w:t>
      </w:r>
    </w:p>
    <w:p w:rsidR="00501BA7" w:rsidRPr="004959A8" w:rsidRDefault="00501BA7" w:rsidP="00E67D0D">
      <w:pPr>
        <w:ind w:right="-1" w:firstLine="851"/>
        <w:jc w:val="both"/>
        <w:rPr>
          <w:color w:val="000000"/>
          <w:sz w:val="23"/>
          <w:szCs w:val="23"/>
        </w:rPr>
      </w:pPr>
      <w:r w:rsidRPr="004959A8">
        <w:rPr>
          <w:color w:val="000000"/>
          <w:sz w:val="23"/>
          <w:szCs w:val="23"/>
        </w:rPr>
        <w:t>- увеличение числа семей с активной жизненной позицией, преодоление иждивенческой и потребительской практики, возрождение и развитие лучших семейных традиций;</w:t>
      </w:r>
    </w:p>
    <w:p w:rsidR="00501BA7" w:rsidRPr="004959A8" w:rsidRDefault="00501BA7" w:rsidP="00E67D0D">
      <w:pPr>
        <w:ind w:right="-1" w:firstLine="851"/>
        <w:jc w:val="both"/>
        <w:rPr>
          <w:color w:val="000000"/>
          <w:sz w:val="23"/>
          <w:szCs w:val="23"/>
        </w:rPr>
      </w:pPr>
      <w:r w:rsidRPr="004959A8">
        <w:rPr>
          <w:color w:val="000000"/>
          <w:sz w:val="23"/>
          <w:szCs w:val="23"/>
        </w:rPr>
        <w:t>- повышение в общественном сознании социального статуса семьи;</w:t>
      </w:r>
    </w:p>
    <w:p w:rsidR="00501BA7" w:rsidRPr="004959A8" w:rsidRDefault="00501BA7" w:rsidP="00E67D0D">
      <w:pPr>
        <w:ind w:right="-1" w:firstLine="851"/>
        <w:jc w:val="both"/>
        <w:rPr>
          <w:sz w:val="23"/>
          <w:szCs w:val="23"/>
        </w:rPr>
      </w:pPr>
      <w:r w:rsidRPr="004959A8">
        <w:rPr>
          <w:color w:val="000000"/>
          <w:sz w:val="23"/>
          <w:szCs w:val="23"/>
        </w:rPr>
        <w:t>- охват социально – незащищённых семей различными формами работы, включая создание Клубов по интересам, организация летнего досуга детей на территории округа, обеспечение путёвками детей из малообеспеченных семей в летние оздоровительные лагеря.</w:t>
      </w: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946"/>
        <w:gridCol w:w="1043"/>
        <w:gridCol w:w="1263"/>
        <w:gridCol w:w="851"/>
        <w:gridCol w:w="1417"/>
        <w:gridCol w:w="1418"/>
      </w:tblGrid>
      <w:tr w:rsidR="00523059" w:rsidRPr="009F6ABE" w:rsidTr="006E2A7A">
        <w:trPr>
          <w:trHeight w:val="765"/>
        </w:trPr>
        <w:tc>
          <w:tcPr>
            <w:tcW w:w="3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059" w:rsidRPr="009F6ABE" w:rsidRDefault="00523059" w:rsidP="006E2A7A">
            <w:pPr>
              <w:ind w:right="-1"/>
              <w:jc w:val="center"/>
              <w:rPr>
                <w:b/>
                <w:bCs/>
                <w:color w:val="000000"/>
                <w:sz w:val="23"/>
                <w:szCs w:val="23"/>
              </w:rPr>
            </w:pPr>
            <w:r w:rsidRPr="009F6ABE">
              <w:rPr>
                <w:b/>
                <w:bCs/>
                <w:color w:val="000000"/>
                <w:sz w:val="23"/>
                <w:szCs w:val="23"/>
              </w:rPr>
              <w:t>Наименование муниципальной программы (подпрограммы)</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b/>
                <w:bCs/>
                <w:color w:val="000000"/>
                <w:sz w:val="23"/>
                <w:szCs w:val="23"/>
              </w:rPr>
            </w:pPr>
            <w:r w:rsidRPr="009F6ABE">
              <w:rPr>
                <w:b/>
                <w:bCs/>
                <w:color w:val="000000"/>
                <w:sz w:val="23"/>
                <w:szCs w:val="23"/>
              </w:rPr>
              <w:t>Бюджет на 2025 год</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b/>
                <w:bCs/>
                <w:color w:val="000000"/>
                <w:sz w:val="23"/>
                <w:szCs w:val="23"/>
              </w:rPr>
            </w:pPr>
            <w:r w:rsidRPr="009F6ABE">
              <w:rPr>
                <w:b/>
                <w:bCs/>
                <w:color w:val="000000"/>
                <w:sz w:val="23"/>
                <w:szCs w:val="23"/>
              </w:rPr>
              <w:t>Бюджет на 2026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b/>
                <w:bCs/>
                <w:color w:val="000000"/>
                <w:sz w:val="23"/>
                <w:szCs w:val="23"/>
              </w:rPr>
            </w:pPr>
            <w:r w:rsidRPr="009F6ABE">
              <w:rPr>
                <w:b/>
                <w:bCs/>
                <w:color w:val="000000"/>
                <w:sz w:val="23"/>
                <w:szCs w:val="23"/>
              </w:rPr>
              <w:t>% к 2025 году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b/>
                <w:bCs/>
                <w:color w:val="000000"/>
                <w:sz w:val="23"/>
                <w:szCs w:val="23"/>
              </w:rPr>
            </w:pPr>
            <w:r w:rsidRPr="009F6ABE">
              <w:rPr>
                <w:b/>
                <w:bCs/>
                <w:color w:val="000000"/>
                <w:sz w:val="23"/>
                <w:szCs w:val="23"/>
              </w:rPr>
              <w:t>Бюджет на 2027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b/>
                <w:bCs/>
                <w:color w:val="000000"/>
                <w:sz w:val="23"/>
                <w:szCs w:val="23"/>
              </w:rPr>
            </w:pPr>
            <w:r w:rsidRPr="009F6ABE">
              <w:rPr>
                <w:b/>
                <w:bCs/>
                <w:color w:val="000000"/>
                <w:sz w:val="23"/>
                <w:szCs w:val="23"/>
              </w:rPr>
              <w:t>Бюджет на 2028 год</w:t>
            </w:r>
          </w:p>
        </w:tc>
      </w:tr>
      <w:tr w:rsidR="00523059" w:rsidRPr="009F6ABE" w:rsidTr="006E2A7A">
        <w:trPr>
          <w:trHeight w:val="1020"/>
        </w:trPr>
        <w:tc>
          <w:tcPr>
            <w:tcW w:w="3946" w:type="dxa"/>
            <w:tcBorders>
              <w:top w:val="nil"/>
              <w:left w:val="single" w:sz="4" w:space="0" w:color="auto"/>
              <w:bottom w:val="single" w:sz="4" w:space="0" w:color="auto"/>
              <w:right w:val="single" w:sz="4" w:space="0" w:color="auto"/>
            </w:tcBorders>
            <w:shd w:val="clear" w:color="auto" w:fill="auto"/>
            <w:vAlign w:val="center"/>
            <w:hideMark/>
          </w:tcPr>
          <w:p w:rsidR="00523059" w:rsidRPr="009F6ABE" w:rsidRDefault="00523059" w:rsidP="006E2A7A">
            <w:pPr>
              <w:ind w:right="-1"/>
              <w:rPr>
                <w:b/>
                <w:bCs/>
                <w:color w:val="000000"/>
                <w:sz w:val="23"/>
                <w:szCs w:val="23"/>
              </w:rPr>
            </w:pPr>
            <w:r w:rsidRPr="009F6ABE">
              <w:rPr>
                <w:b/>
                <w:bCs/>
                <w:color w:val="000000"/>
                <w:sz w:val="23"/>
                <w:szCs w:val="23"/>
              </w:rPr>
              <w:t xml:space="preserve">Муниципальная программа «Социальная поддержка семей Воскресенского муниципального округа Нижегородской области» </w:t>
            </w:r>
          </w:p>
        </w:tc>
        <w:tc>
          <w:tcPr>
            <w:tcW w:w="1043"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b/>
                <w:bCs/>
                <w:color w:val="000000"/>
                <w:sz w:val="23"/>
                <w:szCs w:val="23"/>
              </w:rPr>
            </w:pPr>
            <w:r w:rsidRPr="00E16C22">
              <w:rPr>
                <w:b/>
                <w:bCs/>
                <w:color w:val="000000"/>
                <w:sz w:val="23"/>
                <w:szCs w:val="23"/>
              </w:rPr>
              <w:t>500,0</w:t>
            </w:r>
          </w:p>
        </w:tc>
        <w:tc>
          <w:tcPr>
            <w:tcW w:w="1263"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b/>
                <w:bCs/>
                <w:color w:val="000000"/>
                <w:sz w:val="23"/>
                <w:szCs w:val="23"/>
              </w:rPr>
            </w:pPr>
            <w:r w:rsidRPr="00E16C22">
              <w:rPr>
                <w:b/>
                <w:bCs/>
                <w:color w:val="000000"/>
                <w:sz w:val="23"/>
                <w:szCs w:val="23"/>
              </w:rPr>
              <w:t>200,0</w:t>
            </w:r>
          </w:p>
        </w:tc>
        <w:tc>
          <w:tcPr>
            <w:tcW w:w="851"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b/>
                <w:bCs/>
                <w:color w:val="000000"/>
                <w:sz w:val="23"/>
                <w:szCs w:val="23"/>
              </w:rPr>
            </w:pPr>
            <w:r w:rsidRPr="00E16C22">
              <w:rPr>
                <w:b/>
                <w:bCs/>
                <w:color w:val="000000"/>
                <w:sz w:val="23"/>
                <w:szCs w:val="23"/>
              </w:rPr>
              <w:t>40,0</w:t>
            </w:r>
          </w:p>
        </w:tc>
        <w:tc>
          <w:tcPr>
            <w:tcW w:w="1417" w:type="dxa"/>
            <w:tcBorders>
              <w:top w:val="nil"/>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b/>
                <w:bCs/>
                <w:color w:val="000000"/>
                <w:sz w:val="23"/>
                <w:szCs w:val="23"/>
              </w:rPr>
            </w:pPr>
            <w:r>
              <w:rPr>
                <w:b/>
                <w:bCs/>
                <w:color w:val="000000"/>
                <w:sz w:val="23"/>
                <w:szCs w:val="23"/>
              </w:rPr>
              <w:t>20</w:t>
            </w:r>
            <w:r w:rsidRPr="009F6ABE">
              <w:rPr>
                <w:b/>
                <w:bCs/>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b/>
                <w:bCs/>
                <w:color w:val="000000"/>
                <w:sz w:val="23"/>
                <w:szCs w:val="23"/>
              </w:rPr>
            </w:pPr>
            <w:r>
              <w:rPr>
                <w:b/>
                <w:bCs/>
                <w:color w:val="000000"/>
                <w:sz w:val="23"/>
                <w:szCs w:val="23"/>
              </w:rPr>
              <w:t>20</w:t>
            </w:r>
            <w:r w:rsidRPr="009F6ABE">
              <w:rPr>
                <w:b/>
                <w:bCs/>
                <w:color w:val="000000"/>
                <w:sz w:val="23"/>
                <w:szCs w:val="23"/>
              </w:rPr>
              <w:t>0,0</w:t>
            </w:r>
          </w:p>
        </w:tc>
      </w:tr>
      <w:tr w:rsidR="00523059" w:rsidRPr="009F6ABE" w:rsidTr="006E2A7A">
        <w:trPr>
          <w:trHeight w:val="1020"/>
        </w:trPr>
        <w:tc>
          <w:tcPr>
            <w:tcW w:w="3946" w:type="dxa"/>
            <w:tcBorders>
              <w:top w:val="nil"/>
              <w:left w:val="single" w:sz="4" w:space="0" w:color="auto"/>
              <w:bottom w:val="single" w:sz="4" w:space="0" w:color="auto"/>
              <w:right w:val="single" w:sz="4" w:space="0" w:color="auto"/>
            </w:tcBorders>
            <w:shd w:val="clear" w:color="auto" w:fill="auto"/>
            <w:vAlign w:val="center"/>
            <w:hideMark/>
          </w:tcPr>
          <w:p w:rsidR="00523059" w:rsidRPr="009F6ABE" w:rsidRDefault="00523059" w:rsidP="006E2A7A">
            <w:pPr>
              <w:ind w:right="-1"/>
              <w:rPr>
                <w:color w:val="000000"/>
                <w:sz w:val="23"/>
                <w:szCs w:val="23"/>
              </w:rPr>
            </w:pPr>
            <w:r w:rsidRPr="009F6ABE">
              <w:rPr>
                <w:color w:val="000000"/>
                <w:sz w:val="23"/>
                <w:szCs w:val="23"/>
              </w:rPr>
              <w:t>Подпрограмма «Укрепление института успешной семьи, развитие и сохранение лучших семейных традиций»</w:t>
            </w:r>
          </w:p>
        </w:tc>
        <w:tc>
          <w:tcPr>
            <w:tcW w:w="1043"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color w:val="000000"/>
                <w:sz w:val="23"/>
                <w:szCs w:val="23"/>
              </w:rPr>
            </w:pPr>
            <w:r w:rsidRPr="00E16C22">
              <w:rPr>
                <w:color w:val="000000"/>
                <w:sz w:val="23"/>
                <w:szCs w:val="23"/>
              </w:rPr>
              <w:t>500,0</w:t>
            </w:r>
          </w:p>
        </w:tc>
        <w:tc>
          <w:tcPr>
            <w:tcW w:w="1263"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color w:val="000000"/>
                <w:sz w:val="23"/>
                <w:szCs w:val="23"/>
              </w:rPr>
            </w:pPr>
            <w:r w:rsidRPr="00E16C22">
              <w:rPr>
                <w:color w:val="000000"/>
                <w:sz w:val="23"/>
                <w:szCs w:val="23"/>
              </w:rPr>
              <w:t>200,0</w:t>
            </w:r>
          </w:p>
        </w:tc>
        <w:tc>
          <w:tcPr>
            <w:tcW w:w="851"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b/>
                <w:bCs/>
                <w:color w:val="000000"/>
                <w:sz w:val="23"/>
                <w:szCs w:val="23"/>
              </w:rPr>
            </w:pPr>
            <w:r w:rsidRPr="00E16C22">
              <w:rPr>
                <w:b/>
                <w:bCs/>
                <w:color w:val="000000"/>
                <w:sz w:val="23"/>
                <w:szCs w:val="23"/>
              </w:rPr>
              <w:t>40,0</w:t>
            </w:r>
          </w:p>
        </w:tc>
        <w:tc>
          <w:tcPr>
            <w:tcW w:w="1417" w:type="dxa"/>
            <w:tcBorders>
              <w:top w:val="nil"/>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color w:val="000000"/>
                <w:sz w:val="23"/>
                <w:szCs w:val="23"/>
              </w:rPr>
            </w:pPr>
            <w:r>
              <w:rPr>
                <w:color w:val="000000"/>
                <w:sz w:val="23"/>
                <w:szCs w:val="23"/>
              </w:rPr>
              <w:t>20</w:t>
            </w:r>
            <w:r w:rsidRPr="009F6ABE">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523059" w:rsidRPr="009F6ABE" w:rsidRDefault="00523059" w:rsidP="006E2A7A">
            <w:pPr>
              <w:ind w:right="-1"/>
              <w:jc w:val="center"/>
              <w:rPr>
                <w:color w:val="000000"/>
                <w:sz w:val="23"/>
                <w:szCs w:val="23"/>
              </w:rPr>
            </w:pPr>
            <w:r>
              <w:rPr>
                <w:color w:val="000000"/>
                <w:sz w:val="23"/>
                <w:szCs w:val="23"/>
              </w:rPr>
              <w:t>20</w:t>
            </w:r>
            <w:r w:rsidRPr="009F6ABE">
              <w:rPr>
                <w:color w:val="000000"/>
                <w:sz w:val="23"/>
                <w:szCs w:val="23"/>
              </w:rPr>
              <w:t>0,0</w:t>
            </w:r>
          </w:p>
        </w:tc>
      </w:tr>
    </w:tbl>
    <w:p w:rsidR="00523059" w:rsidRPr="009F6ABE" w:rsidRDefault="00523059" w:rsidP="00E67D0D">
      <w:pPr>
        <w:autoSpaceDE w:val="0"/>
        <w:autoSpaceDN w:val="0"/>
        <w:adjustRightInd w:val="0"/>
        <w:ind w:right="-1" w:firstLine="851"/>
        <w:jc w:val="both"/>
        <w:outlineLvl w:val="0"/>
        <w:rPr>
          <w:b/>
          <w:bCs/>
          <w:sz w:val="23"/>
          <w:szCs w:val="23"/>
        </w:rPr>
      </w:pPr>
      <w:proofErr w:type="gramStart"/>
      <w:r w:rsidRPr="009F6ABE">
        <w:rPr>
          <w:sz w:val="23"/>
          <w:szCs w:val="23"/>
        </w:rPr>
        <w:t xml:space="preserve">Бюджетные ассигнования в рамках программы будут направлены на проведение мероприятий, направленных на формирование духовно-нравственных ценностей семьи, на реализацию целенаправленной и адресной системы мер социальной поддержки многодетных семей, детей-инвалидов, неполных семей, семей одиноких матерей </w:t>
      </w:r>
      <w:r>
        <w:rPr>
          <w:sz w:val="23"/>
          <w:szCs w:val="23"/>
        </w:rPr>
        <w:t>2</w:t>
      </w:r>
      <w:r w:rsidRPr="009F6ABE">
        <w:rPr>
          <w:b/>
          <w:i/>
          <w:sz w:val="23"/>
          <w:szCs w:val="23"/>
        </w:rPr>
        <w:t>00,0</w:t>
      </w:r>
      <w:r w:rsidRPr="009F6ABE">
        <w:rPr>
          <w:sz w:val="23"/>
          <w:szCs w:val="23"/>
        </w:rPr>
        <w:t xml:space="preserve"> </w:t>
      </w:r>
      <w:r w:rsidRPr="009F6ABE">
        <w:rPr>
          <w:b/>
          <w:i/>
          <w:sz w:val="23"/>
          <w:szCs w:val="23"/>
        </w:rPr>
        <w:t>тыс. рублей</w:t>
      </w:r>
      <w:r w:rsidRPr="009F6ABE">
        <w:rPr>
          <w:sz w:val="23"/>
          <w:szCs w:val="23"/>
        </w:rPr>
        <w:t xml:space="preserve"> в 202</w:t>
      </w:r>
      <w:r>
        <w:rPr>
          <w:sz w:val="23"/>
          <w:szCs w:val="23"/>
        </w:rPr>
        <w:t>6</w:t>
      </w:r>
      <w:r w:rsidRPr="009F6ABE">
        <w:rPr>
          <w:sz w:val="23"/>
          <w:szCs w:val="23"/>
        </w:rPr>
        <w:t xml:space="preserve"> году, что составляет </w:t>
      </w:r>
      <w:r w:rsidRPr="00E16C22">
        <w:rPr>
          <w:sz w:val="23"/>
          <w:szCs w:val="23"/>
        </w:rPr>
        <w:t>40,0%</w:t>
      </w:r>
      <w:r w:rsidRPr="009F6ABE">
        <w:rPr>
          <w:sz w:val="23"/>
          <w:szCs w:val="23"/>
        </w:rPr>
        <w:t xml:space="preserve"> к уровню 202</w:t>
      </w:r>
      <w:r>
        <w:rPr>
          <w:sz w:val="23"/>
          <w:szCs w:val="23"/>
        </w:rPr>
        <w:t>5</w:t>
      </w:r>
      <w:r w:rsidRPr="009F6ABE">
        <w:rPr>
          <w:sz w:val="23"/>
          <w:szCs w:val="23"/>
        </w:rPr>
        <w:t xml:space="preserve"> года, </w:t>
      </w:r>
      <w:r w:rsidRPr="009F6ABE">
        <w:rPr>
          <w:b/>
          <w:i/>
          <w:sz w:val="23"/>
          <w:szCs w:val="23"/>
        </w:rPr>
        <w:t>200,0 тыс. рублей</w:t>
      </w:r>
      <w:r w:rsidRPr="009F6ABE">
        <w:rPr>
          <w:sz w:val="23"/>
          <w:szCs w:val="23"/>
        </w:rPr>
        <w:t xml:space="preserve"> в 202</w:t>
      </w:r>
      <w:r>
        <w:rPr>
          <w:sz w:val="23"/>
          <w:szCs w:val="23"/>
        </w:rPr>
        <w:t>7</w:t>
      </w:r>
      <w:r w:rsidRPr="009F6ABE">
        <w:rPr>
          <w:sz w:val="23"/>
          <w:szCs w:val="23"/>
        </w:rPr>
        <w:t xml:space="preserve"> году и </w:t>
      </w:r>
      <w:r>
        <w:rPr>
          <w:b/>
          <w:i/>
          <w:sz w:val="23"/>
          <w:szCs w:val="23"/>
        </w:rPr>
        <w:t>200</w:t>
      </w:r>
      <w:r w:rsidRPr="009F6ABE">
        <w:rPr>
          <w:b/>
          <w:i/>
          <w:sz w:val="23"/>
          <w:szCs w:val="23"/>
        </w:rPr>
        <w:t>,0</w:t>
      </w:r>
      <w:r w:rsidRPr="009F6ABE">
        <w:rPr>
          <w:sz w:val="23"/>
          <w:szCs w:val="23"/>
        </w:rPr>
        <w:t xml:space="preserve"> </w:t>
      </w:r>
      <w:r w:rsidRPr="009F6ABE">
        <w:rPr>
          <w:b/>
          <w:i/>
          <w:sz w:val="23"/>
          <w:szCs w:val="23"/>
        </w:rPr>
        <w:t>тыс. рублей</w:t>
      </w:r>
      <w:r w:rsidRPr="009F6ABE">
        <w:rPr>
          <w:sz w:val="23"/>
          <w:szCs w:val="23"/>
        </w:rPr>
        <w:t xml:space="preserve"> в 202</w:t>
      </w:r>
      <w:r>
        <w:rPr>
          <w:sz w:val="23"/>
          <w:szCs w:val="23"/>
        </w:rPr>
        <w:t>8</w:t>
      </w:r>
      <w:r w:rsidRPr="009F6ABE">
        <w:rPr>
          <w:sz w:val="23"/>
          <w:szCs w:val="23"/>
        </w:rPr>
        <w:t> году.</w:t>
      </w:r>
      <w:proofErr w:type="gramEnd"/>
    </w:p>
    <w:p w:rsidR="0050492E" w:rsidRDefault="0050492E" w:rsidP="006E2A7A">
      <w:pPr>
        <w:ind w:right="-1"/>
        <w:jc w:val="center"/>
        <w:rPr>
          <w:b/>
          <w:bCs/>
          <w:sz w:val="23"/>
          <w:szCs w:val="23"/>
        </w:rPr>
      </w:pPr>
    </w:p>
    <w:p w:rsidR="00501BA7" w:rsidRPr="004959A8" w:rsidRDefault="001E0D5E" w:rsidP="006E2A7A">
      <w:pPr>
        <w:ind w:right="-1"/>
        <w:jc w:val="center"/>
        <w:rPr>
          <w:b/>
          <w:bCs/>
          <w:sz w:val="23"/>
          <w:szCs w:val="23"/>
        </w:rPr>
      </w:pPr>
      <w:r w:rsidRPr="004959A8">
        <w:rPr>
          <w:b/>
          <w:bCs/>
          <w:sz w:val="23"/>
          <w:szCs w:val="23"/>
        </w:rPr>
        <w:t>М</w:t>
      </w:r>
      <w:r w:rsidR="00501BA7" w:rsidRPr="004959A8">
        <w:rPr>
          <w:b/>
          <w:bCs/>
          <w:sz w:val="23"/>
          <w:szCs w:val="23"/>
        </w:rPr>
        <w:t>униципальн</w:t>
      </w:r>
      <w:r w:rsidRPr="004959A8">
        <w:rPr>
          <w:b/>
          <w:bCs/>
          <w:sz w:val="23"/>
          <w:szCs w:val="23"/>
        </w:rPr>
        <w:t>ая</w:t>
      </w:r>
      <w:r w:rsidR="00501BA7" w:rsidRPr="004959A8">
        <w:rPr>
          <w:b/>
          <w:bCs/>
          <w:sz w:val="23"/>
          <w:szCs w:val="23"/>
        </w:rPr>
        <w:t xml:space="preserve"> программ</w:t>
      </w:r>
      <w:r w:rsidRPr="004959A8">
        <w:rPr>
          <w:b/>
          <w:bCs/>
          <w:sz w:val="23"/>
          <w:szCs w:val="23"/>
        </w:rPr>
        <w:t>а</w:t>
      </w:r>
    </w:p>
    <w:p w:rsidR="00501BA7" w:rsidRPr="004959A8" w:rsidRDefault="00501BA7" w:rsidP="006E2A7A">
      <w:pPr>
        <w:ind w:right="-1"/>
        <w:jc w:val="center"/>
        <w:rPr>
          <w:b/>
          <w:bCs/>
          <w:sz w:val="23"/>
          <w:szCs w:val="23"/>
        </w:rPr>
      </w:pPr>
      <w:r w:rsidRPr="004959A8">
        <w:rPr>
          <w:b/>
          <w:bCs/>
          <w:sz w:val="23"/>
          <w:szCs w:val="23"/>
        </w:rPr>
        <w:t>«Социальная поддержка ветеранов и инвалидов Воскресенского муниципального округа Нижегородской области» на 2023 – 2028 годы.</w:t>
      </w:r>
    </w:p>
    <w:p w:rsidR="008F6A82" w:rsidRPr="004959A8" w:rsidRDefault="008F6A82" w:rsidP="00E67D0D">
      <w:pPr>
        <w:autoSpaceDE w:val="0"/>
        <w:autoSpaceDN w:val="0"/>
        <w:adjustRightInd w:val="0"/>
        <w:ind w:right="-1" w:firstLine="851"/>
        <w:jc w:val="both"/>
        <w:outlineLvl w:val="0"/>
        <w:rPr>
          <w:sz w:val="23"/>
          <w:szCs w:val="23"/>
        </w:rPr>
      </w:pPr>
      <w:r w:rsidRPr="004959A8">
        <w:rPr>
          <w:sz w:val="23"/>
          <w:szCs w:val="23"/>
        </w:rPr>
        <w:t>Утверждена постановлением администрации Воскресенского муниципального района Нижегородской области от 20.12.2022 года №1077 «Об утверждении муниципальной программы «</w:t>
      </w:r>
      <w:r w:rsidRPr="004959A8">
        <w:rPr>
          <w:bCs/>
          <w:sz w:val="23"/>
          <w:szCs w:val="23"/>
        </w:rPr>
        <w:t>Социальная поддержка ветеранов и инвалидов Воскресенского муниципального округа Нижегородской области</w:t>
      </w:r>
      <w:r w:rsidRPr="004959A8">
        <w:rPr>
          <w:sz w:val="23"/>
          <w:szCs w:val="23"/>
        </w:rPr>
        <w:t>»».</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autoSpaceDE w:val="0"/>
        <w:autoSpaceDN w:val="0"/>
        <w:adjustRightInd w:val="0"/>
        <w:ind w:right="-1" w:firstLine="851"/>
        <w:jc w:val="both"/>
        <w:rPr>
          <w:sz w:val="23"/>
          <w:szCs w:val="23"/>
        </w:rPr>
      </w:pPr>
      <w:r w:rsidRPr="004959A8">
        <w:rPr>
          <w:sz w:val="23"/>
          <w:szCs w:val="23"/>
        </w:rPr>
        <w:t xml:space="preserve"> - формирование активного социального статуса граждан пожилого возраста и инвалидов, реализация их социокультурных потребностей, развитие творческого потенциала, новых форм общения.</w:t>
      </w:r>
    </w:p>
    <w:p w:rsidR="00501BA7" w:rsidRPr="004959A8" w:rsidRDefault="00501BA7" w:rsidP="00E67D0D">
      <w:pPr>
        <w:autoSpaceDE w:val="0"/>
        <w:autoSpaceDN w:val="0"/>
        <w:adjustRightInd w:val="0"/>
        <w:ind w:right="-1" w:firstLine="851"/>
        <w:jc w:val="both"/>
        <w:rPr>
          <w:sz w:val="23"/>
          <w:szCs w:val="23"/>
        </w:rPr>
      </w:pPr>
      <w:r w:rsidRPr="004959A8">
        <w:rPr>
          <w:sz w:val="23"/>
          <w:szCs w:val="23"/>
        </w:rPr>
        <w:t xml:space="preserve"> - повышение качества жизни пожилых людей, ветеранов боевых действий и инвалидов.</w:t>
      </w:r>
    </w:p>
    <w:p w:rsidR="00501BA7" w:rsidRPr="004959A8" w:rsidRDefault="00501BA7" w:rsidP="00E67D0D">
      <w:pPr>
        <w:autoSpaceDE w:val="0"/>
        <w:autoSpaceDN w:val="0"/>
        <w:adjustRightInd w:val="0"/>
        <w:ind w:right="-1" w:firstLine="851"/>
        <w:jc w:val="both"/>
        <w:rPr>
          <w:sz w:val="23"/>
          <w:szCs w:val="23"/>
        </w:rPr>
      </w:pPr>
      <w:r w:rsidRPr="004959A8">
        <w:rPr>
          <w:sz w:val="23"/>
          <w:szCs w:val="23"/>
        </w:rPr>
        <w:t xml:space="preserve"> - поддержка активного социального долголетия пожилых людей, ветеранов боевых действий и инвалидов.</w:t>
      </w:r>
    </w:p>
    <w:p w:rsidR="00501BA7" w:rsidRPr="004959A8" w:rsidRDefault="00501BA7" w:rsidP="00E67D0D">
      <w:pPr>
        <w:autoSpaceDE w:val="0"/>
        <w:autoSpaceDN w:val="0"/>
        <w:adjustRightInd w:val="0"/>
        <w:ind w:right="-1" w:firstLine="851"/>
        <w:jc w:val="both"/>
        <w:rPr>
          <w:sz w:val="23"/>
          <w:szCs w:val="23"/>
        </w:rPr>
      </w:pPr>
      <w:r w:rsidRPr="004959A8">
        <w:rPr>
          <w:sz w:val="23"/>
          <w:szCs w:val="23"/>
        </w:rPr>
        <w:t xml:space="preserve"> - повышение качества и доступности предоставления социальных услуг.</w:t>
      </w:r>
    </w:p>
    <w:p w:rsidR="00501BA7" w:rsidRPr="004959A8" w:rsidRDefault="00501BA7" w:rsidP="00E67D0D">
      <w:pPr>
        <w:autoSpaceDE w:val="0"/>
        <w:autoSpaceDN w:val="0"/>
        <w:adjustRightInd w:val="0"/>
        <w:ind w:right="-1" w:firstLine="851"/>
        <w:jc w:val="both"/>
        <w:rPr>
          <w:sz w:val="23"/>
          <w:szCs w:val="23"/>
        </w:rPr>
      </w:pPr>
      <w:r w:rsidRPr="004959A8">
        <w:rPr>
          <w:sz w:val="23"/>
          <w:szCs w:val="23"/>
        </w:rPr>
        <w:t xml:space="preserve"> - создание условий для отдыха ветеранов и инвалидов на базе учреждений социальной защиты населения, организация их культурного досуга наравне с трудоспособными людьми</w:t>
      </w:r>
      <w:proofErr w:type="gramStart"/>
      <w:r w:rsidRPr="004959A8">
        <w:rPr>
          <w:sz w:val="23"/>
          <w:szCs w:val="23"/>
        </w:rPr>
        <w:t>..</w:t>
      </w:r>
      <w:proofErr w:type="gramEnd"/>
    </w:p>
    <w:p w:rsidR="00501BA7" w:rsidRPr="004959A8" w:rsidRDefault="00501BA7" w:rsidP="00E67D0D">
      <w:pPr>
        <w:ind w:right="-1" w:firstLine="851"/>
        <w:jc w:val="both"/>
        <w:rPr>
          <w:sz w:val="23"/>
          <w:szCs w:val="23"/>
        </w:rPr>
      </w:pPr>
      <w:r w:rsidRPr="004959A8">
        <w:rPr>
          <w:sz w:val="23"/>
          <w:szCs w:val="23"/>
        </w:rPr>
        <w:t>Муниципальный заказчик-координатор - управление делами администрации Воскресенского муниципального округа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widowControl w:val="0"/>
        <w:autoSpaceDE w:val="0"/>
        <w:autoSpaceDN w:val="0"/>
        <w:adjustRightInd w:val="0"/>
        <w:ind w:right="-1" w:firstLine="851"/>
        <w:jc w:val="center"/>
        <w:rPr>
          <w:color w:val="000000"/>
          <w:sz w:val="23"/>
          <w:szCs w:val="23"/>
        </w:rPr>
      </w:pPr>
      <w:r w:rsidRPr="004959A8">
        <w:rPr>
          <w:color w:val="000000"/>
          <w:sz w:val="23"/>
          <w:szCs w:val="23"/>
        </w:rPr>
        <w:lastRenderedPageBreak/>
        <w:t xml:space="preserve">Индикаторы достижения цели и непосредственные результаты </w:t>
      </w:r>
    </w:p>
    <w:tbl>
      <w:tblPr>
        <w:tblW w:w="15289" w:type="dxa"/>
        <w:tblInd w:w="84" w:type="dxa"/>
        <w:tblLayout w:type="fixed"/>
        <w:tblCellMar>
          <w:left w:w="84" w:type="dxa"/>
          <w:right w:w="84" w:type="dxa"/>
        </w:tblCellMar>
        <w:tblLook w:val="0000" w:firstRow="0" w:lastRow="0" w:firstColumn="0" w:lastColumn="0" w:noHBand="0" w:noVBand="0"/>
      </w:tblPr>
      <w:tblGrid>
        <w:gridCol w:w="709"/>
        <w:gridCol w:w="5697"/>
        <w:gridCol w:w="850"/>
        <w:gridCol w:w="992"/>
        <w:gridCol w:w="851"/>
        <w:gridCol w:w="844"/>
        <w:gridCol w:w="6"/>
        <w:gridCol w:w="851"/>
        <w:gridCol w:w="61"/>
        <w:gridCol w:w="789"/>
        <w:gridCol w:w="851"/>
        <w:gridCol w:w="850"/>
        <w:gridCol w:w="851"/>
        <w:gridCol w:w="1048"/>
        <w:gridCol w:w="39"/>
      </w:tblGrid>
      <w:tr w:rsidR="00501BA7" w:rsidRPr="004959A8" w:rsidTr="00115DEB">
        <w:trPr>
          <w:gridAfter w:val="1"/>
          <w:wAfter w:w="39" w:type="dxa"/>
          <w:trHeight w:val="624"/>
        </w:trPr>
        <w:tc>
          <w:tcPr>
            <w:tcW w:w="709" w:type="dxa"/>
            <w:vMerge w:val="restart"/>
            <w:tcBorders>
              <w:top w:val="single" w:sz="2" w:space="0" w:color="auto"/>
              <w:left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 </w:t>
            </w:r>
            <w:proofErr w:type="gramStart"/>
            <w:r w:rsidRPr="004959A8">
              <w:rPr>
                <w:color w:val="000000"/>
                <w:sz w:val="23"/>
                <w:szCs w:val="23"/>
              </w:rPr>
              <w:t>п</w:t>
            </w:r>
            <w:proofErr w:type="gramEnd"/>
            <w:r w:rsidRPr="004959A8">
              <w:rPr>
                <w:color w:val="000000"/>
                <w:sz w:val="23"/>
                <w:szCs w:val="23"/>
              </w:rPr>
              <w:t xml:space="preserve">/п </w:t>
            </w:r>
          </w:p>
        </w:tc>
        <w:tc>
          <w:tcPr>
            <w:tcW w:w="5697" w:type="dxa"/>
            <w:vMerge w:val="restart"/>
            <w:tcBorders>
              <w:top w:val="single" w:sz="2" w:space="0" w:color="auto"/>
              <w:left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Наименование индикатора/непосредственного результата</w:t>
            </w:r>
          </w:p>
        </w:tc>
        <w:tc>
          <w:tcPr>
            <w:tcW w:w="850" w:type="dxa"/>
            <w:vMerge w:val="restart"/>
            <w:tcBorders>
              <w:top w:val="single" w:sz="2" w:space="0" w:color="auto"/>
              <w:left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Ед. измерения</w:t>
            </w:r>
          </w:p>
        </w:tc>
        <w:tc>
          <w:tcPr>
            <w:tcW w:w="7994" w:type="dxa"/>
            <w:gridSpan w:val="11"/>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Значение индикатора/непосредственного результата </w:t>
            </w:r>
          </w:p>
        </w:tc>
      </w:tr>
      <w:tr w:rsidR="00501BA7" w:rsidRPr="004959A8" w:rsidTr="00115DEB">
        <w:trPr>
          <w:gridAfter w:val="1"/>
          <w:wAfter w:w="39" w:type="dxa"/>
          <w:cantSplit/>
          <w:trHeight w:val="2103"/>
        </w:trPr>
        <w:tc>
          <w:tcPr>
            <w:tcW w:w="709" w:type="dxa"/>
            <w:vMerge/>
            <w:tcBorders>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p>
        </w:tc>
        <w:tc>
          <w:tcPr>
            <w:tcW w:w="5697" w:type="dxa"/>
            <w:vMerge/>
            <w:tcBorders>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p>
        </w:tc>
        <w:tc>
          <w:tcPr>
            <w:tcW w:w="850" w:type="dxa"/>
            <w:vMerge/>
            <w:tcBorders>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p>
        </w:tc>
        <w:tc>
          <w:tcPr>
            <w:tcW w:w="992"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На момент разработки программы</w:t>
            </w: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2023 год</w:t>
            </w:r>
          </w:p>
        </w:tc>
        <w:tc>
          <w:tcPr>
            <w:tcW w:w="850" w:type="dxa"/>
            <w:gridSpan w:val="2"/>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2024 год</w:t>
            </w:r>
          </w:p>
        </w:tc>
        <w:tc>
          <w:tcPr>
            <w:tcW w:w="851" w:type="dxa"/>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2025 год</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2026 год</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2027 год</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2028 год</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1048"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115DEB">
        <w:trPr>
          <w:gridAfter w:val="1"/>
          <w:wAfter w:w="39" w:type="dxa"/>
        </w:trPr>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1 </w:t>
            </w:r>
          </w:p>
        </w:tc>
        <w:tc>
          <w:tcPr>
            <w:tcW w:w="5697"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2 </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3 </w:t>
            </w:r>
          </w:p>
        </w:tc>
        <w:tc>
          <w:tcPr>
            <w:tcW w:w="992"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4 </w:t>
            </w: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5</w:t>
            </w:r>
          </w:p>
        </w:tc>
        <w:tc>
          <w:tcPr>
            <w:tcW w:w="850" w:type="dxa"/>
            <w:gridSpan w:val="2"/>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6</w:t>
            </w:r>
          </w:p>
        </w:tc>
        <w:tc>
          <w:tcPr>
            <w:tcW w:w="851" w:type="dxa"/>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7</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8</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9</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10 </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11 </w:t>
            </w:r>
          </w:p>
        </w:tc>
        <w:tc>
          <w:tcPr>
            <w:tcW w:w="1048"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12 </w:t>
            </w:r>
          </w:p>
        </w:tc>
      </w:tr>
      <w:tr w:rsidR="00501BA7" w:rsidRPr="004959A8" w:rsidTr="00115DEB">
        <w:trPr>
          <w:gridAfter w:val="1"/>
          <w:wAfter w:w="39" w:type="dxa"/>
          <w:trHeight w:val="1358"/>
        </w:trPr>
        <w:tc>
          <w:tcPr>
            <w:tcW w:w="709" w:type="dxa"/>
            <w:tcBorders>
              <w:top w:val="single" w:sz="2" w:space="0" w:color="auto"/>
              <w:left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w:t>
            </w:r>
          </w:p>
        </w:tc>
        <w:tc>
          <w:tcPr>
            <w:tcW w:w="5697" w:type="dxa"/>
            <w:tcBorders>
              <w:top w:val="single" w:sz="2" w:space="0" w:color="auto"/>
              <w:left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r w:rsidRPr="004959A8">
              <w:rPr>
                <w:color w:val="000000"/>
                <w:sz w:val="23"/>
                <w:szCs w:val="23"/>
              </w:rPr>
              <w:t>Индикаторы</w:t>
            </w:r>
          </w:p>
          <w:p w:rsidR="00501BA7" w:rsidRPr="004959A8" w:rsidRDefault="00501BA7" w:rsidP="00115DEB">
            <w:pPr>
              <w:widowControl w:val="0"/>
              <w:autoSpaceDE w:val="0"/>
              <w:autoSpaceDN w:val="0"/>
              <w:adjustRightInd w:val="0"/>
              <w:ind w:right="-1"/>
              <w:rPr>
                <w:color w:val="000000"/>
                <w:sz w:val="23"/>
                <w:szCs w:val="23"/>
              </w:rPr>
            </w:pPr>
            <w:r w:rsidRPr="004959A8">
              <w:rPr>
                <w:color w:val="000000"/>
                <w:sz w:val="23"/>
                <w:szCs w:val="23"/>
              </w:rPr>
              <w:t>Доля пожилых граждан, принявших участие в общественно и социально значимых мероприятиях округа и в мероприятиях, предназначенных для реализации социокультурных потребностей пожилых граждан к общему кол-ву граждан, получающих пенсию по старости и участвующих в мероприятиях</w:t>
            </w:r>
          </w:p>
        </w:tc>
        <w:tc>
          <w:tcPr>
            <w:tcW w:w="850" w:type="dxa"/>
            <w:tcBorders>
              <w:top w:val="single" w:sz="2" w:space="0" w:color="auto"/>
              <w:left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w:t>
            </w:r>
          </w:p>
        </w:tc>
        <w:tc>
          <w:tcPr>
            <w:tcW w:w="992" w:type="dxa"/>
            <w:tcBorders>
              <w:top w:val="single" w:sz="2" w:space="0" w:color="auto"/>
              <w:left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24.0</w:t>
            </w:r>
          </w:p>
        </w:tc>
        <w:tc>
          <w:tcPr>
            <w:tcW w:w="851" w:type="dxa"/>
            <w:tcBorders>
              <w:top w:val="single" w:sz="2" w:space="0" w:color="auto"/>
              <w:left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30.0</w:t>
            </w:r>
          </w:p>
        </w:tc>
        <w:tc>
          <w:tcPr>
            <w:tcW w:w="850" w:type="dxa"/>
            <w:gridSpan w:val="2"/>
            <w:tcBorders>
              <w:top w:val="single" w:sz="2" w:space="0" w:color="auto"/>
              <w:left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32.0</w:t>
            </w:r>
          </w:p>
        </w:tc>
        <w:tc>
          <w:tcPr>
            <w:tcW w:w="851" w:type="dxa"/>
            <w:tcBorders>
              <w:top w:val="single" w:sz="2" w:space="0" w:color="auto"/>
              <w:left w:val="single" w:sz="4"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33.5</w:t>
            </w:r>
          </w:p>
        </w:tc>
        <w:tc>
          <w:tcPr>
            <w:tcW w:w="850" w:type="dxa"/>
            <w:gridSpan w:val="2"/>
            <w:tcBorders>
              <w:top w:val="single" w:sz="2" w:space="0" w:color="auto"/>
              <w:left w:val="single" w:sz="2" w:space="0" w:color="auto"/>
              <w:right w:val="single" w:sz="2" w:space="0" w:color="auto"/>
            </w:tcBorders>
            <w:shd w:val="clear" w:color="auto" w:fill="auto"/>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34.5</w:t>
            </w:r>
          </w:p>
        </w:tc>
        <w:tc>
          <w:tcPr>
            <w:tcW w:w="851" w:type="dxa"/>
            <w:tcBorders>
              <w:top w:val="single" w:sz="2" w:space="0" w:color="auto"/>
              <w:left w:val="single" w:sz="2" w:space="0" w:color="auto"/>
              <w:right w:val="single" w:sz="2" w:space="0" w:color="auto"/>
            </w:tcBorders>
            <w:shd w:val="clear" w:color="auto" w:fill="auto"/>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35.0</w:t>
            </w:r>
          </w:p>
        </w:tc>
        <w:tc>
          <w:tcPr>
            <w:tcW w:w="850" w:type="dxa"/>
            <w:tcBorders>
              <w:top w:val="single" w:sz="2" w:space="0" w:color="auto"/>
              <w:left w:val="single" w:sz="2" w:space="0" w:color="auto"/>
              <w:right w:val="single" w:sz="2" w:space="0" w:color="auto"/>
            </w:tcBorders>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 xml:space="preserve">36.0 </w:t>
            </w:r>
          </w:p>
        </w:tc>
        <w:tc>
          <w:tcPr>
            <w:tcW w:w="851" w:type="dxa"/>
            <w:tcBorders>
              <w:top w:val="single" w:sz="2" w:space="0" w:color="auto"/>
              <w:left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40.0</w:t>
            </w:r>
          </w:p>
        </w:tc>
        <w:tc>
          <w:tcPr>
            <w:tcW w:w="1048" w:type="dxa"/>
            <w:tcBorders>
              <w:top w:val="single" w:sz="2" w:space="0" w:color="auto"/>
              <w:left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24.0</w:t>
            </w:r>
          </w:p>
        </w:tc>
      </w:tr>
      <w:tr w:rsidR="00501BA7" w:rsidRPr="004959A8" w:rsidTr="00115DEB">
        <w:trPr>
          <w:gridAfter w:val="1"/>
          <w:wAfter w:w="39" w:type="dxa"/>
          <w:trHeight w:val="398"/>
        </w:trPr>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w:t>
            </w:r>
          </w:p>
        </w:tc>
        <w:tc>
          <w:tcPr>
            <w:tcW w:w="5697"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r w:rsidRPr="004959A8">
              <w:rPr>
                <w:color w:val="000000"/>
                <w:sz w:val="23"/>
                <w:szCs w:val="23"/>
              </w:rPr>
              <w:t>Доля ветеранов ВБД, участвующих в мероприятиях</w:t>
            </w:r>
          </w:p>
        </w:tc>
        <w:tc>
          <w:tcPr>
            <w:tcW w:w="850"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w:t>
            </w:r>
          </w:p>
        </w:tc>
        <w:tc>
          <w:tcPr>
            <w:tcW w:w="992" w:type="dxa"/>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64,5</w:t>
            </w:r>
          </w:p>
        </w:tc>
        <w:tc>
          <w:tcPr>
            <w:tcW w:w="851" w:type="dxa"/>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65.0</w:t>
            </w:r>
          </w:p>
        </w:tc>
        <w:tc>
          <w:tcPr>
            <w:tcW w:w="850" w:type="dxa"/>
            <w:gridSpan w:val="2"/>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65.5</w:t>
            </w:r>
          </w:p>
        </w:tc>
        <w:tc>
          <w:tcPr>
            <w:tcW w:w="851" w:type="dxa"/>
            <w:tcBorders>
              <w:top w:val="single" w:sz="2" w:space="0" w:color="auto"/>
              <w:left w:val="single" w:sz="4"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66.0</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67.5</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68.0</w:t>
            </w:r>
          </w:p>
        </w:tc>
        <w:tc>
          <w:tcPr>
            <w:tcW w:w="850"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68.5</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74.0</w:t>
            </w:r>
          </w:p>
        </w:tc>
        <w:tc>
          <w:tcPr>
            <w:tcW w:w="104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30.0</w:t>
            </w:r>
          </w:p>
        </w:tc>
      </w:tr>
      <w:tr w:rsidR="00501BA7" w:rsidRPr="004959A8" w:rsidTr="00115DEB">
        <w:trPr>
          <w:gridAfter w:val="1"/>
          <w:wAfter w:w="39" w:type="dxa"/>
        </w:trPr>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w:t>
            </w:r>
          </w:p>
        </w:tc>
        <w:tc>
          <w:tcPr>
            <w:tcW w:w="5697"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r w:rsidRPr="004959A8">
              <w:rPr>
                <w:color w:val="000000"/>
                <w:sz w:val="23"/>
                <w:szCs w:val="23"/>
              </w:rPr>
              <w:t>Доля инвалидов и детей-инвалидов, участвующих в мероприятиях по комплексной реабилитации</w:t>
            </w:r>
          </w:p>
        </w:tc>
        <w:tc>
          <w:tcPr>
            <w:tcW w:w="850"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w:t>
            </w:r>
          </w:p>
        </w:tc>
        <w:tc>
          <w:tcPr>
            <w:tcW w:w="992" w:type="dxa"/>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36,0</w:t>
            </w:r>
          </w:p>
        </w:tc>
        <w:tc>
          <w:tcPr>
            <w:tcW w:w="851" w:type="dxa"/>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37.0</w:t>
            </w:r>
          </w:p>
        </w:tc>
        <w:tc>
          <w:tcPr>
            <w:tcW w:w="850" w:type="dxa"/>
            <w:gridSpan w:val="2"/>
            <w:tcBorders>
              <w:top w:val="single" w:sz="2" w:space="0" w:color="auto"/>
              <w:left w:val="single" w:sz="2" w:space="0" w:color="auto"/>
              <w:bottom w:val="single" w:sz="2"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38.0</w:t>
            </w:r>
          </w:p>
        </w:tc>
        <w:tc>
          <w:tcPr>
            <w:tcW w:w="851" w:type="dxa"/>
            <w:tcBorders>
              <w:top w:val="single" w:sz="2" w:space="0" w:color="auto"/>
              <w:left w:val="single" w:sz="4"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38.5</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40.0</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41.0</w:t>
            </w:r>
          </w:p>
        </w:tc>
        <w:tc>
          <w:tcPr>
            <w:tcW w:w="850"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42.0</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45.0</w:t>
            </w:r>
          </w:p>
        </w:tc>
        <w:tc>
          <w:tcPr>
            <w:tcW w:w="104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autoSpaceDE w:val="0"/>
              <w:autoSpaceDN w:val="0"/>
              <w:adjustRightInd w:val="0"/>
              <w:ind w:right="-1"/>
              <w:jc w:val="center"/>
              <w:outlineLvl w:val="1"/>
              <w:rPr>
                <w:sz w:val="23"/>
                <w:szCs w:val="23"/>
              </w:rPr>
            </w:pPr>
            <w:r w:rsidRPr="004959A8">
              <w:rPr>
                <w:sz w:val="23"/>
                <w:szCs w:val="23"/>
              </w:rPr>
              <w:t>25.0</w:t>
            </w:r>
          </w:p>
        </w:tc>
      </w:tr>
      <w:tr w:rsidR="00501BA7" w:rsidRPr="004959A8" w:rsidTr="00115DEB">
        <w:trPr>
          <w:gridAfter w:val="1"/>
          <w:wAfter w:w="39" w:type="dxa"/>
        </w:trPr>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5697"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r w:rsidRPr="004959A8">
              <w:rPr>
                <w:color w:val="000000"/>
                <w:sz w:val="23"/>
                <w:szCs w:val="23"/>
              </w:rPr>
              <w:t>Непосредственные результаты</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992"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850" w:type="dxa"/>
            <w:gridSpan w:val="2"/>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851" w:type="dxa"/>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widowControl w:val="0"/>
              <w:autoSpaceDE w:val="0"/>
              <w:autoSpaceDN w:val="0"/>
              <w:adjustRightInd w:val="0"/>
              <w:ind w:right="-1"/>
              <w:jc w:val="center"/>
              <w:rPr>
                <w:color w:val="000000"/>
                <w:sz w:val="23"/>
                <w:szCs w:val="23"/>
              </w:rPr>
            </w:pP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widowControl w:val="0"/>
              <w:autoSpaceDE w:val="0"/>
              <w:autoSpaceDN w:val="0"/>
              <w:adjustRightInd w:val="0"/>
              <w:ind w:right="-1"/>
              <w:jc w:val="center"/>
              <w:rPr>
                <w:color w:val="000000"/>
                <w:sz w:val="23"/>
                <w:szCs w:val="23"/>
              </w:rPr>
            </w:pP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1048"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r>
      <w:tr w:rsidR="00501BA7" w:rsidRPr="004959A8" w:rsidTr="00115DEB">
        <w:trPr>
          <w:gridAfter w:val="1"/>
          <w:wAfter w:w="39" w:type="dxa"/>
        </w:trPr>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14541" w:type="dxa"/>
            <w:gridSpan w:val="13"/>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Реализация </w:t>
            </w:r>
            <w:proofErr w:type="spellStart"/>
            <w:proofErr w:type="gramStart"/>
            <w:r w:rsidRPr="004959A8">
              <w:rPr>
                <w:color w:val="000000"/>
                <w:sz w:val="23"/>
                <w:szCs w:val="23"/>
              </w:rPr>
              <w:t>социо</w:t>
            </w:r>
            <w:proofErr w:type="spellEnd"/>
            <w:r w:rsidRPr="004959A8">
              <w:rPr>
                <w:color w:val="000000"/>
                <w:sz w:val="23"/>
                <w:szCs w:val="23"/>
              </w:rPr>
              <w:t>-культурных</w:t>
            </w:r>
            <w:proofErr w:type="gramEnd"/>
            <w:r w:rsidRPr="004959A8">
              <w:rPr>
                <w:color w:val="000000"/>
                <w:sz w:val="23"/>
                <w:szCs w:val="23"/>
              </w:rPr>
              <w:t xml:space="preserve"> потребностей, развитие творческого потенциала, формирование активного социального статуса граждан пожилого возраста</w:t>
            </w:r>
          </w:p>
        </w:tc>
      </w:tr>
      <w:tr w:rsidR="00501BA7" w:rsidRPr="004959A8" w:rsidTr="00115DEB">
        <w:trPr>
          <w:trHeight w:val="843"/>
        </w:trPr>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w:t>
            </w:r>
          </w:p>
        </w:tc>
        <w:tc>
          <w:tcPr>
            <w:tcW w:w="5697"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r w:rsidRPr="004959A8">
              <w:rPr>
                <w:noProof/>
                <w:color w:val="000000"/>
                <w:sz w:val="23"/>
                <w:szCs w:val="23"/>
                <w:lang w:eastAsia="en-US"/>
              </w:rPr>
              <w:t>Участие в культурно – массовых мероприятиях</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992"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autoSpaceDE w:val="0"/>
              <w:autoSpaceDN w:val="0"/>
              <w:adjustRightInd w:val="0"/>
              <w:ind w:right="-1"/>
              <w:jc w:val="center"/>
              <w:rPr>
                <w:sz w:val="23"/>
                <w:szCs w:val="23"/>
              </w:rPr>
            </w:pPr>
            <w:r w:rsidRPr="004959A8">
              <w:rPr>
                <w:noProof/>
                <w:sz w:val="23"/>
                <w:szCs w:val="23"/>
                <w:lang w:eastAsia="en-US"/>
              </w:rPr>
              <w:t>1 447</w:t>
            </w: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1 520</w:t>
            </w:r>
          </w:p>
        </w:tc>
        <w:tc>
          <w:tcPr>
            <w:tcW w:w="844"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ind w:right="-1"/>
              <w:jc w:val="center"/>
              <w:rPr>
                <w:noProof/>
                <w:sz w:val="23"/>
                <w:szCs w:val="23"/>
                <w:lang w:eastAsia="en-US"/>
              </w:rPr>
            </w:pPr>
            <w:r w:rsidRPr="004959A8">
              <w:rPr>
                <w:noProof/>
                <w:sz w:val="23"/>
                <w:szCs w:val="23"/>
                <w:lang w:eastAsia="en-US"/>
              </w:rPr>
              <w:t>2 000</w:t>
            </w:r>
          </w:p>
        </w:tc>
        <w:tc>
          <w:tcPr>
            <w:tcW w:w="918" w:type="dxa"/>
            <w:gridSpan w:val="3"/>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2 100</w:t>
            </w:r>
          </w:p>
        </w:tc>
        <w:tc>
          <w:tcPr>
            <w:tcW w:w="78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autoSpaceDE w:val="0"/>
              <w:autoSpaceDN w:val="0"/>
              <w:adjustRightInd w:val="0"/>
              <w:ind w:right="-1"/>
              <w:jc w:val="center"/>
              <w:rPr>
                <w:sz w:val="23"/>
                <w:szCs w:val="23"/>
              </w:rPr>
            </w:pPr>
            <w:r w:rsidRPr="004959A8">
              <w:rPr>
                <w:sz w:val="23"/>
                <w:szCs w:val="23"/>
              </w:rPr>
              <w:t>2 200</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autoSpaceDE w:val="0"/>
              <w:autoSpaceDN w:val="0"/>
              <w:adjustRightInd w:val="0"/>
              <w:ind w:right="-1"/>
              <w:jc w:val="center"/>
              <w:rPr>
                <w:sz w:val="23"/>
                <w:szCs w:val="23"/>
              </w:rPr>
            </w:pPr>
            <w:r w:rsidRPr="004959A8">
              <w:rPr>
                <w:sz w:val="23"/>
                <w:szCs w:val="23"/>
              </w:rPr>
              <w:t>2 250</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ind w:right="-1"/>
              <w:jc w:val="center"/>
              <w:rPr>
                <w:noProof/>
                <w:sz w:val="23"/>
                <w:szCs w:val="23"/>
                <w:lang w:eastAsia="en-US"/>
              </w:rPr>
            </w:pPr>
            <w:r w:rsidRPr="004959A8">
              <w:rPr>
                <w:noProof/>
                <w:sz w:val="23"/>
                <w:szCs w:val="23"/>
                <w:lang w:eastAsia="en-US"/>
              </w:rPr>
              <w:t>2 300</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+853</w:t>
            </w:r>
          </w:p>
        </w:tc>
        <w:tc>
          <w:tcPr>
            <w:tcW w:w="1087"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r>
      <w:tr w:rsidR="00501BA7" w:rsidRPr="004959A8" w:rsidTr="00115DEB">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14580" w:type="dxa"/>
            <w:gridSpan w:val="14"/>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noProof/>
                <w:color w:val="000000"/>
                <w:sz w:val="23"/>
                <w:szCs w:val="23"/>
                <w:lang w:eastAsia="en-US"/>
              </w:rPr>
              <w:t>Социальная поддержка ветеранов боевых действий, семей погибших ВБД</w:t>
            </w:r>
          </w:p>
        </w:tc>
      </w:tr>
      <w:tr w:rsidR="00501BA7" w:rsidRPr="004959A8" w:rsidTr="00115DEB">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lastRenderedPageBreak/>
              <w:t>2</w:t>
            </w:r>
          </w:p>
        </w:tc>
        <w:tc>
          <w:tcPr>
            <w:tcW w:w="5697"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r w:rsidRPr="004959A8">
              <w:rPr>
                <w:color w:val="000000"/>
                <w:sz w:val="23"/>
                <w:szCs w:val="23"/>
              </w:rPr>
              <w:t>Формирование активного социального статуса ветеранов боевых действий, участие в мероприятиях округа.</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992"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84</w:t>
            </w: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86</w:t>
            </w:r>
          </w:p>
        </w:tc>
        <w:tc>
          <w:tcPr>
            <w:tcW w:w="844"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88</w:t>
            </w:r>
          </w:p>
        </w:tc>
        <w:tc>
          <w:tcPr>
            <w:tcW w:w="918" w:type="dxa"/>
            <w:gridSpan w:val="3"/>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90</w:t>
            </w:r>
          </w:p>
        </w:tc>
        <w:tc>
          <w:tcPr>
            <w:tcW w:w="78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autoSpaceDE w:val="0"/>
              <w:autoSpaceDN w:val="0"/>
              <w:adjustRightInd w:val="0"/>
              <w:ind w:right="-1"/>
              <w:jc w:val="center"/>
              <w:rPr>
                <w:sz w:val="23"/>
                <w:szCs w:val="23"/>
              </w:rPr>
            </w:pPr>
            <w:r w:rsidRPr="004959A8">
              <w:rPr>
                <w:sz w:val="23"/>
                <w:szCs w:val="23"/>
              </w:rPr>
              <w:t>95</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autoSpaceDE w:val="0"/>
              <w:autoSpaceDN w:val="0"/>
              <w:adjustRightInd w:val="0"/>
              <w:ind w:right="-1"/>
              <w:jc w:val="center"/>
              <w:rPr>
                <w:sz w:val="23"/>
                <w:szCs w:val="23"/>
              </w:rPr>
            </w:pPr>
            <w:r w:rsidRPr="004959A8">
              <w:rPr>
                <w:sz w:val="23"/>
                <w:szCs w:val="23"/>
              </w:rPr>
              <w:t>100</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120</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+36</w:t>
            </w:r>
          </w:p>
        </w:tc>
        <w:tc>
          <w:tcPr>
            <w:tcW w:w="1087"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r>
      <w:tr w:rsidR="00501BA7" w:rsidRPr="004959A8" w:rsidTr="00115DEB">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7539" w:type="dxa"/>
            <w:gridSpan w:val="3"/>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Поддержка активного социального долголетия людей с ограниченными возможностями</w:t>
            </w: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844"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5346" w:type="dxa"/>
            <w:gridSpan w:val="9"/>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r>
      <w:tr w:rsidR="00501BA7" w:rsidRPr="004959A8" w:rsidTr="00115DEB">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w:t>
            </w:r>
          </w:p>
        </w:tc>
        <w:tc>
          <w:tcPr>
            <w:tcW w:w="5697"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rPr>
                <w:color w:val="000000"/>
                <w:sz w:val="23"/>
                <w:szCs w:val="23"/>
              </w:rPr>
            </w:pPr>
            <w:r w:rsidRPr="004959A8">
              <w:rPr>
                <w:color w:val="000000"/>
                <w:sz w:val="23"/>
                <w:szCs w:val="23"/>
              </w:rPr>
              <w:t>Вовлечение в общественную жизнь людей с ограниченными возможностями, участие в общественной жизни округа</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992"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autoSpaceDE w:val="0"/>
              <w:autoSpaceDN w:val="0"/>
              <w:adjustRightInd w:val="0"/>
              <w:ind w:right="-1"/>
              <w:rPr>
                <w:sz w:val="23"/>
                <w:szCs w:val="23"/>
              </w:rPr>
            </w:pPr>
            <w:r w:rsidRPr="004959A8">
              <w:rPr>
                <w:sz w:val="23"/>
                <w:szCs w:val="23"/>
              </w:rPr>
              <w:t xml:space="preserve"> 270</w:t>
            </w: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290</w:t>
            </w:r>
          </w:p>
        </w:tc>
        <w:tc>
          <w:tcPr>
            <w:tcW w:w="844"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300</w:t>
            </w:r>
          </w:p>
        </w:tc>
        <w:tc>
          <w:tcPr>
            <w:tcW w:w="918" w:type="dxa"/>
            <w:gridSpan w:val="3"/>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3 0</w:t>
            </w:r>
          </w:p>
        </w:tc>
        <w:tc>
          <w:tcPr>
            <w:tcW w:w="78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autoSpaceDE w:val="0"/>
              <w:autoSpaceDN w:val="0"/>
              <w:adjustRightInd w:val="0"/>
              <w:ind w:right="-1"/>
              <w:jc w:val="center"/>
              <w:rPr>
                <w:sz w:val="23"/>
                <w:szCs w:val="23"/>
              </w:rPr>
            </w:pPr>
            <w:r w:rsidRPr="004959A8">
              <w:rPr>
                <w:sz w:val="23"/>
                <w:szCs w:val="23"/>
              </w:rPr>
              <w:t>340</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autoSpaceDE w:val="0"/>
              <w:autoSpaceDN w:val="0"/>
              <w:adjustRightInd w:val="0"/>
              <w:ind w:right="-1"/>
              <w:jc w:val="center"/>
              <w:rPr>
                <w:sz w:val="23"/>
                <w:szCs w:val="23"/>
              </w:rPr>
            </w:pPr>
            <w:r w:rsidRPr="004959A8">
              <w:rPr>
                <w:sz w:val="23"/>
                <w:szCs w:val="23"/>
              </w:rPr>
              <w:t>360</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380</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+110</w:t>
            </w:r>
          </w:p>
        </w:tc>
        <w:tc>
          <w:tcPr>
            <w:tcW w:w="1087"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r>
      <w:tr w:rsidR="00501BA7" w:rsidRPr="004959A8" w:rsidTr="00115DEB">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w:t>
            </w:r>
          </w:p>
        </w:tc>
        <w:tc>
          <w:tcPr>
            <w:tcW w:w="5697"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autoSpaceDE w:val="0"/>
              <w:autoSpaceDN w:val="0"/>
              <w:adjustRightInd w:val="0"/>
              <w:ind w:right="-1"/>
              <w:rPr>
                <w:sz w:val="23"/>
                <w:szCs w:val="23"/>
              </w:rPr>
            </w:pPr>
            <w:r w:rsidRPr="004959A8">
              <w:rPr>
                <w:sz w:val="23"/>
                <w:szCs w:val="23"/>
              </w:rPr>
              <w:t xml:space="preserve">Итого: </w:t>
            </w:r>
            <w:proofErr w:type="gramStart"/>
            <w:r w:rsidRPr="004959A8">
              <w:rPr>
                <w:sz w:val="23"/>
                <w:szCs w:val="23"/>
              </w:rPr>
              <w:t>Количество принявших участие в мероприятиях</w:t>
            </w:r>
            <w:proofErr w:type="gramEnd"/>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c>
          <w:tcPr>
            <w:tcW w:w="992"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1801</w:t>
            </w:r>
          </w:p>
        </w:tc>
        <w:tc>
          <w:tcPr>
            <w:tcW w:w="851"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1896</w:t>
            </w:r>
          </w:p>
        </w:tc>
        <w:tc>
          <w:tcPr>
            <w:tcW w:w="844" w:type="dxa"/>
            <w:tcBorders>
              <w:top w:val="single" w:sz="2" w:space="0" w:color="auto"/>
              <w:left w:val="single" w:sz="2" w:space="0" w:color="auto"/>
              <w:bottom w:val="single" w:sz="2" w:space="0" w:color="auto"/>
              <w:right w:val="single" w:sz="4"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2388</w:t>
            </w:r>
          </w:p>
        </w:tc>
        <w:tc>
          <w:tcPr>
            <w:tcW w:w="918" w:type="dxa"/>
            <w:gridSpan w:val="3"/>
            <w:tcBorders>
              <w:top w:val="single" w:sz="2" w:space="0" w:color="auto"/>
              <w:left w:val="single" w:sz="4"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 xml:space="preserve">2 510 </w:t>
            </w:r>
          </w:p>
        </w:tc>
        <w:tc>
          <w:tcPr>
            <w:tcW w:w="78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autoSpaceDE w:val="0"/>
              <w:autoSpaceDN w:val="0"/>
              <w:adjustRightInd w:val="0"/>
              <w:ind w:right="-1"/>
              <w:jc w:val="center"/>
              <w:rPr>
                <w:sz w:val="23"/>
                <w:szCs w:val="23"/>
              </w:rPr>
            </w:pPr>
            <w:r w:rsidRPr="004959A8">
              <w:rPr>
                <w:sz w:val="23"/>
                <w:szCs w:val="23"/>
              </w:rPr>
              <w:t>2635</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115DEB">
            <w:pPr>
              <w:autoSpaceDE w:val="0"/>
              <w:autoSpaceDN w:val="0"/>
              <w:adjustRightInd w:val="0"/>
              <w:ind w:right="-1"/>
              <w:jc w:val="center"/>
              <w:rPr>
                <w:sz w:val="23"/>
                <w:szCs w:val="23"/>
              </w:rPr>
            </w:pPr>
            <w:r w:rsidRPr="004959A8">
              <w:rPr>
                <w:sz w:val="23"/>
                <w:szCs w:val="23"/>
              </w:rPr>
              <w:t>2710</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2800</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115DEB">
            <w:pPr>
              <w:autoSpaceDE w:val="0"/>
              <w:autoSpaceDN w:val="0"/>
              <w:adjustRightInd w:val="0"/>
              <w:ind w:right="-1"/>
              <w:jc w:val="center"/>
              <w:rPr>
                <w:sz w:val="23"/>
                <w:szCs w:val="23"/>
              </w:rPr>
            </w:pPr>
            <w:r w:rsidRPr="004959A8">
              <w:rPr>
                <w:sz w:val="23"/>
                <w:szCs w:val="23"/>
              </w:rPr>
              <w:t>+ 999</w:t>
            </w:r>
          </w:p>
        </w:tc>
        <w:tc>
          <w:tcPr>
            <w:tcW w:w="1087"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rPr>
                <w:color w:val="000000"/>
                <w:sz w:val="23"/>
                <w:szCs w:val="23"/>
              </w:rPr>
            </w:pPr>
          </w:p>
        </w:tc>
      </w:tr>
    </w:tbl>
    <w:p w:rsidR="00501BA7" w:rsidRPr="004959A8" w:rsidRDefault="00501BA7" w:rsidP="00E67D0D">
      <w:pPr>
        <w:autoSpaceDE w:val="0"/>
        <w:autoSpaceDN w:val="0"/>
        <w:adjustRightInd w:val="0"/>
        <w:ind w:right="-1" w:firstLine="851"/>
        <w:jc w:val="center"/>
        <w:outlineLvl w:val="0"/>
        <w:rPr>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389"/>
        <w:gridCol w:w="1410"/>
        <w:gridCol w:w="1312"/>
        <w:gridCol w:w="992"/>
        <w:gridCol w:w="1417"/>
        <w:gridCol w:w="1418"/>
      </w:tblGrid>
      <w:tr w:rsidR="00523059" w:rsidRPr="004959A8" w:rsidTr="006E2A7A">
        <w:trPr>
          <w:trHeight w:val="765"/>
        </w:trPr>
        <w:tc>
          <w:tcPr>
            <w:tcW w:w="3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059" w:rsidRPr="004959A8" w:rsidRDefault="00523059" w:rsidP="006E2A7A">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523059" w:rsidRPr="004959A8" w:rsidTr="006E2A7A">
        <w:trPr>
          <w:trHeight w:val="1530"/>
        </w:trPr>
        <w:tc>
          <w:tcPr>
            <w:tcW w:w="3389" w:type="dxa"/>
            <w:tcBorders>
              <w:top w:val="nil"/>
              <w:left w:val="single" w:sz="4" w:space="0" w:color="auto"/>
              <w:bottom w:val="single" w:sz="4" w:space="0" w:color="auto"/>
              <w:right w:val="single" w:sz="4" w:space="0" w:color="auto"/>
            </w:tcBorders>
            <w:shd w:val="clear" w:color="auto" w:fill="auto"/>
            <w:vAlign w:val="center"/>
            <w:hideMark/>
          </w:tcPr>
          <w:p w:rsidR="00523059" w:rsidRPr="004959A8" w:rsidRDefault="00523059" w:rsidP="006E2A7A">
            <w:pPr>
              <w:ind w:right="-1"/>
              <w:rPr>
                <w:b/>
                <w:bCs/>
                <w:color w:val="000000"/>
                <w:sz w:val="23"/>
                <w:szCs w:val="23"/>
              </w:rPr>
            </w:pPr>
            <w:r w:rsidRPr="004959A8">
              <w:rPr>
                <w:b/>
                <w:bCs/>
                <w:color w:val="000000"/>
                <w:sz w:val="23"/>
                <w:szCs w:val="23"/>
              </w:rPr>
              <w:t>Муниципальная программа «Социальная поддержка ветеранов и инвалидов Воскресенского муниципального округа Нижегородской области" на 2023-2028 годы</w:t>
            </w:r>
          </w:p>
        </w:tc>
        <w:tc>
          <w:tcPr>
            <w:tcW w:w="1410"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b/>
                <w:bCs/>
                <w:color w:val="000000"/>
                <w:sz w:val="23"/>
                <w:szCs w:val="23"/>
              </w:rPr>
            </w:pPr>
            <w:r w:rsidRPr="00E16C22">
              <w:rPr>
                <w:b/>
                <w:bCs/>
                <w:color w:val="000000"/>
                <w:sz w:val="23"/>
                <w:szCs w:val="23"/>
              </w:rPr>
              <w:t>2 168,3</w:t>
            </w:r>
          </w:p>
        </w:tc>
        <w:tc>
          <w:tcPr>
            <w:tcW w:w="1312"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b/>
                <w:bCs/>
                <w:color w:val="000000"/>
                <w:sz w:val="23"/>
                <w:szCs w:val="23"/>
              </w:rPr>
            </w:pPr>
            <w:r w:rsidRPr="00E16C22">
              <w:rPr>
                <w:b/>
                <w:bCs/>
                <w:color w:val="000000"/>
                <w:sz w:val="23"/>
                <w:szCs w:val="23"/>
              </w:rPr>
              <w:t>2 302,3</w:t>
            </w:r>
          </w:p>
        </w:tc>
        <w:tc>
          <w:tcPr>
            <w:tcW w:w="992"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b/>
                <w:bCs/>
                <w:color w:val="000000"/>
                <w:sz w:val="23"/>
                <w:szCs w:val="23"/>
              </w:rPr>
            </w:pPr>
            <w:r w:rsidRPr="00E16C22">
              <w:rPr>
                <w:b/>
                <w:bCs/>
                <w:color w:val="000000"/>
                <w:sz w:val="23"/>
                <w:szCs w:val="23"/>
              </w:rPr>
              <w:t>106,2</w:t>
            </w:r>
          </w:p>
        </w:tc>
        <w:tc>
          <w:tcPr>
            <w:tcW w:w="1417" w:type="dxa"/>
            <w:tcBorders>
              <w:top w:val="nil"/>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b/>
                <w:bCs/>
                <w:color w:val="000000"/>
                <w:sz w:val="23"/>
                <w:szCs w:val="23"/>
              </w:rPr>
            </w:pPr>
            <w:r w:rsidRPr="004959A8">
              <w:rPr>
                <w:b/>
                <w:bCs/>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b/>
                <w:bCs/>
                <w:color w:val="000000"/>
                <w:sz w:val="23"/>
                <w:szCs w:val="23"/>
              </w:rPr>
            </w:pPr>
            <w:r w:rsidRPr="004959A8">
              <w:rPr>
                <w:b/>
                <w:bCs/>
                <w:color w:val="000000"/>
                <w:sz w:val="23"/>
                <w:szCs w:val="23"/>
              </w:rPr>
              <w:t>0,0</w:t>
            </w:r>
          </w:p>
        </w:tc>
      </w:tr>
      <w:tr w:rsidR="00523059" w:rsidRPr="004959A8" w:rsidTr="006E2A7A">
        <w:trPr>
          <w:trHeight w:val="765"/>
        </w:trPr>
        <w:tc>
          <w:tcPr>
            <w:tcW w:w="3389" w:type="dxa"/>
            <w:tcBorders>
              <w:top w:val="nil"/>
              <w:left w:val="single" w:sz="4" w:space="0" w:color="auto"/>
              <w:bottom w:val="single" w:sz="4" w:space="0" w:color="auto"/>
              <w:right w:val="single" w:sz="4" w:space="0" w:color="auto"/>
            </w:tcBorders>
            <w:shd w:val="clear" w:color="auto" w:fill="auto"/>
            <w:vAlign w:val="center"/>
            <w:hideMark/>
          </w:tcPr>
          <w:p w:rsidR="00523059" w:rsidRPr="004959A8" w:rsidRDefault="00523059" w:rsidP="006E2A7A">
            <w:pPr>
              <w:ind w:right="-1"/>
              <w:rPr>
                <w:color w:val="000000"/>
                <w:sz w:val="23"/>
                <w:szCs w:val="23"/>
              </w:rPr>
            </w:pPr>
            <w:r w:rsidRPr="004959A8">
              <w:rPr>
                <w:color w:val="000000"/>
                <w:sz w:val="23"/>
                <w:szCs w:val="23"/>
              </w:rPr>
              <w:t>Подпрограмма «Повышение качества жизни пожилых людей, ветеранов боевых действий и инвалидов»</w:t>
            </w:r>
          </w:p>
        </w:tc>
        <w:tc>
          <w:tcPr>
            <w:tcW w:w="1410"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color w:val="000000"/>
                <w:sz w:val="23"/>
                <w:szCs w:val="23"/>
              </w:rPr>
            </w:pPr>
            <w:r w:rsidRPr="00E16C22">
              <w:rPr>
                <w:color w:val="000000"/>
                <w:sz w:val="23"/>
                <w:szCs w:val="23"/>
              </w:rPr>
              <w:t>2 168,3</w:t>
            </w:r>
          </w:p>
        </w:tc>
        <w:tc>
          <w:tcPr>
            <w:tcW w:w="1312"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color w:val="000000"/>
                <w:sz w:val="23"/>
                <w:szCs w:val="23"/>
              </w:rPr>
            </w:pPr>
            <w:r w:rsidRPr="00E16C22">
              <w:rPr>
                <w:color w:val="000000"/>
                <w:sz w:val="23"/>
                <w:szCs w:val="23"/>
              </w:rPr>
              <w:t>2 302,3</w:t>
            </w:r>
          </w:p>
        </w:tc>
        <w:tc>
          <w:tcPr>
            <w:tcW w:w="992" w:type="dxa"/>
            <w:tcBorders>
              <w:top w:val="nil"/>
              <w:left w:val="nil"/>
              <w:bottom w:val="single" w:sz="4" w:space="0" w:color="auto"/>
              <w:right w:val="single" w:sz="4" w:space="0" w:color="auto"/>
            </w:tcBorders>
            <w:shd w:val="clear" w:color="auto" w:fill="auto"/>
            <w:vAlign w:val="center"/>
            <w:hideMark/>
          </w:tcPr>
          <w:p w:rsidR="00523059" w:rsidRPr="00E16C22" w:rsidRDefault="00523059" w:rsidP="006E2A7A">
            <w:pPr>
              <w:ind w:right="-1"/>
              <w:jc w:val="center"/>
              <w:rPr>
                <w:color w:val="000000"/>
                <w:sz w:val="23"/>
                <w:szCs w:val="23"/>
              </w:rPr>
            </w:pPr>
            <w:r w:rsidRPr="00E16C22">
              <w:rPr>
                <w:color w:val="000000"/>
                <w:sz w:val="23"/>
                <w:szCs w:val="23"/>
              </w:rPr>
              <w:t>106,2</w:t>
            </w:r>
          </w:p>
        </w:tc>
        <w:tc>
          <w:tcPr>
            <w:tcW w:w="1417" w:type="dxa"/>
            <w:tcBorders>
              <w:top w:val="nil"/>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color w:val="000000"/>
                <w:sz w:val="23"/>
                <w:szCs w:val="23"/>
              </w:rPr>
            </w:pPr>
            <w:r w:rsidRPr="004959A8">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523059" w:rsidRPr="004959A8" w:rsidRDefault="00523059" w:rsidP="006E2A7A">
            <w:pPr>
              <w:ind w:right="-1"/>
              <w:jc w:val="center"/>
              <w:rPr>
                <w:color w:val="000000"/>
                <w:sz w:val="23"/>
                <w:szCs w:val="23"/>
              </w:rPr>
            </w:pPr>
            <w:r w:rsidRPr="004959A8">
              <w:rPr>
                <w:color w:val="000000"/>
                <w:sz w:val="23"/>
                <w:szCs w:val="23"/>
              </w:rPr>
              <w:t>0,0</w:t>
            </w:r>
          </w:p>
        </w:tc>
      </w:tr>
    </w:tbl>
    <w:p w:rsidR="00523059" w:rsidRPr="004959A8" w:rsidRDefault="00523059" w:rsidP="00E67D0D">
      <w:pPr>
        <w:autoSpaceDE w:val="0"/>
        <w:autoSpaceDN w:val="0"/>
        <w:adjustRightInd w:val="0"/>
        <w:ind w:right="-1" w:firstLine="851"/>
        <w:jc w:val="both"/>
        <w:outlineLvl w:val="0"/>
        <w:rPr>
          <w:sz w:val="23"/>
          <w:szCs w:val="23"/>
        </w:rPr>
      </w:pPr>
      <w:r w:rsidRPr="004959A8">
        <w:rPr>
          <w:sz w:val="23"/>
          <w:szCs w:val="23"/>
        </w:rPr>
        <w:t>Бюджетные ассигнования в 202</w:t>
      </w:r>
      <w:r>
        <w:rPr>
          <w:sz w:val="23"/>
          <w:szCs w:val="23"/>
        </w:rPr>
        <w:t>6</w:t>
      </w:r>
      <w:r w:rsidRPr="004959A8">
        <w:rPr>
          <w:sz w:val="23"/>
          <w:szCs w:val="23"/>
        </w:rPr>
        <w:t xml:space="preserve"> году предусмотрены в сумме</w:t>
      </w:r>
      <w:r w:rsidRPr="004959A8">
        <w:rPr>
          <w:b/>
          <w:i/>
          <w:sz w:val="23"/>
          <w:szCs w:val="23"/>
        </w:rPr>
        <w:t xml:space="preserve"> 2</w:t>
      </w:r>
      <w:r>
        <w:rPr>
          <w:b/>
          <w:i/>
          <w:sz w:val="23"/>
          <w:szCs w:val="23"/>
        </w:rPr>
        <w:t>302</w:t>
      </w:r>
      <w:r w:rsidRPr="004959A8">
        <w:rPr>
          <w:b/>
          <w:i/>
          <w:sz w:val="23"/>
          <w:szCs w:val="23"/>
        </w:rPr>
        <w:t>,3 тыс. рублей</w:t>
      </w:r>
      <w:r w:rsidRPr="004959A8">
        <w:rPr>
          <w:sz w:val="23"/>
          <w:szCs w:val="23"/>
        </w:rPr>
        <w:t>,</w:t>
      </w:r>
      <w:r w:rsidRPr="004959A8">
        <w:rPr>
          <w:b/>
          <w:sz w:val="23"/>
          <w:szCs w:val="23"/>
        </w:rPr>
        <w:t xml:space="preserve"> </w:t>
      </w:r>
      <w:r w:rsidRPr="004959A8">
        <w:rPr>
          <w:sz w:val="23"/>
          <w:szCs w:val="23"/>
        </w:rPr>
        <w:t xml:space="preserve">что составляет </w:t>
      </w:r>
      <w:r w:rsidRPr="00E16C22">
        <w:rPr>
          <w:sz w:val="23"/>
          <w:szCs w:val="23"/>
        </w:rPr>
        <w:t>106,2%</w:t>
      </w:r>
      <w:r w:rsidRPr="004959A8">
        <w:rPr>
          <w:sz w:val="23"/>
          <w:szCs w:val="23"/>
        </w:rPr>
        <w:t xml:space="preserve"> к бюджету 202</w:t>
      </w:r>
      <w:r>
        <w:rPr>
          <w:sz w:val="23"/>
          <w:szCs w:val="23"/>
        </w:rPr>
        <w:t>5</w:t>
      </w:r>
      <w:r w:rsidRPr="004959A8">
        <w:rPr>
          <w:sz w:val="23"/>
          <w:szCs w:val="23"/>
        </w:rPr>
        <w:t xml:space="preserve"> года, в 202</w:t>
      </w:r>
      <w:r>
        <w:rPr>
          <w:sz w:val="23"/>
          <w:szCs w:val="23"/>
        </w:rPr>
        <w:t>7</w:t>
      </w:r>
      <w:r w:rsidRPr="004959A8">
        <w:rPr>
          <w:sz w:val="23"/>
          <w:szCs w:val="23"/>
        </w:rPr>
        <w:t xml:space="preserve"> году и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 xml:space="preserve"> и будут направлены </w:t>
      </w:r>
      <w:proofErr w:type="gramStart"/>
      <w:r w:rsidRPr="004959A8">
        <w:rPr>
          <w:sz w:val="23"/>
          <w:szCs w:val="23"/>
        </w:rPr>
        <w:t>на</w:t>
      </w:r>
      <w:proofErr w:type="gramEnd"/>
      <w:r w:rsidRPr="004959A8">
        <w:rPr>
          <w:sz w:val="23"/>
          <w:szCs w:val="23"/>
        </w:rPr>
        <w:t>:</w:t>
      </w:r>
    </w:p>
    <w:p w:rsidR="00523059" w:rsidRPr="00E16C22" w:rsidRDefault="00523059" w:rsidP="00E67D0D">
      <w:pPr>
        <w:autoSpaceDE w:val="0"/>
        <w:autoSpaceDN w:val="0"/>
        <w:adjustRightInd w:val="0"/>
        <w:ind w:right="-1" w:firstLine="851"/>
        <w:jc w:val="both"/>
        <w:outlineLvl w:val="0"/>
        <w:rPr>
          <w:sz w:val="23"/>
          <w:szCs w:val="23"/>
        </w:rPr>
      </w:pPr>
      <w:r w:rsidRPr="00E16C22">
        <w:rPr>
          <w:sz w:val="23"/>
          <w:szCs w:val="23"/>
        </w:rPr>
        <w:t xml:space="preserve">- на предоставление субсидии Совету ветеранов войны и труда </w:t>
      </w:r>
      <w:r w:rsidRPr="00E16C22">
        <w:rPr>
          <w:b/>
          <w:i/>
          <w:sz w:val="23"/>
          <w:szCs w:val="23"/>
        </w:rPr>
        <w:t xml:space="preserve"> </w:t>
      </w:r>
      <w:r>
        <w:rPr>
          <w:b/>
          <w:i/>
          <w:sz w:val="23"/>
          <w:szCs w:val="23"/>
        </w:rPr>
        <w:t>1864,3</w:t>
      </w:r>
      <w:r w:rsidRPr="00E16C22">
        <w:rPr>
          <w:b/>
          <w:i/>
          <w:sz w:val="23"/>
          <w:szCs w:val="23"/>
        </w:rPr>
        <w:t xml:space="preserve"> тыс. рублей</w:t>
      </w:r>
      <w:r w:rsidRPr="00E16C22">
        <w:rPr>
          <w:sz w:val="23"/>
          <w:szCs w:val="23"/>
        </w:rPr>
        <w:t xml:space="preserve"> в 2026 году, в 2027 году и в 2028 году </w:t>
      </w:r>
      <w:r w:rsidRPr="00E16C22">
        <w:rPr>
          <w:b/>
          <w:i/>
          <w:sz w:val="23"/>
          <w:szCs w:val="23"/>
        </w:rPr>
        <w:t>0,0 тыс. рублей</w:t>
      </w:r>
      <w:r w:rsidRPr="00E16C22">
        <w:rPr>
          <w:sz w:val="23"/>
          <w:szCs w:val="23"/>
        </w:rPr>
        <w:t>;</w:t>
      </w:r>
    </w:p>
    <w:p w:rsidR="00523059" w:rsidRPr="00E16C22" w:rsidRDefault="00523059" w:rsidP="00E67D0D">
      <w:pPr>
        <w:autoSpaceDE w:val="0"/>
        <w:autoSpaceDN w:val="0"/>
        <w:adjustRightInd w:val="0"/>
        <w:ind w:right="-1" w:firstLine="851"/>
        <w:jc w:val="both"/>
        <w:outlineLvl w:val="0"/>
        <w:rPr>
          <w:sz w:val="23"/>
          <w:szCs w:val="23"/>
        </w:rPr>
      </w:pPr>
      <w:r w:rsidRPr="00E16C22">
        <w:rPr>
          <w:sz w:val="23"/>
          <w:szCs w:val="23"/>
        </w:rPr>
        <w:t xml:space="preserve">- на реализацию мероприятий с гражданами пожилого возраста и инвалидами </w:t>
      </w:r>
      <w:r>
        <w:rPr>
          <w:b/>
          <w:i/>
          <w:sz w:val="23"/>
          <w:szCs w:val="23"/>
        </w:rPr>
        <w:t>438,0</w:t>
      </w:r>
      <w:r w:rsidRPr="00E16C22">
        <w:rPr>
          <w:b/>
          <w:i/>
          <w:sz w:val="23"/>
          <w:szCs w:val="23"/>
        </w:rPr>
        <w:t xml:space="preserve"> тыс. рублей</w:t>
      </w:r>
      <w:r w:rsidRPr="00E16C22">
        <w:rPr>
          <w:sz w:val="23"/>
          <w:szCs w:val="23"/>
        </w:rPr>
        <w:t xml:space="preserve"> в 2026 году, в 2027 году и в 2028 году </w:t>
      </w:r>
      <w:r w:rsidRPr="00E16C22">
        <w:rPr>
          <w:b/>
          <w:i/>
          <w:sz w:val="23"/>
          <w:szCs w:val="23"/>
        </w:rPr>
        <w:t>0,0 тыс. рублей</w:t>
      </w:r>
      <w:r w:rsidRPr="00E16C22">
        <w:rPr>
          <w:sz w:val="23"/>
          <w:szCs w:val="23"/>
        </w:rPr>
        <w:t>.</w:t>
      </w:r>
    </w:p>
    <w:p w:rsidR="0050492E" w:rsidRDefault="0050492E" w:rsidP="00E67D0D">
      <w:pPr>
        <w:autoSpaceDE w:val="0"/>
        <w:autoSpaceDN w:val="0"/>
        <w:adjustRightInd w:val="0"/>
        <w:ind w:right="-1" w:firstLine="851"/>
        <w:jc w:val="center"/>
        <w:outlineLvl w:val="0"/>
        <w:rPr>
          <w:b/>
          <w:sz w:val="23"/>
          <w:szCs w:val="23"/>
        </w:rPr>
      </w:pPr>
    </w:p>
    <w:p w:rsidR="00501BA7" w:rsidRPr="004959A8" w:rsidRDefault="00046709" w:rsidP="006E2A7A">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p>
    <w:p w:rsidR="00501BA7" w:rsidRPr="004959A8" w:rsidRDefault="00501BA7" w:rsidP="006E2A7A">
      <w:pPr>
        <w:autoSpaceDE w:val="0"/>
        <w:autoSpaceDN w:val="0"/>
        <w:adjustRightInd w:val="0"/>
        <w:ind w:right="-1"/>
        <w:jc w:val="center"/>
        <w:outlineLvl w:val="0"/>
        <w:rPr>
          <w:b/>
          <w:sz w:val="23"/>
          <w:szCs w:val="23"/>
        </w:rPr>
      </w:pPr>
      <w:r w:rsidRPr="004959A8">
        <w:rPr>
          <w:b/>
          <w:sz w:val="23"/>
          <w:szCs w:val="23"/>
        </w:rPr>
        <w:t>«Адресная инвестиционная программа Воскресенского муниципального округа Нижегородской области».</w:t>
      </w:r>
    </w:p>
    <w:p w:rsidR="00046709" w:rsidRPr="004959A8" w:rsidRDefault="00046709" w:rsidP="00E67D0D">
      <w:pPr>
        <w:autoSpaceDE w:val="0"/>
        <w:autoSpaceDN w:val="0"/>
        <w:adjustRightInd w:val="0"/>
        <w:ind w:right="-1" w:firstLine="851"/>
        <w:jc w:val="both"/>
        <w:outlineLvl w:val="0"/>
        <w:rPr>
          <w:sz w:val="23"/>
          <w:szCs w:val="23"/>
        </w:rPr>
      </w:pPr>
      <w:r w:rsidRPr="004959A8">
        <w:rPr>
          <w:sz w:val="23"/>
          <w:szCs w:val="23"/>
        </w:rPr>
        <w:t xml:space="preserve">Утверждена постановлением администрации Воскресенского муниципального </w:t>
      </w:r>
      <w:r w:rsidR="001E0D5E" w:rsidRPr="004959A8">
        <w:rPr>
          <w:sz w:val="23"/>
          <w:szCs w:val="23"/>
        </w:rPr>
        <w:t>района</w:t>
      </w:r>
      <w:r w:rsidRPr="004959A8">
        <w:rPr>
          <w:sz w:val="23"/>
          <w:szCs w:val="23"/>
        </w:rPr>
        <w:t xml:space="preserve"> Нижегородской области от 23.12.2022 года №1096 </w:t>
      </w:r>
      <w:r w:rsidR="001E0D5E" w:rsidRPr="004959A8">
        <w:rPr>
          <w:sz w:val="23"/>
          <w:szCs w:val="23"/>
        </w:rPr>
        <w:t xml:space="preserve">«Об утверждении муниципальной программы </w:t>
      </w:r>
      <w:r w:rsidRPr="004959A8">
        <w:rPr>
          <w:sz w:val="23"/>
          <w:szCs w:val="23"/>
        </w:rPr>
        <w:t>«Адресная инвестиционная программа Воскресенского муниципального округа Нижегородской области»</w:t>
      </w:r>
      <w:r w:rsidR="001E0D5E" w:rsidRPr="004959A8">
        <w:rPr>
          <w:sz w:val="23"/>
          <w:szCs w:val="23"/>
        </w:rPr>
        <w:t>»</w:t>
      </w:r>
      <w:r w:rsidRPr="004959A8">
        <w:rPr>
          <w:sz w:val="23"/>
          <w:szCs w:val="23"/>
        </w:rPr>
        <w:t>.</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Цель муниципальной программы – развитие социальной и инженерной инфраструктуры населённых пунктов для повышения качества жизни населения Воскресенского  муниципального округа.</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Муниципальный заказчик-координатор программы – отдел капитального строительства и архитектуры администрации Воскресенского муниципального округа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widowControl w:val="0"/>
        <w:autoSpaceDE w:val="0"/>
        <w:autoSpaceDN w:val="0"/>
        <w:adjustRightInd w:val="0"/>
        <w:ind w:right="-1" w:firstLine="851"/>
        <w:jc w:val="center"/>
        <w:rPr>
          <w:color w:val="000000"/>
          <w:sz w:val="23"/>
          <w:szCs w:val="23"/>
        </w:rPr>
      </w:pPr>
      <w:r w:rsidRPr="004959A8">
        <w:rPr>
          <w:color w:val="000000"/>
          <w:sz w:val="23"/>
          <w:szCs w:val="23"/>
        </w:rPr>
        <w:lastRenderedPageBreak/>
        <w:t>Сведения об индикаторах и непосредственных результатах</w:t>
      </w:r>
    </w:p>
    <w:p w:rsidR="00501BA7" w:rsidRPr="004959A8" w:rsidRDefault="00501BA7" w:rsidP="00E67D0D">
      <w:pPr>
        <w:widowControl w:val="0"/>
        <w:autoSpaceDE w:val="0"/>
        <w:autoSpaceDN w:val="0"/>
        <w:adjustRightInd w:val="0"/>
        <w:ind w:right="-1" w:firstLine="851"/>
        <w:jc w:val="center"/>
        <w:rPr>
          <w:rFonts w:eastAsia="Calibri"/>
          <w:sz w:val="23"/>
          <w:szCs w:val="23"/>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685"/>
        <w:gridCol w:w="1701"/>
        <w:gridCol w:w="1134"/>
        <w:gridCol w:w="708"/>
        <w:gridCol w:w="709"/>
        <w:gridCol w:w="709"/>
        <w:gridCol w:w="142"/>
        <w:gridCol w:w="567"/>
        <w:gridCol w:w="142"/>
        <w:gridCol w:w="567"/>
        <w:gridCol w:w="708"/>
        <w:gridCol w:w="141"/>
        <w:gridCol w:w="1419"/>
        <w:gridCol w:w="142"/>
        <w:gridCol w:w="1701"/>
      </w:tblGrid>
      <w:tr w:rsidR="00501BA7" w:rsidRPr="004959A8" w:rsidTr="00115DEB">
        <w:trPr>
          <w:trHeight w:val="314"/>
        </w:trPr>
        <w:tc>
          <w:tcPr>
            <w:tcW w:w="567" w:type="dxa"/>
            <w:vMerge w:val="restart"/>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w:t>
            </w:r>
            <w:proofErr w:type="gramStart"/>
            <w:r w:rsidRPr="004959A8">
              <w:rPr>
                <w:sz w:val="23"/>
                <w:szCs w:val="23"/>
              </w:rPr>
              <w:t>п</w:t>
            </w:r>
            <w:proofErr w:type="gramEnd"/>
            <w:r w:rsidRPr="004959A8">
              <w:rPr>
                <w:sz w:val="23"/>
                <w:szCs w:val="23"/>
              </w:rPr>
              <w:t>/п</w:t>
            </w:r>
          </w:p>
        </w:tc>
        <w:tc>
          <w:tcPr>
            <w:tcW w:w="3685" w:type="dxa"/>
            <w:vMerge w:val="restart"/>
            <w:tcBorders>
              <w:top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Наименование индикатора/ непосредственного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left="34" w:right="-1"/>
              <w:jc w:val="center"/>
              <w:rPr>
                <w:sz w:val="23"/>
                <w:szCs w:val="23"/>
              </w:rPr>
            </w:pPr>
            <w:proofErr w:type="spellStart"/>
            <w:r w:rsidRPr="004959A8">
              <w:rPr>
                <w:sz w:val="23"/>
                <w:szCs w:val="23"/>
              </w:rPr>
              <w:t>Ед</w:t>
            </w:r>
            <w:proofErr w:type="gramStart"/>
            <w:r w:rsidRPr="004959A8">
              <w:rPr>
                <w:sz w:val="23"/>
                <w:szCs w:val="23"/>
              </w:rPr>
              <w:t>.и</w:t>
            </w:r>
            <w:proofErr w:type="gramEnd"/>
            <w:r w:rsidRPr="004959A8">
              <w:rPr>
                <w:sz w:val="23"/>
                <w:szCs w:val="23"/>
              </w:rPr>
              <w:t>змерения</w:t>
            </w:r>
            <w:proofErr w:type="spellEnd"/>
            <w:r w:rsidRPr="004959A8">
              <w:rPr>
                <w:sz w:val="23"/>
                <w:szCs w:val="23"/>
              </w:rPr>
              <w:t xml:space="preserve"> индикаторов целей программы</w:t>
            </w:r>
          </w:p>
        </w:tc>
        <w:tc>
          <w:tcPr>
            <w:tcW w:w="8789" w:type="dxa"/>
            <w:gridSpan w:val="13"/>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Значение индикатора/непосредственного результата</w:t>
            </w:r>
          </w:p>
        </w:tc>
      </w:tr>
      <w:tr w:rsidR="00501BA7" w:rsidRPr="004959A8" w:rsidTr="00115DEB">
        <w:trPr>
          <w:trHeight w:val="148"/>
        </w:trPr>
        <w:tc>
          <w:tcPr>
            <w:tcW w:w="567" w:type="dxa"/>
            <w:vMerge/>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3685" w:type="dxa"/>
            <w:vMerge/>
            <w:tcBorders>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8789" w:type="dxa"/>
            <w:gridSpan w:val="13"/>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год реализации Программы</w:t>
            </w:r>
          </w:p>
        </w:tc>
      </w:tr>
      <w:tr w:rsidR="00501BA7" w:rsidRPr="004959A8" w:rsidTr="00115DEB">
        <w:trPr>
          <w:cantSplit/>
          <w:trHeight w:val="1295"/>
        </w:trPr>
        <w:tc>
          <w:tcPr>
            <w:tcW w:w="567" w:type="dxa"/>
            <w:vMerge/>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3685" w:type="dxa"/>
            <w:vMerge/>
            <w:tcBorders>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На момент разработки программы</w:t>
            </w:r>
          </w:p>
        </w:tc>
        <w:tc>
          <w:tcPr>
            <w:tcW w:w="708"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tabs>
                <w:tab w:val="left" w:pos="788"/>
              </w:tabs>
              <w:autoSpaceDE w:val="0"/>
              <w:autoSpaceDN w:val="0"/>
              <w:adjustRightInd w:val="0"/>
              <w:ind w:right="-1"/>
              <w:jc w:val="center"/>
              <w:rPr>
                <w:sz w:val="23"/>
                <w:szCs w:val="23"/>
              </w:rPr>
            </w:pPr>
            <w:r w:rsidRPr="004959A8">
              <w:rPr>
                <w:sz w:val="23"/>
                <w:szCs w:val="23"/>
              </w:rPr>
              <w:t>2023</w:t>
            </w:r>
          </w:p>
        </w:tc>
        <w:tc>
          <w:tcPr>
            <w:tcW w:w="709"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2024</w:t>
            </w:r>
          </w:p>
        </w:tc>
        <w:tc>
          <w:tcPr>
            <w:tcW w:w="709"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2027</w:t>
            </w:r>
          </w:p>
        </w:tc>
        <w:tc>
          <w:tcPr>
            <w:tcW w:w="708"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2028</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1843"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115DEB">
        <w:trPr>
          <w:trHeight w:val="472"/>
        </w:trPr>
        <w:tc>
          <w:tcPr>
            <w:tcW w:w="567"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w:t>
            </w:r>
          </w:p>
        </w:tc>
        <w:tc>
          <w:tcPr>
            <w:tcW w:w="3685"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w:t>
            </w:r>
          </w:p>
        </w:tc>
        <w:tc>
          <w:tcPr>
            <w:tcW w:w="1701"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4</w:t>
            </w:r>
          </w:p>
        </w:tc>
        <w:tc>
          <w:tcPr>
            <w:tcW w:w="708"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w:t>
            </w: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w:t>
            </w:r>
          </w:p>
        </w:tc>
        <w:tc>
          <w:tcPr>
            <w:tcW w:w="709" w:type="dxa"/>
            <w:gridSpan w:val="2"/>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w:t>
            </w:r>
          </w:p>
        </w:tc>
        <w:tc>
          <w:tcPr>
            <w:tcW w:w="709" w:type="dxa"/>
            <w:gridSpan w:val="2"/>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9</w:t>
            </w:r>
          </w:p>
        </w:tc>
        <w:tc>
          <w:tcPr>
            <w:tcW w:w="708"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1560" w:type="dxa"/>
            <w:gridSpan w:val="2"/>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11</w:t>
            </w:r>
          </w:p>
        </w:tc>
        <w:tc>
          <w:tcPr>
            <w:tcW w:w="1843" w:type="dxa"/>
            <w:gridSpan w:val="2"/>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w:t>
            </w:r>
          </w:p>
        </w:tc>
      </w:tr>
      <w:tr w:rsidR="00501BA7" w:rsidRPr="004959A8" w:rsidTr="00115DEB">
        <w:trPr>
          <w:trHeight w:val="216"/>
        </w:trPr>
        <w:tc>
          <w:tcPr>
            <w:tcW w:w="14742" w:type="dxa"/>
            <w:gridSpan w:val="16"/>
            <w:tcBorders>
              <w:top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Адресная инвестиционная программа Воскресенского муниципального округа Нижегородской области по строительству».</w:t>
            </w:r>
          </w:p>
        </w:tc>
      </w:tr>
      <w:tr w:rsidR="00501BA7" w:rsidRPr="004959A8" w:rsidTr="00115DEB">
        <w:trPr>
          <w:cantSplit/>
          <w:trHeight w:val="691"/>
        </w:trPr>
        <w:tc>
          <w:tcPr>
            <w:tcW w:w="567" w:type="dxa"/>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w:t>
            </w:r>
          </w:p>
        </w:tc>
        <w:tc>
          <w:tcPr>
            <w:tcW w:w="3685" w:type="dxa"/>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Индикатор 1: протяженность отремонтированных водопроводов</w:t>
            </w:r>
          </w:p>
        </w:tc>
        <w:tc>
          <w:tcPr>
            <w:tcW w:w="1701"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roofErr w:type="gramStart"/>
            <w:r w:rsidRPr="004959A8">
              <w:rPr>
                <w:sz w:val="23"/>
                <w:szCs w:val="23"/>
              </w:rPr>
              <w:t>Км</w:t>
            </w:r>
            <w:proofErr w:type="gramEnd"/>
            <w:r w:rsidRPr="004959A8">
              <w:rPr>
                <w:sz w:val="23"/>
                <w:szCs w:val="23"/>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709"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567" w:type="dxa"/>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849"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1561"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105</w:t>
            </w:r>
          </w:p>
        </w:tc>
        <w:tc>
          <w:tcPr>
            <w:tcW w:w="1701" w:type="dxa"/>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75</w:t>
            </w:r>
          </w:p>
        </w:tc>
      </w:tr>
      <w:tr w:rsidR="00501BA7" w:rsidRPr="004959A8" w:rsidTr="00115DEB">
        <w:trPr>
          <w:cantSplit/>
          <w:trHeight w:val="691"/>
        </w:trPr>
        <w:tc>
          <w:tcPr>
            <w:tcW w:w="567" w:type="dxa"/>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w:t>
            </w:r>
          </w:p>
        </w:tc>
        <w:tc>
          <w:tcPr>
            <w:tcW w:w="3685" w:type="dxa"/>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Непосредственный результат 1:</w:t>
            </w:r>
          </w:p>
          <w:p w:rsidR="00501BA7" w:rsidRPr="004959A8" w:rsidRDefault="00501BA7" w:rsidP="00115DEB">
            <w:pPr>
              <w:widowControl w:val="0"/>
              <w:autoSpaceDE w:val="0"/>
              <w:autoSpaceDN w:val="0"/>
              <w:adjustRightInd w:val="0"/>
              <w:ind w:right="-1"/>
              <w:rPr>
                <w:sz w:val="23"/>
                <w:szCs w:val="23"/>
              </w:rPr>
            </w:pPr>
            <w:r w:rsidRPr="004959A8">
              <w:rPr>
                <w:sz w:val="23"/>
                <w:szCs w:val="23"/>
              </w:rPr>
              <w:t>-отремонтировано водопроводов</w:t>
            </w:r>
          </w:p>
        </w:tc>
        <w:tc>
          <w:tcPr>
            <w:tcW w:w="1701"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roofErr w:type="gramStart"/>
            <w:r w:rsidRPr="004959A8">
              <w:rPr>
                <w:sz w:val="23"/>
                <w:szCs w:val="23"/>
              </w:rPr>
              <w:t>Км</w:t>
            </w:r>
            <w:proofErr w:type="gramEnd"/>
            <w:r w:rsidRPr="004959A8">
              <w:rPr>
                <w:sz w:val="23"/>
                <w:szCs w:val="23"/>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709" w:type="dxa"/>
            <w:gridSpan w:val="2"/>
            <w:tcBorders>
              <w:top w:val="single" w:sz="4" w:space="0" w:color="auto"/>
              <w:left w:val="single" w:sz="4" w:space="0" w:color="auto"/>
              <w:bottom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567" w:type="dxa"/>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849"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1561"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105</w:t>
            </w:r>
          </w:p>
        </w:tc>
        <w:tc>
          <w:tcPr>
            <w:tcW w:w="1701" w:type="dxa"/>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75</w:t>
            </w:r>
          </w:p>
        </w:tc>
      </w:tr>
      <w:tr w:rsidR="00501BA7" w:rsidRPr="004959A8" w:rsidTr="00115DEB">
        <w:trPr>
          <w:cantSplit/>
          <w:trHeight w:val="814"/>
        </w:trPr>
        <w:tc>
          <w:tcPr>
            <w:tcW w:w="567" w:type="dxa"/>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w:t>
            </w:r>
          </w:p>
        </w:tc>
        <w:tc>
          <w:tcPr>
            <w:tcW w:w="3685" w:type="dxa"/>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Индикатор 2:</w:t>
            </w:r>
            <w:r w:rsidRPr="004959A8">
              <w:rPr>
                <w:rFonts w:ascii="Arial" w:hAnsi="Arial"/>
                <w:sz w:val="23"/>
                <w:szCs w:val="23"/>
              </w:rPr>
              <w:t xml:space="preserve"> </w:t>
            </w:r>
            <w:r w:rsidRPr="004959A8">
              <w:rPr>
                <w:sz w:val="23"/>
                <w:szCs w:val="23"/>
              </w:rPr>
              <w:t>Количество закупленных квартир (обеспечение жильём отдельных категорий граждан, установленных законодательством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709" w:type="dxa"/>
            <w:gridSpan w:val="2"/>
            <w:tcBorders>
              <w:top w:val="single" w:sz="4" w:space="0" w:color="auto"/>
              <w:left w:val="single" w:sz="4" w:space="0" w:color="auto"/>
              <w:bottom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567" w:type="dxa"/>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849"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1561"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148</w:t>
            </w:r>
          </w:p>
        </w:tc>
        <w:tc>
          <w:tcPr>
            <w:tcW w:w="1701" w:type="dxa"/>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89</w:t>
            </w:r>
          </w:p>
        </w:tc>
      </w:tr>
      <w:tr w:rsidR="00501BA7" w:rsidRPr="004959A8" w:rsidTr="00115DEB">
        <w:trPr>
          <w:cantSplit/>
          <w:trHeight w:val="814"/>
        </w:trPr>
        <w:tc>
          <w:tcPr>
            <w:tcW w:w="567" w:type="dxa"/>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4</w:t>
            </w:r>
          </w:p>
        </w:tc>
        <w:tc>
          <w:tcPr>
            <w:tcW w:w="3685" w:type="dxa"/>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Непосредственный результат 2:</w:t>
            </w:r>
          </w:p>
          <w:p w:rsidR="00501BA7" w:rsidRPr="004959A8" w:rsidRDefault="00501BA7" w:rsidP="00115DEB">
            <w:pPr>
              <w:widowControl w:val="0"/>
              <w:autoSpaceDE w:val="0"/>
              <w:autoSpaceDN w:val="0"/>
              <w:adjustRightInd w:val="0"/>
              <w:ind w:right="-1"/>
              <w:rPr>
                <w:sz w:val="23"/>
                <w:szCs w:val="23"/>
              </w:rPr>
            </w:pPr>
            <w:r w:rsidRPr="004959A8">
              <w:rPr>
                <w:sz w:val="23"/>
                <w:szCs w:val="23"/>
              </w:rPr>
              <w:t>Количество закупленных квартир (обеспечение жильём отдельных категорий граждан, установленных законодательством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709" w:type="dxa"/>
            <w:gridSpan w:val="2"/>
            <w:tcBorders>
              <w:top w:val="single" w:sz="4" w:space="0" w:color="auto"/>
              <w:left w:val="single" w:sz="4" w:space="0" w:color="auto"/>
              <w:bottom w:val="single" w:sz="4"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567" w:type="dxa"/>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849"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1561" w:type="dxa"/>
            <w:gridSpan w:val="2"/>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148</w:t>
            </w:r>
          </w:p>
        </w:tc>
        <w:tc>
          <w:tcPr>
            <w:tcW w:w="1701" w:type="dxa"/>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89</w:t>
            </w:r>
          </w:p>
        </w:tc>
      </w:tr>
    </w:tbl>
    <w:p w:rsidR="00501BA7" w:rsidRPr="004959A8" w:rsidRDefault="00501BA7" w:rsidP="00E67D0D">
      <w:pPr>
        <w:autoSpaceDE w:val="0"/>
        <w:autoSpaceDN w:val="0"/>
        <w:adjustRightInd w:val="0"/>
        <w:ind w:right="-1" w:firstLine="851"/>
        <w:jc w:val="center"/>
        <w:outlineLvl w:val="0"/>
        <w:rPr>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p>
    <w:p w:rsidR="00501BA7" w:rsidRPr="004959A8" w:rsidRDefault="00501BA7" w:rsidP="006E2A7A">
      <w:pPr>
        <w:tabs>
          <w:tab w:val="left" w:pos="9214"/>
        </w:tabs>
        <w:ind w:right="-1"/>
        <w:jc w:val="center"/>
        <w:rPr>
          <w:sz w:val="23"/>
          <w:szCs w:val="23"/>
        </w:rPr>
      </w:pPr>
      <w:r w:rsidRPr="004959A8">
        <w:rPr>
          <w:sz w:val="23"/>
          <w:szCs w:val="23"/>
        </w:rPr>
        <w:t>Расходы на реализацию муниципальной программы</w:t>
      </w:r>
    </w:p>
    <w:p w:rsidR="00501BA7" w:rsidRPr="004959A8" w:rsidRDefault="00501BA7" w:rsidP="00E67D0D">
      <w:pPr>
        <w:tabs>
          <w:tab w:val="left" w:pos="9214"/>
        </w:tabs>
        <w:ind w:right="-1" w:firstLine="851"/>
        <w:jc w:val="right"/>
        <w:rPr>
          <w:sz w:val="23"/>
          <w:szCs w:val="23"/>
        </w:rPr>
      </w:pPr>
      <w:r w:rsidRPr="004959A8">
        <w:rPr>
          <w:rFonts w:eastAsia="Calibri"/>
          <w:sz w:val="23"/>
          <w:szCs w:val="23"/>
          <w:lang w:eastAsia="en-US"/>
        </w:rPr>
        <w:t xml:space="preserve"> тыс. рублей</w:t>
      </w:r>
    </w:p>
    <w:tbl>
      <w:tblPr>
        <w:tblW w:w="9938" w:type="dxa"/>
        <w:tblInd w:w="93" w:type="dxa"/>
        <w:tblLook w:val="04A0" w:firstRow="1" w:lastRow="0" w:firstColumn="1" w:lastColumn="0" w:noHBand="0" w:noVBand="1"/>
      </w:tblPr>
      <w:tblGrid>
        <w:gridCol w:w="3282"/>
        <w:gridCol w:w="1527"/>
        <w:gridCol w:w="1276"/>
        <w:gridCol w:w="876"/>
        <w:gridCol w:w="1559"/>
        <w:gridCol w:w="1418"/>
      </w:tblGrid>
      <w:tr w:rsidR="006A64A1" w:rsidRPr="004959A8" w:rsidTr="006E2A7A">
        <w:trPr>
          <w:trHeight w:val="855"/>
        </w:trPr>
        <w:tc>
          <w:tcPr>
            <w:tcW w:w="3282" w:type="dxa"/>
            <w:tcBorders>
              <w:top w:val="single" w:sz="4" w:space="0" w:color="auto"/>
              <w:left w:val="single" w:sz="4" w:space="0" w:color="auto"/>
              <w:bottom w:val="nil"/>
              <w:right w:val="single" w:sz="4" w:space="0" w:color="auto"/>
            </w:tcBorders>
            <w:shd w:val="clear" w:color="auto" w:fill="auto"/>
            <w:vAlign w:val="center"/>
            <w:hideMark/>
          </w:tcPr>
          <w:p w:rsidR="006A64A1" w:rsidRPr="004959A8" w:rsidRDefault="006A64A1" w:rsidP="006E2A7A">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6A64A1" w:rsidRPr="004959A8" w:rsidRDefault="006A64A1"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A64A1" w:rsidRPr="004959A8" w:rsidRDefault="006A64A1"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6A64A1" w:rsidRPr="004959A8" w:rsidRDefault="006A64A1" w:rsidP="006E2A7A">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64A1" w:rsidRPr="004959A8" w:rsidRDefault="006A64A1"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A64A1" w:rsidRPr="004959A8" w:rsidRDefault="006A64A1"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6A64A1" w:rsidRPr="004959A8" w:rsidTr="006E2A7A">
        <w:trPr>
          <w:trHeight w:val="1402"/>
        </w:trPr>
        <w:tc>
          <w:tcPr>
            <w:tcW w:w="3282" w:type="dxa"/>
            <w:tcBorders>
              <w:top w:val="single" w:sz="4" w:space="0" w:color="auto"/>
              <w:left w:val="single" w:sz="4" w:space="0" w:color="auto"/>
              <w:bottom w:val="nil"/>
              <w:right w:val="single" w:sz="4" w:space="0" w:color="auto"/>
            </w:tcBorders>
            <w:shd w:val="clear" w:color="auto" w:fill="auto"/>
            <w:vAlign w:val="center"/>
            <w:hideMark/>
          </w:tcPr>
          <w:p w:rsidR="006A64A1" w:rsidRPr="004959A8" w:rsidRDefault="006A64A1" w:rsidP="006E2A7A">
            <w:pPr>
              <w:ind w:right="-1"/>
              <w:rPr>
                <w:b/>
                <w:bCs/>
                <w:color w:val="000000"/>
                <w:sz w:val="23"/>
                <w:szCs w:val="23"/>
              </w:rPr>
            </w:pPr>
            <w:r w:rsidRPr="004959A8">
              <w:rPr>
                <w:b/>
                <w:bCs/>
                <w:color w:val="000000"/>
                <w:sz w:val="23"/>
                <w:szCs w:val="23"/>
              </w:rPr>
              <w:t>Муниципальная программа «Адресная инвестиционная программа Воскресенского муниципального округа Нижегородской области</w:t>
            </w:r>
            <w:r>
              <w:rPr>
                <w:b/>
                <w:bCs/>
                <w:color w:val="000000"/>
                <w:sz w:val="23"/>
                <w:szCs w:val="23"/>
              </w:rPr>
              <w:t>»</w:t>
            </w:r>
            <w:r w:rsidRPr="004959A8">
              <w:rPr>
                <w:b/>
                <w:bCs/>
                <w:color w:val="000000"/>
                <w:sz w:val="23"/>
                <w:szCs w:val="23"/>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6A64A1" w:rsidRPr="005C595D" w:rsidRDefault="006A64A1" w:rsidP="006E2A7A">
            <w:pPr>
              <w:ind w:right="-1"/>
              <w:jc w:val="center"/>
              <w:rPr>
                <w:b/>
                <w:bCs/>
                <w:color w:val="000000"/>
                <w:sz w:val="23"/>
                <w:szCs w:val="23"/>
              </w:rPr>
            </w:pPr>
            <w:r w:rsidRPr="005C595D">
              <w:rPr>
                <w:b/>
                <w:bCs/>
                <w:color w:val="000000"/>
                <w:sz w:val="23"/>
                <w:szCs w:val="23"/>
              </w:rPr>
              <w:t>216 373,4</w:t>
            </w:r>
          </w:p>
        </w:tc>
        <w:tc>
          <w:tcPr>
            <w:tcW w:w="1276" w:type="dxa"/>
            <w:tcBorders>
              <w:top w:val="nil"/>
              <w:left w:val="nil"/>
              <w:bottom w:val="single" w:sz="4" w:space="0" w:color="auto"/>
              <w:right w:val="single" w:sz="4" w:space="0" w:color="auto"/>
            </w:tcBorders>
            <w:shd w:val="clear" w:color="auto" w:fill="auto"/>
            <w:noWrap/>
            <w:vAlign w:val="center"/>
            <w:hideMark/>
          </w:tcPr>
          <w:p w:rsidR="006A64A1" w:rsidRPr="005C595D" w:rsidRDefault="006A64A1" w:rsidP="006E2A7A">
            <w:pPr>
              <w:ind w:right="-1"/>
              <w:jc w:val="center"/>
              <w:rPr>
                <w:b/>
                <w:bCs/>
                <w:color w:val="000000"/>
                <w:sz w:val="23"/>
                <w:szCs w:val="23"/>
              </w:rPr>
            </w:pPr>
            <w:r w:rsidRPr="005C595D">
              <w:rPr>
                <w:b/>
                <w:bCs/>
                <w:color w:val="000000"/>
                <w:sz w:val="23"/>
                <w:szCs w:val="23"/>
              </w:rPr>
              <w:t>37 600,8</w:t>
            </w:r>
          </w:p>
        </w:tc>
        <w:tc>
          <w:tcPr>
            <w:tcW w:w="876" w:type="dxa"/>
            <w:tcBorders>
              <w:top w:val="nil"/>
              <w:left w:val="nil"/>
              <w:bottom w:val="nil"/>
              <w:right w:val="single" w:sz="4" w:space="0" w:color="auto"/>
            </w:tcBorders>
            <w:shd w:val="clear" w:color="auto" w:fill="auto"/>
            <w:vAlign w:val="center"/>
            <w:hideMark/>
          </w:tcPr>
          <w:p w:rsidR="006A64A1" w:rsidRPr="005C595D" w:rsidRDefault="006A64A1" w:rsidP="006E2A7A">
            <w:pPr>
              <w:ind w:right="-1"/>
              <w:jc w:val="center"/>
              <w:rPr>
                <w:b/>
                <w:bCs/>
                <w:color w:val="000000"/>
                <w:sz w:val="23"/>
                <w:szCs w:val="23"/>
              </w:rPr>
            </w:pPr>
            <w:r w:rsidRPr="005C595D">
              <w:rPr>
                <w:b/>
                <w:bCs/>
                <w:color w:val="000000"/>
                <w:sz w:val="23"/>
                <w:szCs w:val="23"/>
              </w:rPr>
              <w:t>17,4</w:t>
            </w:r>
          </w:p>
        </w:tc>
        <w:tc>
          <w:tcPr>
            <w:tcW w:w="1559" w:type="dxa"/>
            <w:tcBorders>
              <w:top w:val="nil"/>
              <w:left w:val="nil"/>
              <w:bottom w:val="single" w:sz="4" w:space="0" w:color="auto"/>
              <w:right w:val="single" w:sz="4" w:space="0" w:color="auto"/>
            </w:tcBorders>
            <w:shd w:val="clear" w:color="auto" w:fill="auto"/>
            <w:noWrap/>
            <w:vAlign w:val="center"/>
            <w:hideMark/>
          </w:tcPr>
          <w:p w:rsidR="006A64A1" w:rsidRPr="005C595D" w:rsidRDefault="006A64A1" w:rsidP="006E2A7A">
            <w:pPr>
              <w:ind w:right="-1"/>
              <w:jc w:val="center"/>
              <w:rPr>
                <w:b/>
                <w:bCs/>
                <w:color w:val="000000"/>
                <w:sz w:val="23"/>
                <w:szCs w:val="23"/>
              </w:rPr>
            </w:pPr>
            <w:r w:rsidRPr="005C595D">
              <w:rPr>
                <w:b/>
                <w:bCs/>
                <w:color w:val="000000"/>
                <w:sz w:val="23"/>
                <w:szCs w:val="23"/>
              </w:rPr>
              <w:t>46 054,5</w:t>
            </w:r>
          </w:p>
        </w:tc>
        <w:tc>
          <w:tcPr>
            <w:tcW w:w="1418" w:type="dxa"/>
            <w:tcBorders>
              <w:top w:val="nil"/>
              <w:left w:val="nil"/>
              <w:bottom w:val="single" w:sz="4" w:space="0" w:color="auto"/>
              <w:right w:val="single" w:sz="4" w:space="0" w:color="auto"/>
            </w:tcBorders>
            <w:shd w:val="clear" w:color="auto" w:fill="auto"/>
            <w:noWrap/>
            <w:vAlign w:val="center"/>
            <w:hideMark/>
          </w:tcPr>
          <w:p w:rsidR="006A64A1" w:rsidRPr="005C595D" w:rsidRDefault="006A64A1" w:rsidP="006E2A7A">
            <w:pPr>
              <w:ind w:right="-1"/>
              <w:jc w:val="center"/>
              <w:rPr>
                <w:b/>
                <w:bCs/>
                <w:color w:val="000000"/>
                <w:sz w:val="23"/>
                <w:szCs w:val="23"/>
              </w:rPr>
            </w:pPr>
            <w:r w:rsidRPr="005C595D">
              <w:rPr>
                <w:b/>
                <w:bCs/>
                <w:color w:val="000000"/>
                <w:sz w:val="23"/>
                <w:szCs w:val="23"/>
              </w:rPr>
              <w:t>50 570,1</w:t>
            </w:r>
          </w:p>
        </w:tc>
      </w:tr>
      <w:tr w:rsidR="006A64A1" w:rsidRPr="004959A8" w:rsidTr="006E2A7A">
        <w:trPr>
          <w:trHeight w:val="1275"/>
        </w:trPr>
        <w:tc>
          <w:tcPr>
            <w:tcW w:w="3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4A1" w:rsidRPr="004959A8" w:rsidRDefault="006A64A1" w:rsidP="006E2A7A">
            <w:pPr>
              <w:ind w:right="-1"/>
              <w:rPr>
                <w:color w:val="000000"/>
                <w:sz w:val="23"/>
                <w:szCs w:val="23"/>
              </w:rPr>
            </w:pPr>
            <w:r w:rsidRPr="004959A8">
              <w:rPr>
                <w:color w:val="000000"/>
                <w:sz w:val="23"/>
                <w:szCs w:val="23"/>
              </w:rPr>
              <w:t>Подпрограмма  «Адресная инвестиционная программа Воскресенского муниципального округа Нижегородской области по строительству»</w:t>
            </w:r>
          </w:p>
        </w:tc>
        <w:tc>
          <w:tcPr>
            <w:tcW w:w="1527" w:type="dxa"/>
            <w:tcBorders>
              <w:top w:val="nil"/>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210 096,8</w:t>
            </w:r>
          </w:p>
        </w:tc>
        <w:tc>
          <w:tcPr>
            <w:tcW w:w="1276" w:type="dxa"/>
            <w:tcBorders>
              <w:top w:val="nil"/>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30 551,5</w:t>
            </w:r>
          </w:p>
        </w:tc>
        <w:tc>
          <w:tcPr>
            <w:tcW w:w="876" w:type="dxa"/>
            <w:tcBorders>
              <w:top w:val="single" w:sz="4" w:space="0" w:color="auto"/>
              <w:left w:val="nil"/>
              <w:bottom w:val="nil"/>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14,5</w:t>
            </w:r>
          </w:p>
        </w:tc>
        <w:tc>
          <w:tcPr>
            <w:tcW w:w="1559" w:type="dxa"/>
            <w:tcBorders>
              <w:top w:val="nil"/>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40 055,0</w:t>
            </w:r>
          </w:p>
        </w:tc>
        <w:tc>
          <w:tcPr>
            <w:tcW w:w="1418" w:type="dxa"/>
            <w:tcBorders>
              <w:top w:val="nil"/>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44 570,6</w:t>
            </w:r>
          </w:p>
        </w:tc>
      </w:tr>
      <w:tr w:rsidR="006A64A1" w:rsidRPr="004959A8" w:rsidTr="006E2A7A">
        <w:trPr>
          <w:trHeight w:val="765"/>
        </w:trPr>
        <w:tc>
          <w:tcPr>
            <w:tcW w:w="3282" w:type="dxa"/>
            <w:tcBorders>
              <w:top w:val="nil"/>
              <w:left w:val="single" w:sz="4" w:space="0" w:color="auto"/>
              <w:bottom w:val="single" w:sz="4" w:space="0" w:color="auto"/>
              <w:right w:val="single" w:sz="4" w:space="0" w:color="auto"/>
            </w:tcBorders>
            <w:shd w:val="clear" w:color="auto" w:fill="auto"/>
            <w:vAlign w:val="center"/>
            <w:hideMark/>
          </w:tcPr>
          <w:p w:rsidR="006A64A1" w:rsidRPr="004959A8" w:rsidRDefault="006A64A1" w:rsidP="006E2A7A">
            <w:pPr>
              <w:ind w:right="-1"/>
              <w:rPr>
                <w:color w:val="000000"/>
                <w:sz w:val="23"/>
                <w:szCs w:val="23"/>
              </w:rPr>
            </w:pPr>
            <w:r w:rsidRPr="004959A8">
              <w:rPr>
                <w:color w:val="000000"/>
                <w:sz w:val="23"/>
                <w:szCs w:val="23"/>
              </w:rPr>
              <w:t>Подпрограмма  «Обеспечение реализации муниципальной Программы</w:t>
            </w:r>
            <w:r>
              <w:rPr>
                <w:color w:val="000000"/>
                <w:sz w:val="23"/>
                <w:szCs w:val="23"/>
              </w:rPr>
              <w:t>»</w:t>
            </w:r>
          </w:p>
        </w:tc>
        <w:tc>
          <w:tcPr>
            <w:tcW w:w="1527" w:type="dxa"/>
            <w:tcBorders>
              <w:top w:val="nil"/>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6 276,6</w:t>
            </w:r>
          </w:p>
        </w:tc>
        <w:tc>
          <w:tcPr>
            <w:tcW w:w="1276" w:type="dxa"/>
            <w:tcBorders>
              <w:top w:val="nil"/>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7 049,3</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112,3</w:t>
            </w:r>
          </w:p>
        </w:tc>
        <w:tc>
          <w:tcPr>
            <w:tcW w:w="1559" w:type="dxa"/>
            <w:tcBorders>
              <w:top w:val="nil"/>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5 999,5</w:t>
            </w:r>
          </w:p>
        </w:tc>
        <w:tc>
          <w:tcPr>
            <w:tcW w:w="1418" w:type="dxa"/>
            <w:tcBorders>
              <w:top w:val="nil"/>
              <w:left w:val="nil"/>
              <w:bottom w:val="single" w:sz="4" w:space="0" w:color="auto"/>
              <w:right w:val="single" w:sz="4" w:space="0" w:color="auto"/>
            </w:tcBorders>
            <w:shd w:val="clear" w:color="auto" w:fill="auto"/>
            <w:vAlign w:val="center"/>
            <w:hideMark/>
          </w:tcPr>
          <w:p w:rsidR="006A64A1" w:rsidRPr="005C595D" w:rsidRDefault="006A64A1" w:rsidP="006E2A7A">
            <w:pPr>
              <w:ind w:right="-1"/>
              <w:jc w:val="center"/>
              <w:rPr>
                <w:color w:val="000000"/>
                <w:sz w:val="23"/>
                <w:szCs w:val="23"/>
              </w:rPr>
            </w:pPr>
            <w:r w:rsidRPr="005C595D">
              <w:rPr>
                <w:color w:val="000000"/>
                <w:sz w:val="23"/>
                <w:szCs w:val="23"/>
              </w:rPr>
              <w:t>5 999,5</w:t>
            </w:r>
          </w:p>
        </w:tc>
      </w:tr>
    </w:tbl>
    <w:p w:rsidR="006A64A1" w:rsidRPr="004959A8" w:rsidRDefault="006A64A1" w:rsidP="00E67D0D">
      <w:pPr>
        <w:ind w:right="-1" w:firstLine="851"/>
        <w:jc w:val="both"/>
        <w:rPr>
          <w:rFonts w:eastAsia="Calibri"/>
          <w:sz w:val="23"/>
          <w:szCs w:val="23"/>
          <w:lang w:eastAsia="en-US"/>
        </w:rPr>
      </w:pPr>
      <w:r w:rsidRPr="004959A8">
        <w:rPr>
          <w:sz w:val="23"/>
          <w:szCs w:val="23"/>
        </w:rPr>
        <w:t>Бюджетные ассигнования в 202</w:t>
      </w:r>
      <w:r>
        <w:rPr>
          <w:sz w:val="23"/>
          <w:szCs w:val="23"/>
        </w:rPr>
        <w:t>6</w:t>
      </w:r>
      <w:r w:rsidRPr="004959A8">
        <w:rPr>
          <w:sz w:val="23"/>
          <w:szCs w:val="23"/>
        </w:rPr>
        <w:t xml:space="preserve"> году предусмотрены в сумме</w:t>
      </w:r>
      <w:r w:rsidRPr="004959A8">
        <w:rPr>
          <w:b/>
          <w:i/>
          <w:sz w:val="23"/>
          <w:szCs w:val="23"/>
        </w:rPr>
        <w:t xml:space="preserve"> </w:t>
      </w:r>
      <w:r>
        <w:rPr>
          <w:b/>
          <w:i/>
          <w:sz w:val="23"/>
          <w:szCs w:val="23"/>
        </w:rPr>
        <w:t>37600,8</w:t>
      </w:r>
      <w:r w:rsidRPr="004959A8">
        <w:rPr>
          <w:b/>
          <w:i/>
          <w:sz w:val="23"/>
          <w:szCs w:val="23"/>
        </w:rPr>
        <w:t xml:space="preserve"> тыс. рублей</w:t>
      </w:r>
      <w:r w:rsidRPr="004959A8">
        <w:rPr>
          <w:sz w:val="23"/>
          <w:szCs w:val="23"/>
        </w:rPr>
        <w:t>,</w:t>
      </w:r>
      <w:r w:rsidRPr="004959A8">
        <w:rPr>
          <w:b/>
          <w:sz w:val="23"/>
          <w:szCs w:val="23"/>
        </w:rPr>
        <w:t xml:space="preserve"> </w:t>
      </w:r>
      <w:r w:rsidRPr="004959A8">
        <w:rPr>
          <w:sz w:val="23"/>
          <w:szCs w:val="23"/>
        </w:rPr>
        <w:t>к бюджету 202</w:t>
      </w:r>
      <w:r>
        <w:rPr>
          <w:sz w:val="23"/>
          <w:szCs w:val="23"/>
        </w:rPr>
        <w:t>5</w:t>
      </w:r>
      <w:r w:rsidRPr="004959A8">
        <w:rPr>
          <w:sz w:val="23"/>
          <w:szCs w:val="23"/>
        </w:rPr>
        <w:t xml:space="preserve"> года </w:t>
      </w:r>
      <w:r>
        <w:rPr>
          <w:sz w:val="23"/>
          <w:szCs w:val="23"/>
        </w:rPr>
        <w:t>17,4</w:t>
      </w:r>
      <w:r w:rsidRPr="005C595D">
        <w:rPr>
          <w:sz w:val="23"/>
          <w:szCs w:val="23"/>
        </w:rPr>
        <w:t>%,</w:t>
      </w:r>
      <w:r w:rsidRPr="004959A8">
        <w:rPr>
          <w:sz w:val="23"/>
          <w:szCs w:val="23"/>
        </w:rPr>
        <w:t xml:space="preserve"> в 202</w:t>
      </w:r>
      <w:r>
        <w:rPr>
          <w:sz w:val="23"/>
          <w:szCs w:val="23"/>
        </w:rPr>
        <w:t>7</w:t>
      </w:r>
      <w:r w:rsidRPr="004959A8">
        <w:rPr>
          <w:sz w:val="23"/>
          <w:szCs w:val="23"/>
        </w:rPr>
        <w:t xml:space="preserve"> году </w:t>
      </w:r>
      <w:r>
        <w:rPr>
          <w:b/>
          <w:i/>
          <w:sz w:val="23"/>
          <w:szCs w:val="23"/>
        </w:rPr>
        <w:t>46054,5</w:t>
      </w:r>
      <w:r w:rsidRPr="004959A8">
        <w:rPr>
          <w:b/>
          <w:i/>
          <w:sz w:val="23"/>
          <w:szCs w:val="23"/>
        </w:rPr>
        <w:t xml:space="preserve"> тыс. рублей</w:t>
      </w:r>
      <w:r w:rsidRPr="004959A8">
        <w:rPr>
          <w:sz w:val="23"/>
          <w:szCs w:val="23"/>
        </w:rPr>
        <w:t xml:space="preserve"> и в 202</w:t>
      </w:r>
      <w:r>
        <w:rPr>
          <w:sz w:val="23"/>
          <w:szCs w:val="23"/>
        </w:rPr>
        <w:t>8</w:t>
      </w:r>
      <w:r w:rsidRPr="004959A8">
        <w:rPr>
          <w:sz w:val="23"/>
          <w:szCs w:val="23"/>
        </w:rPr>
        <w:t xml:space="preserve"> году </w:t>
      </w:r>
      <w:r>
        <w:rPr>
          <w:b/>
          <w:i/>
          <w:sz w:val="23"/>
          <w:szCs w:val="23"/>
        </w:rPr>
        <w:t>50570,1</w:t>
      </w:r>
      <w:r w:rsidRPr="004959A8">
        <w:rPr>
          <w:b/>
          <w:i/>
          <w:sz w:val="23"/>
          <w:szCs w:val="23"/>
        </w:rPr>
        <w:t xml:space="preserve"> тыс. рублей</w:t>
      </w:r>
      <w:r w:rsidRPr="004959A8">
        <w:rPr>
          <w:sz w:val="23"/>
          <w:szCs w:val="23"/>
        </w:rPr>
        <w:t xml:space="preserve"> и будут направлены </w:t>
      </w:r>
      <w:proofErr w:type="gramStart"/>
      <w:r w:rsidRPr="004959A8">
        <w:rPr>
          <w:sz w:val="23"/>
          <w:szCs w:val="23"/>
        </w:rPr>
        <w:t>на</w:t>
      </w:r>
      <w:proofErr w:type="gramEnd"/>
      <w:r w:rsidRPr="004959A8">
        <w:rPr>
          <w:sz w:val="23"/>
          <w:szCs w:val="23"/>
        </w:rPr>
        <w:t>:</w:t>
      </w:r>
    </w:p>
    <w:p w:rsidR="006A64A1" w:rsidRPr="004959A8" w:rsidRDefault="006A64A1" w:rsidP="00E67D0D">
      <w:pPr>
        <w:ind w:right="-1" w:firstLine="851"/>
        <w:jc w:val="both"/>
        <w:rPr>
          <w:sz w:val="23"/>
          <w:szCs w:val="23"/>
        </w:rPr>
      </w:pPr>
      <w:r w:rsidRPr="004959A8">
        <w:rPr>
          <w:sz w:val="23"/>
          <w:szCs w:val="23"/>
        </w:rPr>
        <w:t xml:space="preserve">1.Обеспечение </w:t>
      </w:r>
      <w:proofErr w:type="gramStart"/>
      <w:r w:rsidRPr="004959A8">
        <w:rPr>
          <w:sz w:val="23"/>
          <w:szCs w:val="23"/>
        </w:rPr>
        <w:t>деятельности аппарата управления отдела капитального строительства</w:t>
      </w:r>
      <w:proofErr w:type="gramEnd"/>
      <w:r w:rsidRPr="004959A8">
        <w:rPr>
          <w:sz w:val="23"/>
          <w:szCs w:val="23"/>
        </w:rPr>
        <w:t xml:space="preserve"> и архитектуры администрации Воскресенского муниципального округа на 202</w:t>
      </w:r>
      <w:r>
        <w:rPr>
          <w:sz w:val="23"/>
          <w:szCs w:val="23"/>
        </w:rPr>
        <w:t>6</w:t>
      </w:r>
      <w:r w:rsidRPr="004959A8">
        <w:rPr>
          <w:sz w:val="23"/>
          <w:szCs w:val="23"/>
        </w:rPr>
        <w:t xml:space="preserve"> год в сумме </w:t>
      </w:r>
      <w:r w:rsidRPr="00347D0C">
        <w:rPr>
          <w:b/>
          <w:i/>
          <w:sz w:val="23"/>
          <w:szCs w:val="23"/>
        </w:rPr>
        <w:t>7049,3</w:t>
      </w:r>
      <w:r w:rsidRPr="004959A8">
        <w:rPr>
          <w:b/>
          <w:bCs/>
          <w:i/>
          <w:iCs/>
          <w:sz w:val="23"/>
          <w:szCs w:val="23"/>
        </w:rPr>
        <w:t xml:space="preserve"> тыс. рублей</w:t>
      </w:r>
      <w:r w:rsidRPr="004959A8">
        <w:rPr>
          <w:sz w:val="23"/>
          <w:szCs w:val="23"/>
        </w:rPr>
        <w:t>. На 202</w:t>
      </w:r>
      <w:r>
        <w:rPr>
          <w:sz w:val="23"/>
          <w:szCs w:val="23"/>
        </w:rPr>
        <w:t>7</w:t>
      </w:r>
      <w:r w:rsidRPr="004959A8">
        <w:rPr>
          <w:sz w:val="23"/>
          <w:szCs w:val="23"/>
        </w:rPr>
        <w:t xml:space="preserve"> год ассигнования предусмотрены в сумме </w:t>
      </w:r>
      <w:r w:rsidRPr="004959A8">
        <w:rPr>
          <w:b/>
          <w:i/>
          <w:sz w:val="23"/>
          <w:szCs w:val="23"/>
        </w:rPr>
        <w:t>5999,5 тыс. рублей</w:t>
      </w:r>
      <w:r w:rsidRPr="004959A8">
        <w:rPr>
          <w:sz w:val="23"/>
          <w:szCs w:val="23"/>
        </w:rPr>
        <w:t>, на 202</w:t>
      </w:r>
      <w:r>
        <w:rPr>
          <w:sz w:val="23"/>
          <w:szCs w:val="23"/>
        </w:rPr>
        <w:t>8</w:t>
      </w:r>
      <w:r w:rsidRPr="004959A8">
        <w:rPr>
          <w:sz w:val="23"/>
          <w:szCs w:val="23"/>
        </w:rPr>
        <w:t xml:space="preserve"> год – </w:t>
      </w:r>
      <w:r w:rsidRPr="004959A8">
        <w:rPr>
          <w:b/>
          <w:i/>
          <w:sz w:val="23"/>
          <w:szCs w:val="23"/>
        </w:rPr>
        <w:t>5999,5 тыс. рублей</w:t>
      </w:r>
      <w:r w:rsidRPr="004959A8">
        <w:rPr>
          <w:sz w:val="23"/>
          <w:szCs w:val="23"/>
        </w:rPr>
        <w:t>.</w:t>
      </w:r>
    </w:p>
    <w:p w:rsidR="006A64A1" w:rsidRPr="004959A8" w:rsidRDefault="006A64A1" w:rsidP="00E67D0D">
      <w:pPr>
        <w:ind w:right="-1" w:firstLine="851"/>
        <w:jc w:val="both"/>
        <w:rPr>
          <w:rFonts w:eastAsia="Calibri"/>
          <w:sz w:val="23"/>
          <w:szCs w:val="23"/>
          <w:lang w:eastAsia="en-US"/>
        </w:rPr>
      </w:pPr>
      <w:r w:rsidRPr="004959A8">
        <w:rPr>
          <w:bCs/>
          <w:sz w:val="23"/>
          <w:szCs w:val="23"/>
        </w:rPr>
        <w:t>2.</w:t>
      </w:r>
      <w:r w:rsidRPr="004959A8">
        <w:rPr>
          <w:sz w:val="23"/>
          <w:szCs w:val="23"/>
        </w:rPr>
        <w:t xml:space="preserve"> </w:t>
      </w:r>
      <w:r w:rsidRPr="004959A8">
        <w:rPr>
          <w:bCs/>
          <w:sz w:val="23"/>
          <w:szCs w:val="23"/>
        </w:rPr>
        <w:t>Технические паспорта на вводимые объекты в 202</w:t>
      </w:r>
      <w:r>
        <w:rPr>
          <w:bCs/>
          <w:sz w:val="23"/>
          <w:szCs w:val="23"/>
        </w:rPr>
        <w:t>6</w:t>
      </w:r>
      <w:r w:rsidRPr="004959A8">
        <w:rPr>
          <w:bCs/>
          <w:sz w:val="23"/>
          <w:szCs w:val="23"/>
        </w:rPr>
        <w:t xml:space="preserve"> году –</w:t>
      </w:r>
      <w:r w:rsidRPr="004959A8">
        <w:rPr>
          <w:sz w:val="23"/>
          <w:szCs w:val="23"/>
        </w:rPr>
        <w:t xml:space="preserve"> </w:t>
      </w:r>
      <w:r w:rsidRPr="004959A8">
        <w:rPr>
          <w:b/>
          <w:i/>
          <w:sz w:val="23"/>
          <w:szCs w:val="23"/>
        </w:rPr>
        <w:t>100,0 тыс. рублей</w:t>
      </w:r>
      <w:r w:rsidRPr="004959A8">
        <w:rPr>
          <w:sz w:val="23"/>
          <w:szCs w:val="23"/>
        </w:rPr>
        <w:t xml:space="preserve">, </w:t>
      </w:r>
      <w:r w:rsidRPr="004959A8">
        <w:rPr>
          <w:rFonts w:eastAsia="Calibri" w:cs="Courier New"/>
          <w:sz w:val="23"/>
          <w:szCs w:val="23"/>
          <w:lang w:eastAsia="en-US"/>
        </w:rPr>
        <w:t>202</w:t>
      </w:r>
      <w:r>
        <w:rPr>
          <w:rFonts w:eastAsia="Calibri" w:cs="Courier New"/>
          <w:sz w:val="23"/>
          <w:szCs w:val="23"/>
          <w:lang w:eastAsia="en-US"/>
        </w:rPr>
        <w:t>7</w:t>
      </w:r>
      <w:r w:rsidRPr="004959A8">
        <w:rPr>
          <w:rFonts w:eastAsia="Calibri" w:cs="Courier New"/>
          <w:sz w:val="23"/>
          <w:szCs w:val="23"/>
          <w:lang w:eastAsia="en-US"/>
        </w:rPr>
        <w:t xml:space="preserve"> год- </w:t>
      </w:r>
      <w:r w:rsidRPr="004959A8">
        <w:rPr>
          <w:rFonts w:eastAsia="Calibri" w:cs="Courier New"/>
          <w:b/>
          <w:i/>
          <w:sz w:val="23"/>
          <w:szCs w:val="23"/>
          <w:lang w:eastAsia="en-US"/>
        </w:rPr>
        <w:t>0,0 тыс. рублей</w:t>
      </w:r>
      <w:r w:rsidRPr="004959A8">
        <w:rPr>
          <w:rFonts w:eastAsia="Calibri" w:cs="Courier New"/>
          <w:sz w:val="23"/>
          <w:szCs w:val="23"/>
          <w:lang w:eastAsia="en-US"/>
        </w:rPr>
        <w:t xml:space="preserve">, </w:t>
      </w:r>
      <w:r w:rsidRPr="004959A8">
        <w:rPr>
          <w:rFonts w:eastAsia="Calibri"/>
          <w:sz w:val="23"/>
          <w:szCs w:val="23"/>
          <w:lang w:eastAsia="en-US"/>
        </w:rPr>
        <w:t>202</w:t>
      </w:r>
      <w:r>
        <w:rPr>
          <w:rFonts w:eastAsia="Calibri"/>
          <w:sz w:val="23"/>
          <w:szCs w:val="23"/>
          <w:lang w:eastAsia="en-US"/>
        </w:rPr>
        <w:t>8</w:t>
      </w:r>
      <w:r w:rsidRPr="004959A8">
        <w:rPr>
          <w:rFonts w:eastAsia="Calibri"/>
          <w:sz w:val="23"/>
          <w:szCs w:val="23"/>
          <w:lang w:eastAsia="en-US"/>
        </w:rPr>
        <w:t xml:space="preserve"> год –</w:t>
      </w:r>
      <w:r w:rsidRPr="004959A8">
        <w:rPr>
          <w:rFonts w:eastAsia="Calibri"/>
          <w:b/>
          <w:i/>
          <w:sz w:val="23"/>
          <w:szCs w:val="23"/>
          <w:lang w:eastAsia="en-US"/>
        </w:rPr>
        <w:t>0,0 тыс. рублей</w:t>
      </w:r>
      <w:r w:rsidRPr="004959A8">
        <w:rPr>
          <w:rFonts w:eastAsia="Calibri"/>
          <w:sz w:val="23"/>
          <w:szCs w:val="23"/>
          <w:lang w:eastAsia="en-US"/>
        </w:rPr>
        <w:t>.</w:t>
      </w:r>
    </w:p>
    <w:p w:rsidR="006A64A1" w:rsidRPr="004959A8" w:rsidRDefault="006A64A1" w:rsidP="00E67D0D">
      <w:pPr>
        <w:ind w:right="-1" w:firstLine="851"/>
        <w:jc w:val="both"/>
        <w:rPr>
          <w:sz w:val="23"/>
          <w:szCs w:val="23"/>
        </w:rPr>
      </w:pPr>
      <w:r w:rsidRPr="004959A8">
        <w:rPr>
          <w:sz w:val="23"/>
          <w:szCs w:val="23"/>
        </w:rPr>
        <w:t xml:space="preserve">3. Экспертизу смет и ПСД в </w:t>
      </w:r>
      <w:proofErr w:type="gramStart"/>
      <w:r w:rsidRPr="004959A8">
        <w:rPr>
          <w:sz w:val="23"/>
          <w:szCs w:val="23"/>
        </w:rPr>
        <w:t>ГАУ</w:t>
      </w:r>
      <w:proofErr w:type="gramEnd"/>
      <w:r w:rsidRPr="004959A8">
        <w:rPr>
          <w:sz w:val="23"/>
          <w:szCs w:val="23"/>
        </w:rPr>
        <w:t xml:space="preserve"> НО УГЭ ПДиРИИ в 202</w:t>
      </w:r>
      <w:r>
        <w:rPr>
          <w:sz w:val="23"/>
          <w:szCs w:val="23"/>
        </w:rPr>
        <w:t>6</w:t>
      </w:r>
      <w:r w:rsidRPr="004959A8">
        <w:rPr>
          <w:sz w:val="23"/>
          <w:szCs w:val="23"/>
        </w:rPr>
        <w:t xml:space="preserve"> году – </w:t>
      </w:r>
      <w:r>
        <w:rPr>
          <w:b/>
          <w:i/>
          <w:sz w:val="23"/>
          <w:szCs w:val="23"/>
        </w:rPr>
        <w:t>1</w:t>
      </w:r>
      <w:r w:rsidRPr="004959A8">
        <w:rPr>
          <w:b/>
          <w:i/>
          <w:sz w:val="23"/>
          <w:szCs w:val="23"/>
        </w:rPr>
        <w:t>00,0 тыс. рублей</w:t>
      </w:r>
      <w:r w:rsidRPr="004959A8">
        <w:rPr>
          <w:sz w:val="23"/>
          <w:szCs w:val="23"/>
        </w:rPr>
        <w:t>, 202</w:t>
      </w:r>
      <w:r>
        <w:rPr>
          <w:sz w:val="23"/>
          <w:szCs w:val="23"/>
        </w:rPr>
        <w:t>7</w:t>
      </w:r>
      <w:r w:rsidRPr="004959A8">
        <w:rPr>
          <w:sz w:val="23"/>
          <w:szCs w:val="23"/>
        </w:rPr>
        <w:t xml:space="preserve"> год-</w:t>
      </w:r>
      <w:r w:rsidRPr="004959A8">
        <w:rPr>
          <w:b/>
          <w:i/>
          <w:sz w:val="23"/>
          <w:szCs w:val="23"/>
        </w:rPr>
        <w:t>0,0 тыс. рублей</w:t>
      </w:r>
      <w:r w:rsidRPr="004959A8">
        <w:rPr>
          <w:sz w:val="23"/>
          <w:szCs w:val="23"/>
        </w:rPr>
        <w:t>, 202</w:t>
      </w:r>
      <w:r>
        <w:rPr>
          <w:sz w:val="23"/>
          <w:szCs w:val="23"/>
        </w:rPr>
        <w:t>8</w:t>
      </w:r>
      <w:r w:rsidRPr="004959A8">
        <w:rPr>
          <w:sz w:val="23"/>
          <w:szCs w:val="23"/>
        </w:rPr>
        <w:t xml:space="preserve"> год –</w:t>
      </w:r>
      <w:r w:rsidRPr="004959A8">
        <w:rPr>
          <w:b/>
          <w:i/>
          <w:sz w:val="23"/>
          <w:szCs w:val="23"/>
        </w:rPr>
        <w:t>0,0 тыс. рублей</w:t>
      </w:r>
      <w:r w:rsidRPr="004959A8">
        <w:rPr>
          <w:sz w:val="23"/>
          <w:szCs w:val="23"/>
        </w:rPr>
        <w:t>.</w:t>
      </w:r>
    </w:p>
    <w:p w:rsidR="006A64A1" w:rsidRPr="004959A8" w:rsidRDefault="006A64A1" w:rsidP="00E67D0D">
      <w:pPr>
        <w:ind w:right="-1" w:firstLine="851"/>
        <w:jc w:val="both"/>
        <w:rPr>
          <w:sz w:val="23"/>
          <w:szCs w:val="23"/>
        </w:rPr>
      </w:pPr>
      <w:r w:rsidRPr="004959A8">
        <w:rPr>
          <w:sz w:val="23"/>
          <w:szCs w:val="23"/>
        </w:rPr>
        <w:t xml:space="preserve">4. </w:t>
      </w:r>
      <w:proofErr w:type="gramStart"/>
      <w:r w:rsidRPr="004959A8">
        <w:rPr>
          <w:sz w:val="23"/>
          <w:szCs w:val="23"/>
        </w:rPr>
        <w:t>Получение технических условий в 202</w:t>
      </w:r>
      <w:r>
        <w:rPr>
          <w:sz w:val="23"/>
          <w:szCs w:val="23"/>
        </w:rPr>
        <w:t>6</w:t>
      </w:r>
      <w:r w:rsidRPr="004959A8">
        <w:rPr>
          <w:sz w:val="23"/>
          <w:szCs w:val="23"/>
        </w:rPr>
        <w:t xml:space="preserve"> году – </w:t>
      </w:r>
      <w:r w:rsidRPr="004959A8">
        <w:rPr>
          <w:b/>
          <w:i/>
          <w:sz w:val="23"/>
          <w:szCs w:val="23"/>
        </w:rPr>
        <w:t>250,0 тыс. рублей</w:t>
      </w:r>
      <w:r w:rsidRPr="004959A8">
        <w:rPr>
          <w:sz w:val="23"/>
          <w:szCs w:val="23"/>
        </w:rPr>
        <w:t>, 202</w:t>
      </w:r>
      <w:r>
        <w:rPr>
          <w:sz w:val="23"/>
          <w:szCs w:val="23"/>
        </w:rPr>
        <w:t>7</w:t>
      </w:r>
      <w:r w:rsidRPr="004959A8">
        <w:rPr>
          <w:sz w:val="23"/>
          <w:szCs w:val="23"/>
        </w:rPr>
        <w:t xml:space="preserve"> год- </w:t>
      </w:r>
      <w:r w:rsidRPr="004959A8">
        <w:rPr>
          <w:b/>
          <w:i/>
          <w:sz w:val="23"/>
          <w:szCs w:val="23"/>
        </w:rPr>
        <w:t>0,0 тыс. рублей</w:t>
      </w:r>
      <w:r w:rsidRPr="004959A8">
        <w:rPr>
          <w:sz w:val="23"/>
          <w:szCs w:val="23"/>
        </w:rPr>
        <w:t>, 202</w:t>
      </w:r>
      <w:r>
        <w:rPr>
          <w:sz w:val="23"/>
          <w:szCs w:val="23"/>
        </w:rPr>
        <w:t>8</w:t>
      </w:r>
      <w:r w:rsidRPr="004959A8">
        <w:rPr>
          <w:sz w:val="23"/>
          <w:szCs w:val="23"/>
        </w:rPr>
        <w:t xml:space="preserve"> год –</w:t>
      </w:r>
      <w:r w:rsidRPr="004959A8">
        <w:rPr>
          <w:b/>
          <w:i/>
          <w:sz w:val="23"/>
          <w:szCs w:val="23"/>
        </w:rPr>
        <w:t>0,0 тыс. рублей</w:t>
      </w:r>
      <w:r w:rsidRPr="004959A8">
        <w:rPr>
          <w:sz w:val="23"/>
          <w:szCs w:val="23"/>
        </w:rPr>
        <w:t>.</w:t>
      </w:r>
      <w:proofErr w:type="gramEnd"/>
    </w:p>
    <w:p w:rsidR="006A64A1" w:rsidRPr="004959A8" w:rsidRDefault="006A64A1" w:rsidP="00E67D0D">
      <w:pPr>
        <w:ind w:right="-1" w:firstLine="851"/>
        <w:jc w:val="both"/>
        <w:rPr>
          <w:sz w:val="23"/>
          <w:szCs w:val="23"/>
        </w:rPr>
      </w:pPr>
      <w:r w:rsidRPr="004959A8">
        <w:rPr>
          <w:sz w:val="23"/>
          <w:szCs w:val="23"/>
        </w:rPr>
        <w:t>5.Мероприятия по землеустройству и землепользованию в 202</w:t>
      </w:r>
      <w:r>
        <w:rPr>
          <w:sz w:val="23"/>
          <w:szCs w:val="23"/>
        </w:rPr>
        <w:t>6</w:t>
      </w:r>
      <w:r w:rsidRPr="004959A8">
        <w:rPr>
          <w:sz w:val="23"/>
          <w:szCs w:val="23"/>
        </w:rPr>
        <w:t xml:space="preserve"> году – </w:t>
      </w:r>
      <w:r w:rsidRPr="004959A8">
        <w:rPr>
          <w:b/>
          <w:i/>
          <w:sz w:val="23"/>
          <w:szCs w:val="23"/>
        </w:rPr>
        <w:t>100,0 тыс. рублей</w:t>
      </w:r>
      <w:r w:rsidRPr="004959A8">
        <w:rPr>
          <w:sz w:val="23"/>
          <w:szCs w:val="23"/>
        </w:rPr>
        <w:t>, 202</w:t>
      </w:r>
      <w:r>
        <w:rPr>
          <w:sz w:val="23"/>
          <w:szCs w:val="23"/>
        </w:rPr>
        <w:t>7</w:t>
      </w:r>
      <w:r w:rsidRPr="004959A8">
        <w:rPr>
          <w:sz w:val="23"/>
          <w:szCs w:val="23"/>
        </w:rPr>
        <w:t xml:space="preserve"> год- </w:t>
      </w:r>
      <w:r w:rsidRPr="004959A8">
        <w:rPr>
          <w:b/>
          <w:i/>
          <w:sz w:val="23"/>
          <w:szCs w:val="23"/>
        </w:rPr>
        <w:t>0,0 тыс. рублей</w:t>
      </w:r>
      <w:r w:rsidRPr="004959A8">
        <w:rPr>
          <w:sz w:val="23"/>
          <w:szCs w:val="23"/>
        </w:rPr>
        <w:t>, 202</w:t>
      </w:r>
      <w:r>
        <w:rPr>
          <w:sz w:val="23"/>
          <w:szCs w:val="23"/>
        </w:rPr>
        <w:t>8</w:t>
      </w:r>
      <w:r w:rsidRPr="004959A8">
        <w:rPr>
          <w:sz w:val="23"/>
          <w:szCs w:val="23"/>
        </w:rPr>
        <w:t xml:space="preserve"> год –</w:t>
      </w:r>
      <w:r w:rsidRPr="004959A8">
        <w:rPr>
          <w:b/>
          <w:i/>
          <w:sz w:val="23"/>
          <w:szCs w:val="23"/>
        </w:rPr>
        <w:t>0,0 тыс. рублей</w:t>
      </w:r>
      <w:r w:rsidRPr="004959A8">
        <w:rPr>
          <w:sz w:val="23"/>
          <w:szCs w:val="23"/>
        </w:rPr>
        <w:t>.</w:t>
      </w:r>
    </w:p>
    <w:p w:rsidR="006A64A1" w:rsidRPr="004959A8" w:rsidRDefault="006A64A1" w:rsidP="00E67D0D">
      <w:pPr>
        <w:ind w:right="-1" w:firstLine="851"/>
        <w:jc w:val="both"/>
        <w:rPr>
          <w:sz w:val="23"/>
          <w:szCs w:val="23"/>
        </w:rPr>
      </w:pPr>
      <w:r w:rsidRPr="004959A8">
        <w:rPr>
          <w:sz w:val="23"/>
          <w:szCs w:val="23"/>
        </w:rPr>
        <w:t>6</w:t>
      </w:r>
      <w:r w:rsidRPr="009D687C">
        <w:rPr>
          <w:sz w:val="23"/>
          <w:szCs w:val="23"/>
        </w:rPr>
        <w:t xml:space="preserve">.Выполнение государственных обязательств по обеспечению жильём отдельных категорий граждан, установленных законодательством Нижегородской области </w:t>
      </w:r>
      <w:r w:rsidRPr="009D687C">
        <w:rPr>
          <w:bCs/>
          <w:sz w:val="23"/>
          <w:szCs w:val="23"/>
        </w:rPr>
        <w:t>в 2026 году –</w:t>
      </w:r>
      <w:r w:rsidRPr="009D687C">
        <w:rPr>
          <w:sz w:val="23"/>
          <w:szCs w:val="23"/>
        </w:rPr>
        <w:t xml:space="preserve"> </w:t>
      </w:r>
      <w:r w:rsidRPr="009D687C">
        <w:rPr>
          <w:b/>
          <w:i/>
          <w:sz w:val="23"/>
          <w:szCs w:val="23"/>
        </w:rPr>
        <w:t>25803,7 тыс. рублей</w:t>
      </w:r>
      <w:r w:rsidRPr="009D687C">
        <w:rPr>
          <w:sz w:val="23"/>
          <w:szCs w:val="23"/>
        </w:rPr>
        <w:t xml:space="preserve">, </w:t>
      </w:r>
      <w:r w:rsidRPr="009D687C">
        <w:rPr>
          <w:rFonts w:eastAsia="Calibri" w:cs="Courier New"/>
          <w:sz w:val="23"/>
          <w:szCs w:val="23"/>
          <w:lang w:eastAsia="en-US"/>
        </w:rPr>
        <w:t xml:space="preserve">2027 год- </w:t>
      </w:r>
      <w:r w:rsidRPr="009D687C">
        <w:rPr>
          <w:rFonts w:eastAsia="Calibri" w:cs="Courier New"/>
          <w:b/>
          <w:i/>
          <w:sz w:val="23"/>
          <w:szCs w:val="23"/>
          <w:lang w:eastAsia="en-US"/>
        </w:rPr>
        <w:t>25803,7 тыс. рублей</w:t>
      </w:r>
      <w:r w:rsidRPr="009D687C">
        <w:rPr>
          <w:rFonts w:eastAsia="Calibri" w:cs="Courier New"/>
          <w:sz w:val="23"/>
          <w:szCs w:val="23"/>
          <w:lang w:eastAsia="en-US"/>
        </w:rPr>
        <w:t xml:space="preserve">, </w:t>
      </w:r>
      <w:r w:rsidRPr="009D687C">
        <w:rPr>
          <w:rFonts w:eastAsia="Calibri"/>
          <w:sz w:val="23"/>
          <w:szCs w:val="23"/>
          <w:lang w:eastAsia="en-US"/>
        </w:rPr>
        <w:t xml:space="preserve">2028 год – </w:t>
      </w:r>
      <w:r w:rsidRPr="009D687C">
        <w:rPr>
          <w:rFonts w:eastAsia="Calibri"/>
          <w:b/>
          <w:i/>
          <w:sz w:val="23"/>
          <w:szCs w:val="23"/>
          <w:lang w:eastAsia="en-US"/>
        </w:rPr>
        <w:t>25803,7 тыс. рублей</w:t>
      </w:r>
      <w:r w:rsidRPr="009D687C">
        <w:rPr>
          <w:rFonts w:eastAsia="Calibri"/>
          <w:sz w:val="23"/>
          <w:szCs w:val="23"/>
          <w:lang w:eastAsia="en-US"/>
        </w:rPr>
        <w:t xml:space="preserve">. </w:t>
      </w:r>
      <w:proofErr w:type="gramStart"/>
      <w:r w:rsidRPr="009D687C">
        <w:rPr>
          <w:rFonts w:eastAsia="Calibri"/>
          <w:sz w:val="23"/>
          <w:szCs w:val="23"/>
          <w:lang w:eastAsia="en-US"/>
        </w:rPr>
        <w:t xml:space="preserve">Плановые ассигнования предусмотрены за счет субвенции из областного бюджета и будут направлены на </w:t>
      </w:r>
      <w:r w:rsidRPr="009D687C">
        <w:rPr>
          <w:sz w:val="23"/>
          <w:szCs w:val="23"/>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Pr>
          <w:sz w:val="23"/>
          <w:szCs w:val="23"/>
        </w:rPr>
        <w:t xml:space="preserve"> </w:t>
      </w:r>
      <w:r w:rsidRPr="009D687C">
        <w:rPr>
          <w:bCs/>
          <w:sz w:val="23"/>
          <w:szCs w:val="23"/>
        </w:rPr>
        <w:t>в 2026 году –</w:t>
      </w:r>
      <w:r w:rsidRPr="009D687C">
        <w:rPr>
          <w:sz w:val="23"/>
          <w:szCs w:val="23"/>
        </w:rPr>
        <w:t xml:space="preserve"> </w:t>
      </w:r>
      <w:r w:rsidRPr="009D687C">
        <w:rPr>
          <w:b/>
          <w:i/>
          <w:sz w:val="23"/>
          <w:szCs w:val="23"/>
        </w:rPr>
        <w:t>25</w:t>
      </w:r>
      <w:r>
        <w:rPr>
          <w:b/>
          <w:i/>
          <w:sz w:val="23"/>
          <w:szCs w:val="23"/>
        </w:rPr>
        <w:t>410</w:t>
      </w:r>
      <w:r w:rsidRPr="009D687C">
        <w:rPr>
          <w:b/>
          <w:i/>
          <w:sz w:val="23"/>
          <w:szCs w:val="23"/>
        </w:rPr>
        <w:t>,</w:t>
      </w:r>
      <w:r>
        <w:rPr>
          <w:b/>
          <w:i/>
          <w:sz w:val="23"/>
          <w:szCs w:val="23"/>
        </w:rPr>
        <w:t>0</w:t>
      </w:r>
      <w:r w:rsidRPr="009D687C">
        <w:rPr>
          <w:b/>
          <w:i/>
          <w:sz w:val="23"/>
          <w:szCs w:val="23"/>
        </w:rPr>
        <w:t xml:space="preserve"> тыс. рублей</w:t>
      </w:r>
      <w:r w:rsidRPr="009D687C">
        <w:rPr>
          <w:sz w:val="23"/>
          <w:szCs w:val="23"/>
        </w:rPr>
        <w:t xml:space="preserve">, </w:t>
      </w:r>
      <w:r w:rsidRPr="009D687C">
        <w:rPr>
          <w:rFonts w:eastAsia="Calibri" w:cs="Courier New"/>
          <w:sz w:val="23"/>
          <w:szCs w:val="23"/>
          <w:lang w:eastAsia="en-US"/>
        </w:rPr>
        <w:t xml:space="preserve">2027 год- </w:t>
      </w:r>
      <w:r w:rsidRPr="009D687C">
        <w:rPr>
          <w:rFonts w:eastAsia="Calibri" w:cs="Courier New"/>
          <w:b/>
          <w:i/>
          <w:sz w:val="23"/>
          <w:szCs w:val="23"/>
          <w:lang w:eastAsia="en-US"/>
        </w:rPr>
        <w:t>25</w:t>
      </w:r>
      <w:r>
        <w:rPr>
          <w:rFonts w:eastAsia="Calibri" w:cs="Courier New"/>
          <w:b/>
          <w:i/>
          <w:sz w:val="23"/>
          <w:szCs w:val="23"/>
          <w:lang w:eastAsia="en-US"/>
        </w:rPr>
        <w:t>410</w:t>
      </w:r>
      <w:r w:rsidRPr="009D687C">
        <w:rPr>
          <w:rFonts w:eastAsia="Calibri" w:cs="Courier New"/>
          <w:b/>
          <w:i/>
          <w:sz w:val="23"/>
          <w:szCs w:val="23"/>
          <w:lang w:eastAsia="en-US"/>
        </w:rPr>
        <w:t>,</w:t>
      </w:r>
      <w:r>
        <w:rPr>
          <w:rFonts w:eastAsia="Calibri" w:cs="Courier New"/>
          <w:b/>
          <w:i/>
          <w:sz w:val="23"/>
          <w:szCs w:val="23"/>
          <w:lang w:eastAsia="en-US"/>
        </w:rPr>
        <w:t>0</w:t>
      </w:r>
      <w:r w:rsidRPr="009D687C">
        <w:rPr>
          <w:rFonts w:eastAsia="Calibri" w:cs="Courier New"/>
          <w:b/>
          <w:i/>
          <w:sz w:val="23"/>
          <w:szCs w:val="23"/>
          <w:lang w:eastAsia="en-US"/>
        </w:rPr>
        <w:t xml:space="preserve"> тыс. рублей</w:t>
      </w:r>
      <w:r w:rsidRPr="009D687C">
        <w:rPr>
          <w:rFonts w:eastAsia="Calibri" w:cs="Courier New"/>
          <w:sz w:val="23"/>
          <w:szCs w:val="23"/>
          <w:lang w:eastAsia="en-US"/>
        </w:rPr>
        <w:t xml:space="preserve">, </w:t>
      </w:r>
      <w:r w:rsidRPr="009D687C">
        <w:rPr>
          <w:rFonts w:eastAsia="Calibri"/>
          <w:sz w:val="23"/>
          <w:szCs w:val="23"/>
          <w:lang w:eastAsia="en-US"/>
        </w:rPr>
        <w:t xml:space="preserve">2028 год – </w:t>
      </w:r>
      <w:r w:rsidRPr="009D687C">
        <w:rPr>
          <w:rFonts w:eastAsia="Calibri"/>
          <w:b/>
          <w:i/>
          <w:sz w:val="23"/>
          <w:szCs w:val="23"/>
          <w:lang w:eastAsia="en-US"/>
        </w:rPr>
        <w:t>25</w:t>
      </w:r>
      <w:r>
        <w:rPr>
          <w:rFonts w:eastAsia="Calibri"/>
          <w:b/>
          <w:i/>
          <w:sz w:val="23"/>
          <w:szCs w:val="23"/>
          <w:lang w:eastAsia="en-US"/>
        </w:rPr>
        <w:t>410</w:t>
      </w:r>
      <w:r w:rsidRPr="009D687C">
        <w:rPr>
          <w:rFonts w:eastAsia="Calibri"/>
          <w:b/>
          <w:i/>
          <w:sz w:val="23"/>
          <w:szCs w:val="23"/>
          <w:lang w:eastAsia="en-US"/>
        </w:rPr>
        <w:t>,</w:t>
      </w:r>
      <w:r>
        <w:rPr>
          <w:rFonts w:eastAsia="Calibri"/>
          <w:b/>
          <w:i/>
          <w:sz w:val="23"/>
          <w:szCs w:val="23"/>
          <w:lang w:eastAsia="en-US"/>
        </w:rPr>
        <w:t>0</w:t>
      </w:r>
      <w:r w:rsidRPr="009D687C">
        <w:rPr>
          <w:rFonts w:eastAsia="Calibri"/>
          <w:b/>
          <w:i/>
          <w:sz w:val="23"/>
          <w:szCs w:val="23"/>
          <w:lang w:eastAsia="en-US"/>
        </w:rPr>
        <w:t xml:space="preserve"> тыс. рублей</w:t>
      </w:r>
      <w:r>
        <w:rPr>
          <w:rFonts w:eastAsia="Calibri"/>
          <w:sz w:val="23"/>
          <w:szCs w:val="23"/>
          <w:lang w:eastAsia="en-US"/>
        </w:rPr>
        <w:t>, и п</w:t>
      </w:r>
      <w:r w:rsidRPr="00DA0278">
        <w:rPr>
          <w:rFonts w:eastAsia="Calibri"/>
          <w:sz w:val="23"/>
          <w:szCs w:val="23"/>
          <w:lang w:eastAsia="en-US"/>
        </w:rPr>
        <w:t>роведение ремонта жилых помещений, собственниками которых являются дети-сироты и дети</w:t>
      </w:r>
      <w:proofErr w:type="gramEnd"/>
      <w:r w:rsidRPr="00DA0278">
        <w:rPr>
          <w:rFonts w:eastAsia="Calibri"/>
          <w:sz w:val="23"/>
          <w:szCs w:val="23"/>
          <w:lang w:eastAsia="en-US"/>
        </w:rPr>
        <w:t xml:space="preserve">, оставшиеся без попечения родителей, лица из числа детей-сирот и детей, оставшихся без попечения родителей, а также лица, право на ремонт жилых </w:t>
      </w:r>
      <w:proofErr w:type="gramStart"/>
      <w:r w:rsidRPr="00DA0278">
        <w:rPr>
          <w:rFonts w:eastAsia="Calibri"/>
          <w:sz w:val="23"/>
          <w:szCs w:val="23"/>
          <w:lang w:eastAsia="en-US"/>
        </w:rPr>
        <w:t>помещений</w:t>
      </w:r>
      <w:proofErr w:type="gramEnd"/>
      <w:r w:rsidRPr="00DA0278">
        <w:rPr>
          <w:rFonts w:eastAsia="Calibri"/>
          <w:sz w:val="23"/>
          <w:szCs w:val="23"/>
          <w:lang w:eastAsia="en-US"/>
        </w:rPr>
        <w:t xml:space="preserve">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r w:rsidRPr="00DA0278">
        <w:rPr>
          <w:bCs/>
          <w:sz w:val="23"/>
          <w:szCs w:val="23"/>
        </w:rPr>
        <w:t xml:space="preserve"> </w:t>
      </w:r>
      <w:r w:rsidRPr="009D687C">
        <w:rPr>
          <w:bCs/>
          <w:sz w:val="23"/>
          <w:szCs w:val="23"/>
        </w:rPr>
        <w:t>в 2026 году –</w:t>
      </w:r>
      <w:r w:rsidRPr="009D687C">
        <w:rPr>
          <w:sz w:val="23"/>
          <w:szCs w:val="23"/>
        </w:rPr>
        <w:t xml:space="preserve"> </w:t>
      </w:r>
      <w:r>
        <w:rPr>
          <w:b/>
          <w:i/>
          <w:sz w:val="23"/>
          <w:szCs w:val="23"/>
        </w:rPr>
        <w:t>393,7</w:t>
      </w:r>
      <w:r w:rsidRPr="009D687C">
        <w:rPr>
          <w:b/>
          <w:i/>
          <w:sz w:val="23"/>
          <w:szCs w:val="23"/>
        </w:rPr>
        <w:t xml:space="preserve"> тыс. рублей</w:t>
      </w:r>
      <w:r w:rsidRPr="009D687C">
        <w:rPr>
          <w:sz w:val="23"/>
          <w:szCs w:val="23"/>
        </w:rPr>
        <w:t xml:space="preserve">, </w:t>
      </w:r>
      <w:r w:rsidRPr="009D687C">
        <w:rPr>
          <w:rFonts w:eastAsia="Calibri" w:cs="Courier New"/>
          <w:sz w:val="23"/>
          <w:szCs w:val="23"/>
          <w:lang w:eastAsia="en-US"/>
        </w:rPr>
        <w:t xml:space="preserve">2027 год- </w:t>
      </w:r>
      <w:r>
        <w:rPr>
          <w:rFonts w:eastAsia="Calibri" w:cs="Courier New"/>
          <w:b/>
          <w:i/>
          <w:sz w:val="23"/>
          <w:szCs w:val="23"/>
          <w:lang w:eastAsia="en-US"/>
        </w:rPr>
        <w:t>393,7</w:t>
      </w:r>
      <w:r w:rsidRPr="009D687C">
        <w:rPr>
          <w:rFonts w:eastAsia="Calibri" w:cs="Courier New"/>
          <w:b/>
          <w:i/>
          <w:sz w:val="23"/>
          <w:szCs w:val="23"/>
          <w:lang w:eastAsia="en-US"/>
        </w:rPr>
        <w:t xml:space="preserve"> тыс. рублей</w:t>
      </w:r>
      <w:r w:rsidRPr="009D687C">
        <w:rPr>
          <w:rFonts w:eastAsia="Calibri" w:cs="Courier New"/>
          <w:sz w:val="23"/>
          <w:szCs w:val="23"/>
          <w:lang w:eastAsia="en-US"/>
        </w:rPr>
        <w:t xml:space="preserve">, </w:t>
      </w:r>
      <w:r w:rsidRPr="009D687C">
        <w:rPr>
          <w:rFonts w:eastAsia="Calibri"/>
          <w:sz w:val="23"/>
          <w:szCs w:val="23"/>
          <w:lang w:eastAsia="en-US"/>
        </w:rPr>
        <w:t xml:space="preserve">2028 год – </w:t>
      </w:r>
      <w:r>
        <w:rPr>
          <w:rFonts w:eastAsia="Calibri"/>
          <w:b/>
          <w:i/>
          <w:sz w:val="23"/>
          <w:szCs w:val="23"/>
          <w:lang w:eastAsia="en-US"/>
        </w:rPr>
        <w:t>393,7</w:t>
      </w:r>
      <w:r w:rsidRPr="009D687C">
        <w:rPr>
          <w:rFonts w:eastAsia="Calibri"/>
          <w:b/>
          <w:i/>
          <w:sz w:val="23"/>
          <w:szCs w:val="23"/>
          <w:lang w:eastAsia="en-US"/>
        </w:rPr>
        <w:t xml:space="preserve"> тыс. рублей</w:t>
      </w:r>
      <w:r>
        <w:rPr>
          <w:rFonts w:eastAsia="Calibri"/>
          <w:b/>
          <w:i/>
          <w:sz w:val="23"/>
          <w:szCs w:val="23"/>
          <w:lang w:eastAsia="en-US"/>
        </w:rPr>
        <w:t>.</w:t>
      </w:r>
    </w:p>
    <w:p w:rsidR="006A64A1" w:rsidRPr="004959A8" w:rsidRDefault="006A64A1" w:rsidP="00E67D0D">
      <w:pPr>
        <w:ind w:right="-1" w:firstLine="851"/>
        <w:jc w:val="both"/>
        <w:rPr>
          <w:sz w:val="23"/>
          <w:szCs w:val="23"/>
        </w:rPr>
      </w:pPr>
      <w:r w:rsidRPr="004959A8">
        <w:rPr>
          <w:bCs/>
          <w:sz w:val="23"/>
          <w:szCs w:val="23"/>
        </w:rPr>
        <w:t>7.О</w:t>
      </w:r>
      <w:r w:rsidRPr="004959A8">
        <w:rPr>
          <w:sz w:val="23"/>
          <w:szCs w:val="23"/>
        </w:rPr>
        <w:t xml:space="preserve">беспечение технического обслуживания газопроводов </w:t>
      </w:r>
      <w:r w:rsidRPr="004959A8">
        <w:rPr>
          <w:bCs/>
          <w:sz w:val="23"/>
          <w:szCs w:val="23"/>
        </w:rPr>
        <w:t>в 202</w:t>
      </w:r>
      <w:r>
        <w:rPr>
          <w:bCs/>
          <w:sz w:val="23"/>
          <w:szCs w:val="23"/>
        </w:rPr>
        <w:t>6</w:t>
      </w:r>
      <w:r w:rsidRPr="004959A8">
        <w:rPr>
          <w:bCs/>
          <w:sz w:val="23"/>
          <w:szCs w:val="23"/>
        </w:rPr>
        <w:t xml:space="preserve"> году –</w:t>
      </w:r>
      <w:r w:rsidRPr="004959A8">
        <w:rPr>
          <w:sz w:val="23"/>
          <w:szCs w:val="23"/>
        </w:rPr>
        <w:t xml:space="preserve"> </w:t>
      </w:r>
      <w:r w:rsidRPr="004959A8">
        <w:rPr>
          <w:b/>
          <w:i/>
          <w:sz w:val="23"/>
          <w:szCs w:val="23"/>
        </w:rPr>
        <w:t>900,0 тыс. рублей</w:t>
      </w:r>
      <w:r w:rsidRPr="004959A8">
        <w:rPr>
          <w:sz w:val="23"/>
          <w:szCs w:val="23"/>
        </w:rPr>
        <w:t xml:space="preserve">, </w:t>
      </w:r>
      <w:r w:rsidRPr="004959A8">
        <w:rPr>
          <w:rFonts w:eastAsia="Calibri" w:cs="Courier New"/>
          <w:sz w:val="23"/>
          <w:szCs w:val="23"/>
          <w:lang w:eastAsia="en-US"/>
        </w:rPr>
        <w:t>202</w:t>
      </w:r>
      <w:r>
        <w:rPr>
          <w:rFonts w:eastAsia="Calibri" w:cs="Courier New"/>
          <w:sz w:val="23"/>
          <w:szCs w:val="23"/>
          <w:lang w:eastAsia="en-US"/>
        </w:rPr>
        <w:t>7</w:t>
      </w:r>
      <w:r w:rsidRPr="004959A8">
        <w:rPr>
          <w:rFonts w:eastAsia="Calibri" w:cs="Courier New"/>
          <w:sz w:val="23"/>
          <w:szCs w:val="23"/>
          <w:lang w:eastAsia="en-US"/>
        </w:rPr>
        <w:t xml:space="preserve"> год- </w:t>
      </w:r>
      <w:r w:rsidRPr="004959A8">
        <w:rPr>
          <w:rFonts w:eastAsia="Calibri" w:cs="Courier New"/>
          <w:b/>
          <w:i/>
          <w:sz w:val="23"/>
          <w:szCs w:val="23"/>
          <w:lang w:eastAsia="en-US"/>
        </w:rPr>
        <w:t>0,0 тыс. рублей</w:t>
      </w:r>
      <w:r w:rsidRPr="004959A8">
        <w:rPr>
          <w:rFonts w:eastAsia="Calibri" w:cs="Courier New"/>
          <w:sz w:val="23"/>
          <w:szCs w:val="23"/>
          <w:lang w:eastAsia="en-US"/>
        </w:rPr>
        <w:t xml:space="preserve">, </w:t>
      </w:r>
      <w:r w:rsidRPr="004959A8">
        <w:rPr>
          <w:rFonts w:eastAsia="Calibri"/>
          <w:sz w:val="23"/>
          <w:szCs w:val="23"/>
          <w:lang w:eastAsia="en-US"/>
        </w:rPr>
        <w:t>202</w:t>
      </w:r>
      <w:r>
        <w:rPr>
          <w:rFonts w:eastAsia="Calibri"/>
          <w:sz w:val="23"/>
          <w:szCs w:val="23"/>
          <w:lang w:eastAsia="en-US"/>
        </w:rPr>
        <w:t>8</w:t>
      </w:r>
      <w:r w:rsidRPr="004959A8">
        <w:rPr>
          <w:rFonts w:eastAsia="Calibri"/>
          <w:sz w:val="23"/>
          <w:szCs w:val="23"/>
          <w:lang w:eastAsia="en-US"/>
        </w:rPr>
        <w:t xml:space="preserve"> год –</w:t>
      </w:r>
      <w:r w:rsidRPr="004959A8">
        <w:rPr>
          <w:rFonts w:eastAsia="Calibri"/>
          <w:b/>
          <w:i/>
          <w:sz w:val="23"/>
          <w:szCs w:val="23"/>
          <w:lang w:eastAsia="en-US"/>
        </w:rPr>
        <w:t>0,0 тыс. рублей</w:t>
      </w:r>
      <w:r w:rsidRPr="004959A8">
        <w:rPr>
          <w:sz w:val="23"/>
          <w:szCs w:val="23"/>
        </w:rPr>
        <w:t>.</w:t>
      </w:r>
    </w:p>
    <w:p w:rsidR="006A64A1" w:rsidRPr="00DC0A6C" w:rsidRDefault="006A64A1" w:rsidP="00E67D0D">
      <w:pPr>
        <w:ind w:right="-1" w:firstLine="851"/>
        <w:jc w:val="both"/>
        <w:rPr>
          <w:b/>
          <w:bCs/>
          <w:i/>
          <w:sz w:val="23"/>
          <w:szCs w:val="23"/>
        </w:rPr>
      </w:pPr>
      <w:r w:rsidRPr="00DC0A6C">
        <w:rPr>
          <w:bCs/>
          <w:sz w:val="23"/>
          <w:szCs w:val="23"/>
        </w:rPr>
        <w:t>8.</w:t>
      </w:r>
      <w:r w:rsidRPr="00DC0A6C">
        <w:rPr>
          <w:sz w:val="23"/>
          <w:szCs w:val="23"/>
        </w:rPr>
        <w:t xml:space="preserve"> </w:t>
      </w:r>
      <w:r w:rsidRPr="00DC0A6C">
        <w:rPr>
          <w:bCs/>
          <w:sz w:val="23"/>
          <w:szCs w:val="23"/>
        </w:rPr>
        <w:t xml:space="preserve">Реализацию постановления </w:t>
      </w:r>
      <w:proofErr w:type="gramStart"/>
      <w:r w:rsidRPr="00DC0A6C">
        <w:rPr>
          <w:bCs/>
          <w:sz w:val="23"/>
          <w:szCs w:val="23"/>
        </w:rPr>
        <w:t>Правительства</w:t>
      </w:r>
      <w:proofErr w:type="gramEnd"/>
      <w:r w:rsidRPr="00DC0A6C">
        <w:rPr>
          <w:bCs/>
          <w:sz w:val="23"/>
          <w:szCs w:val="23"/>
        </w:rPr>
        <w:t xml:space="preserve"> НО от 15.06.2021 г №490 «Об утверждении Порядка предоставления и распределения из областного бюджета бюджетам муниципальных районов, муниципальных округов и городских округов Нижегородской области иных </w:t>
      </w:r>
      <w:r w:rsidRPr="00DC0A6C">
        <w:rPr>
          <w:bCs/>
          <w:sz w:val="23"/>
          <w:szCs w:val="23"/>
        </w:rPr>
        <w:lastRenderedPageBreak/>
        <w:t xml:space="preserve">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Расходы </w:t>
      </w:r>
      <w:r w:rsidRPr="00DC0A6C">
        <w:rPr>
          <w:sz w:val="23"/>
          <w:szCs w:val="23"/>
        </w:rPr>
        <w:t xml:space="preserve"> </w:t>
      </w:r>
      <w:r w:rsidRPr="00DC0A6C">
        <w:rPr>
          <w:bCs/>
          <w:sz w:val="23"/>
          <w:szCs w:val="23"/>
        </w:rPr>
        <w:t>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в  2026 году</w:t>
      </w:r>
      <w:r w:rsidRPr="00DC0A6C">
        <w:rPr>
          <w:b/>
          <w:bCs/>
          <w:i/>
          <w:sz w:val="23"/>
          <w:szCs w:val="23"/>
        </w:rPr>
        <w:t>–0,0 тыс. рублей</w:t>
      </w:r>
      <w:r w:rsidRPr="00DC0A6C">
        <w:rPr>
          <w:bCs/>
          <w:sz w:val="23"/>
          <w:szCs w:val="23"/>
        </w:rPr>
        <w:t xml:space="preserve">. </w:t>
      </w:r>
      <w:r w:rsidRPr="00DC0A6C">
        <w:rPr>
          <w:sz w:val="23"/>
          <w:szCs w:val="23"/>
        </w:rPr>
        <w:t xml:space="preserve">Ассигнования на 2027 год и 2028 год по </w:t>
      </w:r>
      <w:r w:rsidRPr="00DC0A6C">
        <w:rPr>
          <w:b/>
          <w:i/>
          <w:sz w:val="23"/>
          <w:szCs w:val="23"/>
        </w:rPr>
        <w:t>47,1 тыс. рублей</w:t>
      </w:r>
      <w:r w:rsidRPr="00DC0A6C">
        <w:rPr>
          <w:sz w:val="23"/>
          <w:szCs w:val="23"/>
        </w:rPr>
        <w:t xml:space="preserve"> ежегодно.</w:t>
      </w:r>
      <w:r w:rsidRPr="00DC0A6C">
        <w:rPr>
          <w:bCs/>
          <w:sz w:val="23"/>
          <w:szCs w:val="23"/>
        </w:rPr>
        <w:t xml:space="preserve"> Из них </w:t>
      </w:r>
      <w:r w:rsidRPr="00DC0A6C">
        <w:rPr>
          <w:b/>
          <w:bCs/>
          <w:i/>
          <w:sz w:val="23"/>
          <w:szCs w:val="23"/>
        </w:rPr>
        <w:t>47,1 тыс. рублей</w:t>
      </w:r>
      <w:r w:rsidRPr="00DC0A6C">
        <w:rPr>
          <w:bCs/>
          <w:sz w:val="23"/>
          <w:szCs w:val="23"/>
        </w:rPr>
        <w:t xml:space="preserve"> средства областного бюджета, </w:t>
      </w:r>
      <w:r w:rsidRPr="00DC0A6C">
        <w:rPr>
          <w:b/>
          <w:bCs/>
          <w:i/>
          <w:sz w:val="23"/>
          <w:szCs w:val="23"/>
        </w:rPr>
        <w:t xml:space="preserve">0,0 тыс. рублей </w:t>
      </w:r>
      <w:r w:rsidRPr="00DC0A6C">
        <w:rPr>
          <w:bCs/>
          <w:sz w:val="23"/>
          <w:szCs w:val="23"/>
        </w:rPr>
        <w:t>средства бюджета муниципального округа.</w:t>
      </w:r>
    </w:p>
    <w:p w:rsidR="006A64A1" w:rsidRPr="004959A8" w:rsidRDefault="006A64A1" w:rsidP="00E67D0D">
      <w:pPr>
        <w:ind w:right="-1" w:firstLine="851"/>
        <w:jc w:val="both"/>
        <w:rPr>
          <w:bCs/>
          <w:sz w:val="23"/>
          <w:szCs w:val="23"/>
        </w:rPr>
      </w:pPr>
      <w:r>
        <w:rPr>
          <w:bCs/>
          <w:sz w:val="23"/>
          <w:szCs w:val="23"/>
        </w:rPr>
        <w:t>9</w:t>
      </w:r>
      <w:r w:rsidRPr="004959A8">
        <w:rPr>
          <w:bCs/>
          <w:sz w:val="23"/>
          <w:szCs w:val="23"/>
        </w:rPr>
        <w:t>.Снос расселенных многоквартирных жилых домов в муниципальных образованиях Нижегородской области, признанных аварийными в 202</w:t>
      </w:r>
      <w:r>
        <w:rPr>
          <w:bCs/>
          <w:sz w:val="23"/>
          <w:szCs w:val="23"/>
        </w:rPr>
        <w:t>6</w:t>
      </w:r>
      <w:r w:rsidRPr="004959A8">
        <w:rPr>
          <w:bCs/>
          <w:sz w:val="23"/>
          <w:szCs w:val="23"/>
        </w:rPr>
        <w:t xml:space="preserve"> году – </w:t>
      </w:r>
      <w:r>
        <w:rPr>
          <w:b/>
          <w:bCs/>
          <w:i/>
          <w:sz w:val="23"/>
          <w:szCs w:val="23"/>
        </w:rPr>
        <w:t>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7</w:t>
      </w:r>
      <w:r w:rsidRPr="004959A8">
        <w:rPr>
          <w:bCs/>
          <w:sz w:val="23"/>
          <w:szCs w:val="23"/>
        </w:rPr>
        <w:t xml:space="preserve"> год- </w:t>
      </w:r>
      <w:r>
        <w:rPr>
          <w:b/>
          <w:bCs/>
          <w:i/>
          <w:sz w:val="23"/>
          <w:szCs w:val="23"/>
        </w:rPr>
        <w:t>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1764,0</w:t>
      </w:r>
      <w:r w:rsidRPr="004959A8">
        <w:rPr>
          <w:b/>
          <w:bCs/>
          <w:i/>
          <w:sz w:val="23"/>
          <w:szCs w:val="23"/>
        </w:rPr>
        <w:t xml:space="preserve"> тыс. рублей</w:t>
      </w:r>
      <w:r w:rsidRPr="004959A8">
        <w:rPr>
          <w:bCs/>
          <w:sz w:val="23"/>
          <w:szCs w:val="23"/>
        </w:rPr>
        <w:t>.</w:t>
      </w:r>
    </w:p>
    <w:p w:rsidR="006A64A1" w:rsidRPr="004959A8" w:rsidRDefault="006A64A1" w:rsidP="00E67D0D">
      <w:pPr>
        <w:ind w:right="-1" w:firstLine="851"/>
        <w:jc w:val="both"/>
        <w:rPr>
          <w:sz w:val="23"/>
          <w:szCs w:val="23"/>
        </w:rPr>
      </w:pPr>
      <w:r w:rsidRPr="004959A8">
        <w:rPr>
          <w:sz w:val="23"/>
          <w:szCs w:val="23"/>
        </w:rPr>
        <w:t>1</w:t>
      </w:r>
      <w:r>
        <w:rPr>
          <w:sz w:val="23"/>
          <w:szCs w:val="23"/>
        </w:rPr>
        <w:t>0</w:t>
      </w:r>
      <w:r w:rsidRPr="004959A8">
        <w:rPr>
          <w:sz w:val="23"/>
          <w:szCs w:val="23"/>
        </w:rPr>
        <w:t>.Прочие расходы в 202</w:t>
      </w:r>
      <w:r>
        <w:rPr>
          <w:sz w:val="23"/>
          <w:szCs w:val="23"/>
        </w:rPr>
        <w:t>6</w:t>
      </w:r>
      <w:r w:rsidRPr="004959A8">
        <w:rPr>
          <w:sz w:val="23"/>
          <w:szCs w:val="23"/>
        </w:rPr>
        <w:t xml:space="preserve"> году предусмотрены в сумме </w:t>
      </w:r>
      <w:r>
        <w:rPr>
          <w:b/>
          <w:i/>
          <w:sz w:val="23"/>
          <w:szCs w:val="23"/>
        </w:rPr>
        <w:t>3147,</w:t>
      </w:r>
      <w:r w:rsidRPr="004959A8">
        <w:rPr>
          <w:b/>
          <w:i/>
          <w:sz w:val="23"/>
          <w:szCs w:val="23"/>
        </w:rPr>
        <w:t xml:space="preserve">8 тыс. рублей, </w:t>
      </w:r>
      <w:r w:rsidRPr="004959A8">
        <w:rPr>
          <w:rFonts w:eastAsia="Calibri" w:cs="Courier New"/>
          <w:sz w:val="23"/>
          <w:szCs w:val="23"/>
          <w:lang w:eastAsia="en-US"/>
        </w:rPr>
        <w:t>202</w:t>
      </w:r>
      <w:r>
        <w:rPr>
          <w:rFonts w:eastAsia="Calibri" w:cs="Courier New"/>
          <w:sz w:val="23"/>
          <w:szCs w:val="23"/>
          <w:lang w:eastAsia="en-US"/>
        </w:rPr>
        <w:t>7</w:t>
      </w:r>
      <w:r w:rsidRPr="004959A8">
        <w:rPr>
          <w:rFonts w:eastAsia="Calibri" w:cs="Courier New"/>
          <w:sz w:val="23"/>
          <w:szCs w:val="23"/>
          <w:lang w:eastAsia="en-US"/>
        </w:rPr>
        <w:t xml:space="preserve"> год- </w:t>
      </w:r>
      <w:r w:rsidRPr="004959A8">
        <w:rPr>
          <w:rFonts w:eastAsia="Calibri" w:cs="Courier New"/>
          <w:b/>
          <w:i/>
          <w:sz w:val="23"/>
          <w:szCs w:val="23"/>
          <w:lang w:eastAsia="en-US"/>
        </w:rPr>
        <w:t>1</w:t>
      </w:r>
      <w:r>
        <w:rPr>
          <w:rFonts w:eastAsia="Calibri" w:cs="Courier New"/>
          <w:b/>
          <w:i/>
          <w:sz w:val="23"/>
          <w:szCs w:val="23"/>
          <w:lang w:eastAsia="en-US"/>
        </w:rPr>
        <w:t>2374,6</w:t>
      </w:r>
      <w:r w:rsidRPr="004959A8">
        <w:rPr>
          <w:rFonts w:eastAsia="Calibri" w:cs="Courier New"/>
          <w:b/>
          <w:i/>
          <w:sz w:val="23"/>
          <w:szCs w:val="23"/>
          <w:lang w:eastAsia="en-US"/>
        </w:rPr>
        <w:t xml:space="preserve"> тыс. рублей</w:t>
      </w:r>
      <w:r w:rsidRPr="004959A8">
        <w:rPr>
          <w:rFonts w:eastAsia="Calibri" w:cs="Courier New"/>
          <w:sz w:val="23"/>
          <w:szCs w:val="23"/>
          <w:lang w:eastAsia="en-US"/>
        </w:rPr>
        <w:t xml:space="preserve">, </w:t>
      </w:r>
      <w:r w:rsidRPr="004959A8">
        <w:rPr>
          <w:rFonts w:eastAsia="Calibri"/>
          <w:sz w:val="23"/>
          <w:szCs w:val="23"/>
          <w:lang w:eastAsia="en-US"/>
        </w:rPr>
        <w:t>202</w:t>
      </w:r>
      <w:r>
        <w:rPr>
          <w:rFonts w:eastAsia="Calibri"/>
          <w:sz w:val="23"/>
          <w:szCs w:val="23"/>
          <w:lang w:eastAsia="en-US"/>
        </w:rPr>
        <w:t>8</w:t>
      </w:r>
      <w:r w:rsidRPr="004959A8">
        <w:rPr>
          <w:rFonts w:eastAsia="Calibri"/>
          <w:sz w:val="23"/>
          <w:szCs w:val="23"/>
          <w:lang w:eastAsia="en-US"/>
        </w:rPr>
        <w:t xml:space="preserve"> год –</w:t>
      </w:r>
      <w:r w:rsidRPr="004959A8">
        <w:rPr>
          <w:rFonts w:eastAsia="Calibri"/>
          <w:b/>
          <w:i/>
          <w:sz w:val="23"/>
          <w:szCs w:val="23"/>
          <w:lang w:eastAsia="en-US"/>
        </w:rPr>
        <w:t>1</w:t>
      </w:r>
      <w:r>
        <w:rPr>
          <w:rFonts w:eastAsia="Calibri"/>
          <w:b/>
          <w:i/>
          <w:sz w:val="23"/>
          <w:szCs w:val="23"/>
          <w:lang w:eastAsia="en-US"/>
        </w:rPr>
        <w:t>2687</w:t>
      </w:r>
      <w:r w:rsidRPr="004959A8">
        <w:rPr>
          <w:rFonts w:eastAsia="Calibri"/>
          <w:b/>
          <w:i/>
          <w:sz w:val="23"/>
          <w:szCs w:val="23"/>
          <w:lang w:eastAsia="en-US"/>
        </w:rPr>
        <w:t>,</w:t>
      </w:r>
      <w:r>
        <w:rPr>
          <w:rFonts w:eastAsia="Calibri"/>
          <w:b/>
          <w:i/>
          <w:sz w:val="23"/>
          <w:szCs w:val="23"/>
          <w:lang w:eastAsia="en-US"/>
        </w:rPr>
        <w:t>0</w:t>
      </w:r>
      <w:r w:rsidRPr="004959A8">
        <w:rPr>
          <w:rFonts w:eastAsia="Calibri"/>
          <w:b/>
          <w:i/>
          <w:sz w:val="23"/>
          <w:szCs w:val="23"/>
          <w:lang w:eastAsia="en-US"/>
        </w:rPr>
        <w:t xml:space="preserve"> тыс. рублей</w:t>
      </w:r>
      <w:r w:rsidRPr="004959A8">
        <w:rPr>
          <w:sz w:val="23"/>
          <w:szCs w:val="23"/>
        </w:rPr>
        <w:t>:</w:t>
      </w:r>
    </w:p>
    <w:p w:rsidR="006A64A1" w:rsidRPr="004959A8" w:rsidRDefault="006A64A1" w:rsidP="00E67D0D">
      <w:pPr>
        <w:ind w:right="-1" w:firstLine="851"/>
        <w:jc w:val="both"/>
        <w:rPr>
          <w:sz w:val="23"/>
          <w:szCs w:val="23"/>
        </w:rPr>
      </w:pPr>
      <w:r w:rsidRPr="004959A8">
        <w:rPr>
          <w:sz w:val="23"/>
          <w:szCs w:val="23"/>
        </w:rPr>
        <w:t xml:space="preserve">- на ремонт муниципального жилья </w:t>
      </w:r>
      <w:r w:rsidRPr="004959A8">
        <w:rPr>
          <w:bCs/>
          <w:sz w:val="23"/>
          <w:szCs w:val="23"/>
        </w:rPr>
        <w:t>в 202</w:t>
      </w:r>
      <w:r>
        <w:rPr>
          <w:bCs/>
          <w:sz w:val="23"/>
          <w:szCs w:val="23"/>
        </w:rPr>
        <w:t>6</w:t>
      </w:r>
      <w:r w:rsidRPr="004959A8">
        <w:rPr>
          <w:bCs/>
          <w:sz w:val="23"/>
          <w:szCs w:val="23"/>
        </w:rPr>
        <w:t xml:space="preserve"> году – </w:t>
      </w:r>
      <w:r>
        <w:rPr>
          <w:b/>
          <w:bCs/>
          <w:i/>
          <w:sz w:val="23"/>
          <w:szCs w:val="23"/>
        </w:rPr>
        <w:t>10</w:t>
      </w:r>
      <w:r w:rsidRPr="004959A8">
        <w:rPr>
          <w:b/>
          <w:bCs/>
          <w:i/>
          <w:sz w:val="23"/>
          <w:szCs w:val="23"/>
        </w:rPr>
        <w:t>0,0 тыс. рублей</w:t>
      </w:r>
      <w:r w:rsidRPr="004959A8">
        <w:rPr>
          <w:bCs/>
          <w:sz w:val="23"/>
          <w:szCs w:val="23"/>
        </w:rPr>
        <w:t>, 202</w:t>
      </w:r>
      <w:r>
        <w:rPr>
          <w:bCs/>
          <w:sz w:val="23"/>
          <w:szCs w:val="23"/>
        </w:rPr>
        <w:t>7</w:t>
      </w:r>
      <w:r w:rsidRPr="004959A8">
        <w:rPr>
          <w:bCs/>
          <w:sz w:val="23"/>
          <w:szCs w:val="23"/>
        </w:rPr>
        <w:t xml:space="preserve"> год- </w:t>
      </w:r>
      <w:r w:rsidRPr="004959A8">
        <w:rPr>
          <w:b/>
          <w:bCs/>
          <w:i/>
          <w:sz w:val="23"/>
          <w:szCs w:val="23"/>
        </w:rPr>
        <w:t>0,0 тыс. рублей</w:t>
      </w:r>
      <w:r w:rsidRPr="004959A8">
        <w:rPr>
          <w:bCs/>
          <w:sz w:val="23"/>
          <w:szCs w:val="23"/>
        </w:rPr>
        <w:t>, 202</w:t>
      </w:r>
      <w:r>
        <w:rPr>
          <w:bCs/>
          <w:sz w:val="23"/>
          <w:szCs w:val="23"/>
        </w:rPr>
        <w:t>8</w:t>
      </w:r>
      <w:r w:rsidRPr="004959A8">
        <w:rPr>
          <w:bCs/>
          <w:sz w:val="23"/>
          <w:szCs w:val="23"/>
        </w:rPr>
        <w:t xml:space="preserve"> год –</w:t>
      </w:r>
      <w:r w:rsidRPr="004959A8">
        <w:rPr>
          <w:b/>
          <w:bCs/>
          <w:i/>
          <w:sz w:val="23"/>
          <w:szCs w:val="23"/>
        </w:rPr>
        <w:t>0,0 тыс. рублей</w:t>
      </w:r>
      <w:r w:rsidRPr="004959A8">
        <w:rPr>
          <w:bCs/>
          <w:sz w:val="23"/>
          <w:szCs w:val="23"/>
        </w:rPr>
        <w:t>.</w:t>
      </w:r>
    </w:p>
    <w:p w:rsidR="006A64A1" w:rsidRPr="004959A8" w:rsidRDefault="006A64A1" w:rsidP="00E67D0D">
      <w:pPr>
        <w:ind w:right="-1" w:firstLine="851"/>
        <w:jc w:val="both"/>
        <w:rPr>
          <w:sz w:val="23"/>
          <w:szCs w:val="23"/>
        </w:rPr>
      </w:pPr>
      <w:proofErr w:type="gramStart"/>
      <w:r w:rsidRPr="004959A8">
        <w:rPr>
          <w:sz w:val="23"/>
          <w:szCs w:val="23"/>
        </w:rPr>
        <w:t xml:space="preserve">- на проверку смет </w:t>
      </w:r>
      <w:r w:rsidRPr="004959A8">
        <w:rPr>
          <w:bCs/>
          <w:sz w:val="23"/>
          <w:szCs w:val="23"/>
        </w:rPr>
        <w:t>в 202</w:t>
      </w:r>
      <w:r>
        <w:rPr>
          <w:bCs/>
          <w:sz w:val="23"/>
          <w:szCs w:val="23"/>
        </w:rPr>
        <w:t>6</w:t>
      </w:r>
      <w:r w:rsidRPr="004959A8">
        <w:rPr>
          <w:bCs/>
          <w:sz w:val="23"/>
          <w:szCs w:val="23"/>
        </w:rPr>
        <w:t xml:space="preserve"> году – </w:t>
      </w:r>
      <w:r w:rsidRPr="004959A8">
        <w:rPr>
          <w:b/>
          <w:bCs/>
          <w:i/>
          <w:sz w:val="23"/>
          <w:szCs w:val="23"/>
        </w:rPr>
        <w:t>250,0 тыс. рублей</w:t>
      </w:r>
      <w:r w:rsidRPr="004959A8">
        <w:rPr>
          <w:bCs/>
          <w:sz w:val="23"/>
          <w:szCs w:val="23"/>
        </w:rPr>
        <w:t>, 202</w:t>
      </w:r>
      <w:r>
        <w:rPr>
          <w:bCs/>
          <w:sz w:val="23"/>
          <w:szCs w:val="23"/>
        </w:rPr>
        <w:t>7</w:t>
      </w:r>
      <w:r w:rsidRPr="004959A8">
        <w:rPr>
          <w:bCs/>
          <w:sz w:val="23"/>
          <w:szCs w:val="23"/>
        </w:rPr>
        <w:t xml:space="preserve"> год- </w:t>
      </w:r>
      <w:r w:rsidRPr="004959A8">
        <w:rPr>
          <w:b/>
          <w:bCs/>
          <w:i/>
          <w:sz w:val="23"/>
          <w:szCs w:val="23"/>
        </w:rPr>
        <w:t>0,0 тыс. рублей</w:t>
      </w:r>
      <w:r w:rsidRPr="004959A8">
        <w:rPr>
          <w:bCs/>
          <w:sz w:val="23"/>
          <w:szCs w:val="23"/>
        </w:rPr>
        <w:t>, 202</w:t>
      </w:r>
      <w:r>
        <w:rPr>
          <w:bCs/>
          <w:sz w:val="23"/>
          <w:szCs w:val="23"/>
        </w:rPr>
        <w:t>8</w:t>
      </w:r>
      <w:r w:rsidRPr="004959A8">
        <w:rPr>
          <w:bCs/>
          <w:sz w:val="23"/>
          <w:szCs w:val="23"/>
        </w:rPr>
        <w:t xml:space="preserve"> год –</w:t>
      </w:r>
      <w:r w:rsidRPr="004959A8">
        <w:rPr>
          <w:b/>
          <w:bCs/>
          <w:i/>
          <w:sz w:val="23"/>
          <w:szCs w:val="23"/>
        </w:rPr>
        <w:t>0,0 тыс. рублей</w:t>
      </w:r>
      <w:r w:rsidRPr="004959A8">
        <w:rPr>
          <w:bCs/>
          <w:sz w:val="23"/>
          <w:szCs w:val="23"/>
        </w:rPr>
        <w:t>.</w:t>
      </w:r>
      <w:proofErr w:type="gramEnd"/>
    </w:p>
    <w:p w:rsidR="006A64A1" w:rsidRPr="004959A8" w:rsidRDefault="006A64A1" w:rsidP="00E67D0D">
      <w:pPr>
        <w:ind w:right="-1" w:firstLine="851"/>
        <w:jc w:val="both"/>
        <w:rPr>
          <w:sz w:val="23"/>
          <w:szCs w:val="23"/>
        </w:rPr>
      </w:pPr>
      <w:r w:rsidRPr="004959A8">
        <w:rPr>
          <w:sz w:val="23"/>
          <w:szCs w:val="23"/>
        </w:rPr>
        <w:t xml:space="preserve">- на оплату </w:t>
      </w:r>
      <w:proofErr w:type="spellStart"/>
      <w:r w:rsidRPr="004959A8">
        <w:rPr>
          <w:sz w:val="23"/>
          <w:szCs w:val="23"/>
        </w:rPr>
        <w:t>тех</w:t>
      </w:r>
      <w:proofErr w:type="gramStart"/>
      <w:r w:rsidRPr="004959A8">
        <w:rPr>
          <w:sz w:val="23"/>
          <w:szCs w:val="23"/>
        </w:rPr>
        <w:t>.п</w:t>
      </w:r>
      <w:proofErr w:type="gramEnd"/>
      <w:r w:rsidRPr="004959A8">
        <w:rPr>
          <w:sz w:val="23"/>
          <w:szCs w:val="23"/>
        </w:rPr>
        <w:t>рисоединения</w:t>
      </w:r>
      <w:proofErr w:type="spellEnd"/>
      <w:r w:rsidRPr="004959A8">
        <w:rPr>
          <w:sz w:val="23"/>
          <w:szCs w:val="23"/>
        </w:rPr>
        <w:t xml:space="preserve"> </w:t>
      </w:r>
      <w:r w:rsidRPr="004959A8">
        <w:rPr>
          <w:bCs/>
          <w:sz w:val="23"/>
          <w:szCs w:val="23"/>
        </w:rPr>
        <w:t>в 202</w:t>
      </w:r>
      <w:r>
        <w:rPr>
          <w:bCs/>
          <w:sz w:val="23"/>
          <w:szCs w:val="23"/>
        </w:rPr>
        <w:t>6</w:t>
      </w:r>
      <w:r w:rsidRPr="004959A8">
        <w:rPr>
          <w:bCs/>
          <w:sz w:val="23"/>
          <w:szCs w:val="23"/>
        </w:rPr>
        <w:t xml:space="preserve"> году – </w:t>
      </w:r>
      <w:r w:rsidRPr="004959A8">
        <w:rPr>
          <w:b/>
          <w:bCs/>
          <w:i/>
          <w:sz w:val="23"/>
          <w:szCs w:val="23"/>
        </w:rPr>
        <w:t>250,0 тыс. рублей</w:t>
      </w:r>
      <w:r w:rsidRPr="004959A8">
        <w:rPr>
          <w:bCs/>
          <w:sz w:val="23"/>
          <w:szCs w:val="23"/>
        </w:rPr>
        <w:t>, 202</w:t>
      </w:r>
      <w:r>
        <w:rPr>
          <w:bCs/>
          <w:sz w:val="23"/>
          <w:szCs w:val="23"/>
        </w:rPr>
        <w:t>7</w:t>
      </w:r>
      <w:r w:rsidRPr="004959A8">
        <w:rPr>
          <w:bCs/>
          <w:sz w:val="23"/>
          <w:szCs w:val="23"/>
        </w:rPr>
        <w:t xml:space="preserve"> год- </w:t>
      </w:r>
      <w:r w:rsidRPr="004959A8">
        <w:rPr>
          <w:b/>
          <w:bCs/>
          <w:i/>
          <w:sz w:val="23"/>
          <w:szCs w:val="23"/>
        </w:rPr>
        <w:t>0,0 тыс. рублей</w:t>
      </w:r>
      <w:r w:rsidRPr="004959A8">
        <w:rPr>
          <w:bCs/>
          <w:sz w:val="23"/>
          <w:szCs w:val="23"/>
        </w:rPr>
        <w:t>, 202</w:t>
      </w:r>
      <w:r>
        <w:rPr>
          <w:bCs/>
          <w:sz w:val="23"/>
          <w:szCs w:val="23"/>
        </w:rPr>
        <w:t>8</w:t>
      </w:r>
      <w:r w:rsidRPr="004959A8">
        <w:rPr>
          <w:bCs/>
          <w:sz w:val="23"/>
          <w:szCs w:val="23"/>
        </w:rPr>
        <w:t xml:space="preserve"> год –</w:t>
      </w:r>
      <w:r w:rsidRPr="004959A8">
        <w:rPr>
          <w:b/>
          <w:bCs/>
          <w:i/>
          <w:sz w:val="23"/>
          <w:szCs w:val="23"/>
        </w:rPr>
        <w:t>0,0 тыс. рублей</w:t>
      </w:r>
      <w:r w:rsidRPr="004959A8">
        <w:rPr>
          <w:bCs/>
          <w:sz w:val="23"/>
          <w:szCs w:val="23"/>
        </w:rPr>
        <w:t>.</w:t>
      </w:r>
    </w:p>
    <w:p w:rsidR="006A64A1" w:rsidRPr="004959A8" w:rsidRDefault="006A64A1" w:rsidP="00E67D0D">
      <w:pPr>
        <w:ind w:right="-1" w:firstLine="851"/>
        <w:jc w:val="both"/>
        <w:rPr>
          <w:bCs/>
          <w:sz w:val="23"/>
          <w:szCs w:val="23"/>
        </w:rPr>
      </w:pPr>
      <w:r w:rsidRPr="009E3940">
        <w:rPr>
          <w:sz w:val="23"/>
          <w:szCs w:val="23"/>
        </w:rPr>
        <w:t xml:space="preserve">- на разработку концепции по благоустройству общественного пространства Набережная </w:t>
      </w:r>
      <w:proofErr w:type="spellStart"/>
      <w:r w:rsidRPr="009E3940">
        <w:rPr>
          <w:sz w:val="23"/>
          <w:szCs w:val="23"/>
        </w:rPr>
        <w:t>ул</w:t>
      </w:r>
      <w:proofErr w:type="gramStart"/>
      <w:r w:rsidRPr="009E3940">
        <w:rPr>
          <w:sz w:val="23"/>
          <w:szCs w:val="23"/>
        </w:rPr>
        <w:t>.П</w:t>
      </w:r>
      <w:proofErr w:type="gramEnd"/>
      <w:r w:rsidRPr="009E3940">
        <w:rPr>
          <w:sz w:val="23"/>
          <w:szCs w:val="23"/>
        </w:rPr>
        <w:t>ушкина</w:t>
      </w:r>
      <w:proofErr w:type="spellEnd"/>
      <w:r w:rsidRPr="009E3940">
        <w:rPr>
          <w:sz w:val="23"/>
          <w:szCs w:val="23"/>
        </w:rPr>
        <w:t xml:space="preserve">,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 </w:t>
      </w:r>
      <w:r w:rsidRPr="009E3940">
        <w:rPr>
          <w:bCs/>
          <w:sz w:val="23"/>
          <w:szCs w:val="23"/>
        </w:rPr>
        <w:t xml:space="preserve">в 2026 году – </w:t>
      </w:r>
      <w:r w:rsidRPr="009E3940">
        <w:rPr>
          <w:b/>
          <w:bCs/>
          <w:i/>
          <w:sz w:val="23"/>
          <w:szCs w:val="23"/>
        </w:rPr>
        <w:t>803,0 тыс. рублей</w:t>
      </w:r>
      <w:r w:rsidRPr="009E3940">
        <w:rPr>
          <w:bCs/>
          <w:sz w:val="23"/>
          <w:szCs w:val="23"/>
        </w:rPr>
        <w:t>, плановых ассигнований на 2027-2028 годы не предусмотрено.</w:t>
      </w:r>
    </w:p>
    <w:p w:rsidR="006A64A1" w:rsidRPr="009E3940" w:rsidRDefault="006A64A1" w:rsidP="00E67D0D">
      <w:pPr>
        <w:ind w:right="-1" w:firstLine="851"/>
        <w:jc w:val="both"/>
        <w:rPr>
          <w:bCs/>
          <w:sz w:val="23"/>
          <w:szCs w:val="23"/>
        </w:rPr>
      </w:pPr>
      <w:r w:rsidRPr="009E3940">
        <w:rPr>
          <w:sz w:val="23"/>
          <w:szCs w:val="23"/>
        </w:rPr>
        <w:t xml:space="preserve">- на ремонт вентиляции и утепление ниш подвала музея </w:t>
      </w:r>
      <w:r w:rsidRPr="009E3940">
        <w:rPr>
          <w:bCs/>
          <w:sz w:val="23"/>
          <w:szCs w:val="23"/>
        </w:rPr>
        <w:t xml:space="preserve">в 2026 году – </w:t>
      </w:r>
      <w:r w:rsidRPr="009E3940">
        <w:rPr>
          <w:b/>
          <w:bCs/>
          <w:i/>
          <w:sz w:val="23"/>
          <w:szCs w:val="23"/>
        </w:rPr>
        <w:t>200,0 тыс. рублей</w:t>
      </w:r>
      <w:r w:rsidRPr="009E3940">
        <w:rPr>
          <w:bCs/>
          <w:sz w:val="23"/>
          <w:szCs w:val="23"/>
        </w:rPr>
        <w:t>, плановых ассигнований на 2027-2028 годы не предусмотрено.</w:t>
      </w:r>
    </w:p>
    <w:p w:rsidR="006A64A1" w:rsidRPr="004959A8" w:rsidRDefault="006A64A1" w:rsidP="00E67D0D">
      <w:pPr>
        <w:ind w:right="-1" w:firstLine="851"/>
        <w:jc w:val="both"/>
        <w:rPr>
          <w:sz w:val="23"/>
          <w:szCs w:val="23"/>
        </w:rPr>
      </w:pPr>
      <w:r w:rsidRPr="009E3940">
        <w:rPr>
          <w:sz w:val="23"/>
          <w:szCs w:val="23"/>
        </w:rPr>
        <w:t xml:space="preserve">- на капитальный ремонт образовательных организаций Нижегородской области, реализующих общеобразовательные программы, за счёт средств областного и местного бюджетов </w:t>
      </w:r>
      <w:r w:rsidRPr="009E3940">
        <w:rPr>
          <w:rFonts w:cs="Courier New"/>
          <w:sz w:val="23"/>
          <w:szCs w:val="23"/>
        </w:rPr>
        <w:t xml:space="preserve">на 2026 год </w:t>
      </w:r>
      <w:r w:rsidRPr="009E3940">
        <w:rPr>
          <w:rFonts w:cs="Courier New"/>
          <w:b/>
          <w:i/>
          <w:sz w:val="23"/>
          <w:szCs w:val="23"/>
        </w:rPr>
        <w:t xml:space="preserve">214,8 тыс. </w:t>
      </w:r>
      <w:r w:rsidRPr="006C555D">
        <w:rPr>
          <w:rFonts w:cs="Courier New"/>
          <w:b/>
          <w:i/>
          <w:sz w:val="23"/>
          <w:szCs w:val="23"/>
        </w:rPr>
        <w:t>рублей</w:t>
      </w:r>
      <w:r w:rsidRPr="006C555D">
        <w:rPr>
          <w:rFonts w:cs="Courier New"/>
          <w:sz w:val="23"/>
          <w:szCs w:val="23"/>
        </w:rPr>
        <w:t xml:space="preserve"> за счет с</w:t>
      </w:r>
      <w:r w:rsidRPr="006C555D">
        <w:rPr>
          <w:sz w:val="23"/>
          <w:szCs w:val="23"/>
        </w:rPr>
        <w:t>редства бюджета</w:t>
      </w:r>
      <w:r w:rsidR="006C555D" w:rsidRPr="006C555D">
        <w:rPr>
          <w:sz w:val="23"/>
          <w:szCs w:val="23"/>
        </w:rPr>
        <w:t xml:space="preserve"> округа</w:t>
      </w:r>
      <w:r w:rsidRPr="006C555D">
        <w:rPr>
          <w:sz w:val="23"/>
          <w:szCs w:val="23"/>
        </w:rPr>
        <w:t xml:space="preserve"> </w:t>
      </w:r>
      <w:r w:rsidRPr="006C555D">
        <w:rPr>
          <w:b/>
          <w:i/>
          <w:sz w:val="23"/>
          <w:szCs w:val="23"/>
        </w:rPr>
        <w:t>214,8 тыс. рублей,</w:t>
      </w:r>
      <w:r>
        <w:rPr>
          <w:b/>
          <w:i/>
          <w:color w:val="FF0000"/>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12374</w:t>
      </w:r>
      <w:r w:rsidRPr="004959A8">
        <w:rPr>
          <w:b/>
          <w:bCs/>
          <w:i/>
          <w:sz w:val="23"/>
          <w:szCs w:val="23"/>
        </w:rPr>
        <w:t>,</w:t>
      </w:r>
      <w:r>
        <w:rPr>
          <w:b/>
          <w:bCs/>
          <w:i/>
          <w:sz w:val="23"/>
          <w:szCs w:val="23"/>
        </w:rPr>
        <w:t>6</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 xml:space="preserve"> 12687</w:t>
      </w:r>
      <w:r w:rsidRPr="004959A8">
        <w:rPr>
          <w:b/>
          <w:bCs/>
          <w:i/>
          <w:sz w:val="23"/>
          <w:szCs w:val="23"/>
        </w:rPr>
        <w:t>,0 тыс. рублей</w:t>
      </w:r>
      <w:r w:rsidRPr="004959A8">
        <w:rPr>
          <w:bCs/>
          <w:sz w:val="23"/>
          <w:szCs w:val="23"/>
        </w:rPr>
        <w:t>.</w:t>
      </w:r>
    </w:p>
    <w:p w:rsidR="006A64A1" w:rsidRDefault="006A64A1" w:rsidP="00E67D0D">
      <w:pPr>
        <w:ind w:right="-1" w:firstLine="851"/>
        <w:jc w:val="both"/>
        <w:rPr>
          <w:bCs/>
          <w:sz w:val="23"/>
          <w:szCs w:val="23"/>
        </w:rPr>
      </w:pPr>
      <w:r w:rsidRPr="00AB3911">
        <w:rPr>
          <w:sz w:val="23"/>
          <w:szCs w:val="23"/>
        </w:rPr>
        <w:t xml:space="preserve">- на реализацию дополнительных мероприятий по модернизации школьных систем образования </w:t>
      </w:r>
      <w:r w:rsidRPr="00AB3911">
        <w:rPr>
          <w:rFonts w:cs="Courier New"/>
          <w:sz w:val="23"/>
          <w:szCs w:val="23"/>
        </w:rPr>
        <w:t xml:space="preserve">на 2026 год </w:t>
      </w:r>
      <w:r w:rsidRPr="00AB3911">
        <w:rPr>
          <w:rFonts w:cs="Courier New"/>
          <w:b/>
          <w:i/>
          <w:sz w:val="23"/>
          <w:szCs w:val="23"/>
        </w:rPr>
        <w:t>1230,0 тыс. рублей</w:t>
      </w:r>
      <w:r w:rsidRPr="00AB3911">
        <w:rPr>
          <w:bCs/>
          <w:sz w:val="23"/>
          <w:szCs w:val="23"/>
        </w:rPr>
        <w:t>, плановых ассигнований на 202</w:t>
      </w:r>
      <w:r>
        <w:rPr>
          <w:bCs/>
          <w:sz w:val="23"/>
          <w:szCs w:val="23"/>
        </w:rPr>
        <w:t>7</w:t>
      </w:r>
      <w:r w:rsidRPr="00AB3911">
        <w:rPr>
          <w:bCs/>
          <w:sz w:val="23"/>
          <w:szCs w:val="23"/>
        </w:rPr>
        <w:t>-202</w:t>
      </w:r>
      <w:r>
        <w:rPr>
          <w:bCs/>
          <w:sz w:val="23"/>
          <w:szCs w:val="23"/>
        </w:rPr>
        <w:t>8</w:t>
      </w:r>
      <w:r w:rsidRPr="00AB3911">
        <w:rPr>
          <w:bCs/>
          <w:sz w:val="23"/>
          <w:szCs w:val="23"/>
        </w:rPr>
        <w:t xml:space="preserve"> годы не предусмотрено.</w:t>
      </w:r>
    </w:p>
    <w:p w:rsidR="006A64A1" w:rsidRPr="004959A8" w:rsidRDefault="006A64A1" w:rsidP="00E67D0D">
      <w:pPr>
        <w:ind w:right="-1" w:firstLine="851"/>
        <w:jc w:val="both"/>
        <w:rPr>
          <w:bCs/>
          <w:sz w:val="23"/>
          <w:szCs w:val="23"/>
        </w:rPr>
      </w:pPr>
      <w:r>
        <w:rPr>
          <w:bCs/>
          <w:sz w:val="23"/>
          <w:szCs w:val="23"/>
        </w:rPr>
        <w:t>- на оценку технического состояния жилых домов (детей-сирот и детей, оставшихся без попечения родителей)</w:t>
      </w:r>
      <w:r w:rsidRPr="006D77AF">
        <w:rPr>
          <w:bCs/>
          <w:sz w:val="23"/>
          <w:szCs w:val="23"/>
        </w:rPr>
        <w:t xml:space="preserve"> </w:t>
      </w:r>
      <w:r w:rsidRPr="009E3940">
        <w:rPr>
          <w:bCs/>
          <w:sz w:val="23"/>
          <w:szCs w:val="23"/>
        </w:rPr>
        <w:t xml:space="preserve">в 2026 году – </w:t>
      </w:r>
      <w:r>
        <w:rPr>
          <w:b/>
          <w:bCs/>
          <w:i/>
          <w:sz w:val="23"/>
          <w:szCs w:val="23"/>
        </w:rPr>
        <w:t>1</w:t>
      </w:r>
      <w:r w:rsidRPr="009E3940">
        <w:rPr>
          <w:b/>
          <w:bCs/>
          <w:i/>
          <w:sz w:val="23"/>
          <w:szCs w:val="23"/>
        </w:rPr>
        <w:t>00,0 тыс. рублей</w:t>
      </w:r>
      <w:r w:rsidRPr="009E3940">
        <w:rPr>
          <w:bCs/>
          <w:sz w:val="23"/>
          <w:szCs w:val="23"/>
        </w:rPr>
        <w:t>, плановых ассигнований на 2027-2028 годы не предусмотрено.</w:t>
      </w:r>
    </w:p>
    <w:p w:rsidR="006A64A1" w:rsidRDefault="006A64A1" w:rsidP="00E67D0D">
      <w:pPr>
        <w:ind w:right="-1" w:firstLine="851"/>
        <w:jc w:val="both"/>
        <w:rPr>
          <w:bCs/>
          <w:sz w:val="23"/>
          <w:szCs w:val="23"/>
        </w:rPr>
      </w:pPr>
      <w:r>
        <w:rPr>
          <w:sz w:val="23"/>
          <w:szCs w:val="23"/>
        </w:rPr>
        <w:t>11.Н</w:t>
      </w:r>
      <w:r w:rsidRPr="004959A8">
        <w:rPr>
          <w:sz w:val="23"/>
          <w:szCs w:val="23"/>
        </w:rPr>
        <w:t>а газификацию жилья для детей-сирот в р.</w:t>
      </w:r>
      <w:r>
        <w:rPr>
          <w:sz w:val="23"/>
          <w:szCs w:val="23"/>
        </w:rPr>
        <w:t xml:space="preserve"> </w:t>
      </w:r>
      <w:r w:rsidRPr="004959A8">
        <w:rPr>
          <w:sz w:val="23"/>
          <w:szCs w:val="23"/>
        </w:rPr>
        <w:t>п.</w:t>
      </w:r>
      <w:r>
        <w:rPr>
          <w:sz w:val="23"/>
          <w:szCs w:val="23"/>
        </w:rPr>
        <w:t xml:space="preserve"> </w:t>
      </w:r>
      <w:r w:rsidRPr="004959A8">
        <w:rPr>
          <w:sz w:val="23"/>
          <w:szCs w:val="23"/>
        </w:rPr>
        <w:t xml:space="preserve">Воскресенское </w:t>
      </w:r>
      <w:r w:rsidRPr="004959A8">
        <w:rPr>
          <w:bCs/>
          <w:sz w:val="23"/>
          <w:szCs w:val="23"/>
        </w:rPr>
        <w:t>в 202</w:t>
      </w:r>
      <w:r>
        <w:rPr>
          <w:bCs/>
          <w:sz w:val="23"/>
          <w:szCs w:val="23"/>
        </w:rPr>
        <w:t>6</w:t>
      </w:r>
      <w:r w:rsidRPr="004959A8">
        <w:rPr>
          <w:bCs/>
          <w:sz w:val="23"/>
          <w:szCs w:val="23"/>
        </w:rPr>
        <w:t xml:space="preserve"> году – </w:t>
      </w:r>
      <w:r>
        <w:rPr>
          <w:b/>
          <w:bCs/>
          <w:i/>
          <w:sz w:val="23"/>
          <w:szCs w:val="23"/>
        </w:rPr>
        <w:t>15</w:t>
      </w:r>
      <w:r w:rsidRPr="004959A8">
        <w:rPr>
          <w:b/>
          <w:bCs/>
          <w:i/>
          <w:sz w:val="23"/>
          <w:szCs w:val="23"/>
        </w:rPr>
        <w:t>0,0 тыс. рублей</w:t>
      </w:r>
      <w:r w:rsidRPr="004959A8">
        <w:rPr>
          <w:bCs/>
          <w:sz w:val="23"/>
          <w:szCs w:val="23"/>
        </w:rPr>
        <w:t>, плановых ассигнований на 202</w:t>
      </w:r>
      <w:r>
        <w:rPr>
          <w:bCs/>
          <w:sz w:val="23"/>
          <w:szCs w:val="23"/>
        </w:rPr>
        <w:t>7</w:t>
      </w:r>
      <w:r w:rsidRPr="004959A8">
        <w:rPr>
          <w:bCs/>
          <w:sz w:val="23"/>
          <w:szCs w:val="23"/>
        </w:rPr>
        <w:t>-202</w:t>
      </w:r>
      <w:r>
        <w:rPr>
          <w:bCs/>
          <w:sz w:val="23"/>
          <w:szCs w:val="23"/>
        </w:rPr>
        <w:t>8</w:t>
      </w:r>
      <w:r w:rsidRPr="004959A8">
        <w:rPr>
          <w:bCs/>
          <w:sz w:val="23"/>
          <w:szCs w:val="23"/>
        </w:rPr>
        <w:t xml:space="preserve"> годы не предусмотрено.</w:t>
      </w:r>
    </w:p>
    <w:p w:rsidR="006A64A1" w:rsidRPr="004959A8" w:rsidRDefault="006A64A1" w:rsidP="00E67D0D">
      <w:pPr>
        <w:ind w:right="-1" w:firstLine="851"/>
        <w:jc w:val="both"/>
        <w:rPr>
          <w:sz w:val="23"/>
          <w:szCs w:val="23"/>
        </w:rPr>
      </w:pPr>
      <w:r>
        <w:rPr>
          <w:bCs/>
          <w:sz w:val="23"/>
          <w:szCs w:val="23"/>
        </w:rPr>
        <w:t xml:space="preserve">12.На  обеспечение мероприятий по переселению граждан из аварийного жилищного фонда </w:t>
      </w:r>
      <w:r w:rsidRPr="004959A8">
        <w:rPr>
          <w:bCs/>
          <w:sz w:val="23"/>
          <w:szCs w:val="23"/>
        </w:rPr>
        <w:t>в 202</w:t>
      </w:r>
      <w:r>
        <w:rPr>
          <w:bCs/>
          <w:sz w:val="23"/>
          <w:szCs w:val="23"/>
        </w:rPr>
        <w:t>6</w:t>
      </w:r>
      <w:r w:rsidRPr="004959A8">
        <w:rPr>
          <w:bCs/>
          <w:sz w:val="23"/>
          <w:szCs w:val="23"/>
        </w:rPr>
        <w:t xml:space="preserve"> году – </w:t>
      </w:r>
      <w:r w:rsidRPr="004959A8">
        <w:rPr>
          <w:b/>
          <w:bCs/>
          <w:i/>
          <w:sz w:val="23"/>
          <w:szCs w:val="23"/>
        </w:rPr>
        <w:t>0,0 тыс. рублей</w:t>
      </w:r>
      <w:r w:rsidRPr="004959A8">
        <w:rPr>
          <w:bCs/>
          <w:sz w:val="23"/>
          <w:szCs w:val="23"/>
        </w:rPr>
        <w:t>, 202</w:t>
      </w:r>
      <w:r>
        <w:rPr>
          <w:bCs/>
          <w:sz w:val="23"/>
          <w:szCs w:val="23"/>
        </w:rPr>
        <w:t>7</w:t>
      </w:r>
      <w:r w:rsidRPr="004959A8">
        <w:rPr>
          <w:bCs/>
          <w:sz w:val="23"/>
          <w:szCs w:val="23"/>
        </w:rPr>
        <w:t xml:space="preserve"> год- </w:t>
      </w:r>
      <w:r>
        <w:rPr>
          <w:b/>
          <w:bCs/>
          <w:i/>
          <w:sz w:val="23"/>
          <w:szCs w:val="23"/>
        </w:rPr>
        <w:t>1829</w:t>
      </w:r>
      <w:r w:rsidRPr="004959A8">
        <w:rPr>
          <w:b/>
          <w:bCs/>
          <w:i/>
          <w:sz w:val="23"/>
          <w:szCs w:val="23"/>
        </w:rPr>
        <w:t>,</w:t>
      </w:r>
      <w:r>
        <w:rPr>
          <w:b/>
          <w:bCs/>
          <w:i/>
          <w:sz w:val="23"/>
          <w:szCs w:val="23"/>
        </w:rPr>
        <w:t>5</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4268</w:t>
      </w:r>
      <w:r w:rsidRPr="004959A8">
        <w:rPr>
          <w:b/>
          <w:bCs/>
          <w:i/>
          <w:sz w:val="23"/>
          <w:szCs w:val="23"/>
        </w:rPr>
        <w:t>,</w:t>
      </w:r>
      <w:r>
        <w:rPr>
          <w:b/>
          <w:bCs/>
          <w:i/>
          <w:sz w:val="23"/>
          <w:szCs w:val="23"/>
        </w:rPr>
        <w:t>8</w:t>
      </w:r>
      <w:r w:rsidRPr="004959A8">
        <w:rPr>
          <w:b/>
          <w:bCs/>
          <w:i/>
          <w:sz w:val="23"/>
          <w:szCs w:val="23"/>
        </w:rPr>
        <w:t xml:space="preserve"> тыс. рублей</w:t>
      </w:r>
      <w:r w:rsidRPr="004959A8">
        <w:rPr>
          <w:bCs/>
          <w:sz w:val="23"/>
          <w:szCs w:val="23"/>
        </w:rPr>
        <w:t>.</w:t>
      </w:r>
    </w:p>
    <w:p w:rsidR="00046709" w:rsidRPr="004959A8" w:rsidRDefault="00046709" w:rsidP="00E67D0D">
      <w:pPr>
        <w:autoSpaceDE w:val="0"/>
        <w:autoSpaceDN w:val="0"/>
        <w:adjustRightInd w:val="0"/>
        <w:ind w:right="-1" w:firstLine="851"/>
        <w:jc w:val="center"/>
        <w:outlineLvl w:val="1"/>
        <w:rPr>
          <w:b/>
          <w:color w:val="000000"/>
          <w:sz w:val="23"/>
          <w:szCs w:val="23"/>
        </w:rPr>
      </w:pPr>
    </w:p>
    <w:p w:rsidR="00501BA7" w:rsidRPr="004959A8" w:rsidRDefault="00046709" w:rsidP="006E2A7A">
      <w:pPr>
        <w:autoSpaceDE w:val="0"/>
        <w:autoSpaceDN w:val="0"/>
        <w:adjustRightInd w:val="0"/>
        <w:ind w:right="-1"/>
        <w:jc w:val="center"/>
        <w:outlineLvl w:val="1"/>
        <w:rPr>
          <w:b/>
          <w:color w:val="000000"/>
          <w:sz w:val="23"/>
          <w:szCs w:val="23"/>
        </w:rPr>
      </w:pPr>
      <w:r w:rsidRPr="004959A8">
        <w:rPr>
          <w:b/>
          <w:color w:val="000000"/>
          <w:sz w:val="23"/>
          <w:szCs w:val="23"/>
        </w:rPr>
        <w:t>М</w:t>
      </w:r>
      <w:r w:rsidR="00501BA7" w:rsidRPr="004959A8">
        <w:rPr>
          <w:b/>
          <w:color w:val="000000"/>
          <w:sz w:val="23"/>
          <w:szCs w:val="23"/>
        </w:rPr>
        <w:t>униципальн</w:t>
      </w:r>
      <w:r w:rsidRPr="004959A8">
        <w:rPr>
          <w:b/>
          <w:color w:val="000000"/>
          <w:sz w:val="23"/>
          <w:szCs w:val="23"/>
        </w:rPr>
        <w:t>ая</w:t>
      </w:r>
      <w:r w:rsidR="00501BA7" w:rsidRPr="004959A8">
        <w:rPr>
          <w:b/>
          <w:color w:val="000000"/>
          <w:sz w:val="23"/>
          <w:szCs w:val="23"/>
        </w:rPr>
        <w:t xml:space="preserve"> программ</w:t>
      </w:r>
      <w:r w:rsidRPr="004959A8">
        <w:rPr>
          <w:b/>
          <w:color w:val="000000"/>
          <w:sz w:val="23"/>
          <w:szCs w:val="23"/>
        </w:rPr>
        <w:t>а</w:t>
      </w:r>
    </w:p>
    <w:p w:rsidR="00501BA7" w:rsidRPr="004959A8" w:rsidRDefault="00501BA7" w:rsidP="006E2A7A">
      <w:pPr>
        <w:autoSpaceDE w:val="0"/>
        <w:autoSpaceDN w:val="0"/>
        <w:adjustRightInd w:val="0"/>
        <w:ind w:right="-1"/>
        <w:jc w:val="center"/>
        <w:outlineLvl w:val="1"/>
        <w:rPr>
          <w:b/>
          <w:color w:val="000000"/>
          <w:sz w:val="23"/>
          <w:szCs w:val="23"/>
        </w:rPr>
      </w:pPr>
      <w:r w:rsidRPr="004959A8">
        <w:rPr>
          <w:b/>
          <w:color w:val="000000"/>
          <w:sz w:val="23"/>
          <w:szCs w:val="23"/>
        </w:rPr>
        <w:t>«Развитие жилищно-коммунального хозяйства и охраны окружающей среды</w:t>
      </w:r>
    </w:p>
    <w:p w:rsidR="00501BA7" w:rsidRPr="004959A8" w:rsidRDefault="00501BA7" w:rsidP="006E2A7A">
      <w:pPr>
        <w:autoSpaceDE w:val="0"/>
        <w:autoSpaceDN w:val="0"/>
        <w:adjustRightInd w:val="0"/>
        <w:ind w:right="-1"/>
        <w:jc w:val="center"/>
        <w:outlineLvl w:val="1"/>
        <w:rPr>
          <w:b/>
          <w:color w:val="000000"/>
          <w:sz w:val="23"/>
          <w:szCs w:val="23"/>
        </w:rPr>
      </w:pPr>
      <w:r w:rsidRPr="004959A8">
        <w:rPr>
          <w:b/>
          <w:color w:val="000000"/>
          <w:sz w:val="23"/>
          <w:szCs w:val="23"/>
        </w:rPr>
        <w:t>Воскресенского муниципального округа».</w:t>
      </w:r>
    </w:p>
    <w:p w:rsidR="00046709" w:rsidRPr="004959A8" w:rsidRDefault="00046709" w:rsidP="00E67D0D">
      <w:pPr>
        <w:ind w:right="-1" w:firstLine="851"/>
        <w:jc w:val="both"/>
        <w:rPr>
          <w:sz w:val="23"/>
          <w:szCs w:val="23"/>
        </w:rPr>
      </w:pPr>
      <w:r w:rsidRPr="004959A8">
        <w:rPr>
          <w:sz w:val="23"/>
          <w:szCs w:val="23"/>
        </w:rPr>
        <w:t xml:space="preserve">Утверждена постановлением администрации Воскресенского муниципального </w:t>
      </w:r>
      <w:r w:rsidR="001E0D5E" w:rsidRPr="004959A8">
        <w:rPr>
          <w:sz w:val="23"/>
          <w:szCs w:val="23"/>
        </w:rPr>
        <w:t>района</w:t>
      </w:r>
      <w:r w:rsidRPr="004959A8">
        <w:rPr>
          <w:sz w:val="23"/>
          <w:szCs w:val="23"/>
        </w:rPr>
        <w:t xml:space="preserve"> Нижегородской области от 23.12.2022 года №1111 «Об утверждении муниципальной программы «</w:t>
      </w:r>
      <w:r w:rsidRPr="004959A8">
        <w:rPr>
          <w:color w:val="000000"/>
          <w:sz w:val="23"/>
          <w:szCs w:val="23"/>
        </w:rPr>
        <w:t>Развитие жилищно-коммунального хозяйства и охраны окружающей среды Воскресенского муниципального округа</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Цели муниципальной программы:</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-обеспечение условий проживания граждан округа, отвечающим стандартам качества;</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 xml:space="preserve">-снижение издержек производителей услуг и сдерживание роста тарифов при сохранении стандартов качества предоставляемых услуг </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Муниципальный заказчик-координатор – Сектор жилищно-коммунального хозяйства и охраны окружающей среды отдела капитального строительства и архитектуры администрации округа.</w:t>
      </w:r>
    </w:p>
    <w:p w:rsidR="00501BA7" w:rsidRPr="004959A8" w:rsidRDefault="00501BA7" w:rsidP="00E67D0D">
      <w:pPr>
        <w:autoSpaceDE w:val="0"/>
        <w:autoSpaceDN w:val="0"/>
        <w:adjustRightInd w:val="0"/>
        <w:ind w:right="-1" w:firstLine="851"/>
        <w:jc w:val="both"/>
        <w:outlineLvl w:val="0"/>
        <w:rPr>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autoSpaceDE w:val="0"/>
        <w:autoSpaceDN w:val="0"/>
        <w:adjustRightInd w:val="0"/>
        <w:ind w:right="-1" w:firstLine="851"/>
        <w:jc w:val="both"/>
        <w:outlineLvl w:val="0"/>
        <w:rPr>
          <w:sz w:val="23"/>
          <w:szCs w:val="23"/>
        </w:rPr>
      </w:pPr>
    </w:p>
    <w:p w:rsidR="00501BA7" w:rsidRPr="004959A8" w:rsidRDefault="00501BA7" w:rsidP="00E67D0D">
      <w:pPr>
        <w:widowControl w:val="0"/>
        <w:autoSpaceDE w:val="0"/>
        <w:autoSpaceDN w:val="0"/>
        <w:adjustRightInd w:val="0"/>
        <w:ind w:right="-1" w:firstLine="851"/>
        <w:jc w:val="center"/>
        <w:rPr>
          <w:sz w:val="23"/>
          <w:szCs w:val="23"/>
        </w:rPr>
      </w:pPr>
      <w:r w:rsidRPr="004959A8">
        <w:rPr>
          <w:sz w:val="23"/>
          <w:szCs w:val="23"/>
        </w:rPr>
        <w:t>Сведения об индикаторах и непосредственных результатах</w:t>
      </w:r>
    </w:p>
    <w:p w:rsidR="00501BA7" w:rsidRPr="004959A8" w:rsidRDefault="00501BA7" w:rsidP="00E67D0D">
      <w:pPr>
        <w:widowControl w:val="0"/>
        <w:autoSpaceDE w:val="0"/>
        <w:autoSpaceDN w:val="0"/>
        <w:adjustRightInd w:val="0"/>
        <w:ind w:right="-1" w:firstLine="851"/>
        <w:jc w:val="center"/>
        <w:rPr>
          <w:sz w:val="23"/>
          <w:szCs w:val="23"/>
        </w:rPr>
      </w:pPr>
    </w:p>
    <w:tbl>
      <w:tblPr>
        <w:tblW w:w="149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3525"/>
        <w:gridCol w:w="13"/>
        <w:gridCol w:w="1274"/>
        <w:gridCol w:w="12"/>
        <w:gridCol w:w="13"/>
        <w:gridCol w:w="832"/>
        <w:gridCol w:w="12"/>
        <w:gridCol w:w="13"/>
        <w:gridCol w:w="968"/>
        <w:gridCol w:w="12"/>
        <w:gridCol w:w="13"/>
        <w:gridCol w:w="967"/>
        <w:gridCol w:w="12"/>
        <w:gridCol w:w="13"/>
        <w:gridCol w:w="827"/>
        <w:gridCol w:w="12"/>
        <w:gridCol w:w="13"/>
        <w:gridCol w:w="693"/>
        <w:gridCol w:w="12"/>
        <w:gridCol w:w="13"/>
        <w:gridCol w:w="815"/>
        <w:gridCol w:w="12"/>
        <w:gridCol w:w="13"/>
        <w:gridCol w:w="1105"/>
        <w:gridCol w:w="12"/>
        <w:gridCol w:w="13"/>
        <w:gridCol w:w="1397"/>
        <w:gridCol w:w="12"/>
        <w:gridCol w:w="13"/>
        <w:gridCol w:w="1508"/>
        <w:gridCol w:w="26"/>
        <w:gridCol w:w="12"/>
        <w:gridCol w:w="14"/>
      </w:tblGrid>
      <w:tr w:rsidR="00501BA7" w:rsidRPr="004959A8" w:rsidTr="00115DEB">
        <w:trPr>
          <w:gridAfter w:val="2"/>
          <w:wAfter w:w="26" w:type="dxa"/>
          <w:trHeight w:val="314"/>
        </w:trPr>
        <w:tc>
          <w:tcPr>
            <w:tcW w:w="709" w:type="dxa"/>
            <w:vMerge w:val="restart"/>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w:t>
            </w:r>
            <w:proofErr w:type="gramStart"/>
            <w:r w:rsidRPr="004959A8">
              <w:rPr>
                <w:sz w:val="23"/>
                <w:szCs w:val="23"/>
              </w:rPr>
              <w:t>п</w:t>
            </w:r>
            <w:proofErr w:type="gramEnd"/>
            <w:r w:rsidRPr="004959A8">
              <w:rPr>
                <w:sz w:val="23"/>
                <w:szCs w:val="23"/>
              </w:rPr>
              <w:t>/п</w:t>
            </w:r>
          </w:p>
        </w:tc>
        <w:tc>
          <w:tcPr>
            <w:tcW w:w="3527" w:type="dxa"/>
            <w:vMerge w:val="restart"/>
            <w:tcBorders>
              <w:top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Наименование индикатора/ непосредственного результата</w:t>
            </w:r>
          </w:p>
        </w:tc>
        <w:tc>
          <w:tcPr>
            <w:tcW w:w="1308" w:type="dxa"/>
            <w:gridSpan w:val="4"/>
            <w:vMerge w:val="restart"/>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left="34" w:right="-1"/>
              <w:jc w:val="center"/>
              <w:rPr>
                <w:sz w:val="23"/>
                <w:szCs w:val="23"/>
              </w:rPr>
            </w:pPr>
            <w:proofErr w:type="spellStart"/>
            <w:r w:rsidRPr="004959A8">
              <w:rPr>
                <w:sz w:val="23"/>
                <w:szCs w:val="23"/>
              </w:rPr>
              <w:t>Ед</w:t>
            </w:r>
            <w:proofErr w:type="gramStart"/>
            <w:r w:rsidRPr="004959A8">
              <w:rPr>
                <w:sz w:val="23"/>
                <w:szCs w:val="23"/>
              </w:rPr>
              <w:t>.и</w:t>
            </w:r>
            <w:proofErr w:type="gramEnd"/>
            <w:r w:rsidRPr="004959A8">
              <w:rPr>
                <w:sz w:val="23"/>
                <w:szCs w:val="23"/>
              </w:rPr>
              <w:t>змерения</w:t>
            </w:r>
            <w:proofErr w:type="spellEnd"/>
            <w:r w:rsidRPr="004959A8">
              <w:rPr>
                <w:sz w:val="23"/>
                <w:szCs w:val="23"/>
              </w:rPr>
              <w:t xml:space="preserve"> индикаторов целей программы</w:t>
            </w:r>
          </w:p>
        </w:tc>
        <w:tc>
          <w:tcPr>
            <w:tcW w:w="9339" w:type="dxa"/>
            <w:gridSpan w:val="26"/>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Значение индикатора/непосредственного результата</w:t>
            </w:r>
          </w:p>
        </w:tc>
      </w:tr>
      <w:tr w:rsidR="00501BA7" w:rsidRPr="004959A8" w:rsidTr="00115DEB">
        <w:trPr>
          <w:gridAfter w:val="2"/>
          <w:wAfter w:w="26" w:type="dxa"/>
          <w:trHeight w:val="148"/>
        </w:trPr>
        <w:tc>
          <w:tcPr>
            <w:tcW w:w="709" w:type="dxa"/>
            <w:vMerge/>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3527" w:type="dxa"/>
            <w:vMerge/>
            <w:tcBorders>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1308" w:type="dxa"/>
            <w:gridSpan w:val="4"/>
            <w:vMerge/>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9339" w:type="dxa"/>
            <w:gridSpan w:val="26"/>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год реализации Программы</w:t>
            </w:r>
          </w:p>
        </w:tc>
      </w:tr>
      <w:tr w:rsidR="00501BA7" w:rsidRPr="004959A8" w:rsidTr="00115DEB">
        <w:trPr>
          <w:gridAfter w:val="2"/>
          <w:wAfter w:w="26" w:type="dxa"/>
          <w:cantSplit/>
          <w:trHeight w:val="1295"/>
        </w:trPr>
        <w:tc>
          <w:tcPr>
            <w:tcW w:w="709" w:type="dxa"/>
            <w:vMerge/>
            <w:tcBorders>
              <w:top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3527" w:type="dxa"/>
            <w:vMerge/>
            <w:tcBorders>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1308" w:type="dxa"/>
            <w:gridSpan w:val="4"/>
            <w:vMerge/>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На момент разработки программы</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tabs>
                <w:tab w:val="left" w:pos="788"/>
              </w:tabs>
              <w:autoSpaceDE w:val="0"/>
              <w:autoSpaceDN w:val="0"/>
              <w:adjustRightInd w:val="0"/>
              <w:ind w:right="-1"/>
              <w:jc w:val="center"/>
              <w:rPr>
                <w:sz w:val="23"/>
                <w:szCs w:val="23"/>
              </w:rPr>
            </w:pPr>
            <w:r w:rsidRPr="004959A8">
              <w:rPr>
                <w:sz w:val="23"/>
                <w:szCs w:val="23"/>
              </w:rPr>
              <w:t>2023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2024</w:t>
            </w:r>
          </w:p>
        </w:tc>
        <w:tc>
          <w:tcPr>
            <w:tcW w:w="852" w:type="dxa"/>
            <w:gridSpan w:val="3"/>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2025</w:t>
            </w:r>
          </w:p>
        </w:tc>
        <w:tc>
          <w:tcPr>
            <w:tcW w:w="718" w:type="dxa"/>
            <w:gridSpan w:val="3"/>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2026</w:t>
            </w:r>
          </w:p>
        </w:tc>
        <w:tc>
          <w:tcPr>
            <w:tcW w:w="814"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2027</w:t>
            </w: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2028</w:t>
            </w:r>
          </w:p>
        </w:tc>
        <w:tc>
          <w:tcPr>
            <w:tcW w:w="1423" w:type="dxa"/>
            <w:gridSpan w:val="3"/>
            <w:tcBorders>
              <w:top w:val="single" w:sz="4" w:space="0" w:color="auto"/>
              <w:left w:val="single" w:sz="4" w:space="0" w:color="auto"/>
              <w:bottom w:val="single" w:sz="4" w:space="0" w:color="auto"/>
              <w:right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1560" w:type="dxa"/>
            <w:gridSpan w:val="4"/>
            <w:tcBorders>
              <w:top w:val="single" w:sz="4" w:space="0" w:color="auto"/>
              <w:left w:val="single" w:sz="4" w:space="0" w:color="auto"/>
              <w:bottom w:val="single" w:sz="4"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115DEB">
        <w:trPr>
          <w:gridAfter w:val="2"/>
          <w:wAfter w:w="26" w:type="dxa"/>
          <w:trHeight w:val="472"/>
        </w:trPr>
        <w:tc>
          <w:tcPr>
            <w:tcW w:w="709"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w:t>
            </w:r>
          </w:p>
        </w:tc>
        <w:tc>
          <w:tcPr>
            <w:tcW w:w="3527"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w:t>
            </w:r>
          </w:p>
        </w:tc>
        <w:tc>
          <w:tcPr>
            <w:tcW w:w="1308" w:type="dxa"/>
            <w:gridSpan w:val="4"/>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w:t>
            </w:r>
          </w:p>
        </w:tc>
        <w:tc>
          <w:tcPr>
            <w:tcW w:w="857" w:type="dxa"/>
            <w:gridSpan w:val="3"/>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4</w:t>
            </w:r>
          </w:p>
        </w:tc>
        <w:tc>
          <w:tcPr>
            <w:tcW w:w="993" w:type="dxa"/>
            <w:gridSpan w:val="3"/>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992" w:type="dxa"/>
            <w:gridSpan w:val="3"/>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w:t>
            </w:r>
          </w:p>
        </w:tc>
        <w:tc>
          <w:tcPr>
            <w:tcW w:w="852" w:type="dxa"/>
            <w:gridSpan w:val="3"/>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w:t>
            </w:r>
          </w:p>
        </w:tc>
        <w:tc>
          <w:tcPr>
            <w:tcW w:w="718" w:type="dxa"/>
            <w:gridSpan w:val="3"/>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w:t>
            </w:r>
          </w:p>
        </w:tc>
        <w:tc>
          <w:tcPr>
            <w:tcW w:w="814"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9</w:t>
            </w:r>
          </w:p>
        </w:tc>
        <w:tc>
          <w:tcPr>
            <w:tcW w:w="1130" w:type="dxa"/>
            <w:gridSpan w:val="3"/>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w:t>
            </w:r>
          </w:p>
        </w:tc>
        <w:tc>
          <w:tcPr>
            <w:tcW w:w="1423" w:type="dxa"/>
            <w:gridSpan w:val="3"/>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11</w:t>
            </w:r>
          </w:p>
        </w:tc>
        <w:tc>
          <w:tcPr>
            <w:tcW w:w="1560" w:type="dxa"/>
            <w:gridSpan w:val="4"/>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3"/>
          <w:wAfter w:w="46" w:type="dxa"/>
          <w:trHeight w:val="322"/>
        </w:trPr>
        <w:tc>
          <w:tcPr>
            <w:tcW w:w="14863" w:type="dxa"/>
            <w:gridSpan w:val="31"/>
            <w:tcBorders>
              <w:top w:val="single" w:sz="2" w:space="0" w:color="auto"/>
              <w:left w:val="single" w:sz="2" w:space="0" w:color="auto"/>
              <w:bottom w:val="single" w:sz="2" w:space="0" w:color="auto"/>
              <w:right w:val="single" w:sz="2" w:space="0" w:color="auto"/>
            </w:tcBorders>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Муниципальная программа: Развитие жилищно-коммунального хозяйства и охраны окружающей среды Воскресенского муниципального округа</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6" w:type="dxa"/>
          <w:trHeight w:val="705"/>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1</w:t>
            </w:r>
          </w:p>
        </w:tc>
        <w:tc>
          <w:tcPr>
            <w:tcW w:w="352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Количество технологических нарушений на системах теплоснабжения, водоснабжения, водоотведения</w:t>
            </w:r>
          </w:p>
        </w:tc>
        <w:tc>
          <w:tcPr>
            <w:tcW w:w="1308"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ед.</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12</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11</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10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9</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8</w:t>
            </w:r>
          </w:p>
        </w:tc>
        <w:tc>
          <w:tcPr>
            <w:tcW w:w="814"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7</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7</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7</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15</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6" w:type="dxa"/>
          <w:trHeight w:val="566"/>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2</w:t>
            </w:r>
          </w:p>
        </w:tc>
        <w:tc>
          <w:tcPr>
            <w:tcW w:w="352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Количество обращений (жалоб) в органы МСУ и поставщикам услуг со стороны потребителей на предоставляемые услуги</w:t>
            </w:r>
          </w:p>
        </w:tc>
        <w:tc>
          <w:tcPr>
            <w:tcW w:w="1308"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ед.</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68</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67</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63</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60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57</w:t>
            </w:r>
          </w:p>
        </w:tc>
        <w:tc>
          <w:tcPr>
            <w:tcW w:w="814"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54</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50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sz w:val="23"/>
                <w:szCs w:val="23"/>
              </w:rPr>
              <w:t>80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6"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3</w:t>
            </w:r>
          </w:p>
        </w:tc>
        <w:tc>
          <w:tcPr>
            <w:tcW w:w="352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Доля ветхого и изношенного оборудования от общего на системах инженерной инфраструктуры ЖКХ</w:t>
            </w:r>
          </w:p>
        </w:tc>
        <w:tc>
          <w:tcPr>
            <w:tcW w:w="1308"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53</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51</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50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49</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48</w:t>
            </w:r>
          </w:p>
        </w:tc>
        <w:tc>
          <w:tcPr>
            <w:tcW w:w="814"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47</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46</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46,0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60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6"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4</w:t>
            </w:r>
          </w:p>
        </w:tc>
        <w:tc>
          <w:tcPr>
            <w:tcW w:w="352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объем поставляемой тепловой энергии потребителям в размере</w:t>
            </w:r>
          </w:p>
        </w:tc>
        <w:tc>
          <w:tcPr>
            <w:tcW w:w="1308"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Гкал.</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814"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13000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6"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5</w:t>
            </w:r>
          </w:p>
        </w:tc>
        <w:tc>
          <w:tcPr>
            <w:tcW w:w="352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 xml:space="preserve">Ежегодный объем поставляемой </w:t>
            </w:r>
            <w:r w:rsidRPr="004959A8">
              <w:rPr>
                <w:sz w:val="23"/>
                <w:szCs w:val="23"/>
              </w:rPr>
              <w:lastRenderedPageBreak/>
              <w:t>питьевой воды потребителям в размере</w:t>
            </w:r>
          </w:p>
        </w:tc>
        <w:tc>
          <w:tcPr>
            <w:tcW w:w="1308"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lastRenderedPageBreak/>
              <w:t>тыс.м3.</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435</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435</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445</w:t>
            </w:r>
          </w:p>
        </w:tc>
        <w:tc>
          <w:tcPr>
            <w:tcW w:w="814"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445</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450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450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410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6"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lastRenderedPageBreak/>
              <w:t>6</w:t>
            </w:r>
          </w:p>
        </w:tc>
        <w:tc>
          <w:tcPr>
            <w:tcW w:w="352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прием и очистка сточных вод от потребителей в размере</w:t>
            </w:r>
          </w:p>
        </w:tc>
        <w:tc>
          <w:tcPr>
            <w:tcW w:w="1308"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тыс.м3.</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124</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124</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125</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125</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127</w:t>
            </w:r>
          </w:p>
        </w:tc>
        <w:tc>
          <w:tcPr>
            <w:tcW w:w="814"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127</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129</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130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115</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3"/>
          <w:wAfter w:w="46" w:type="dxa"/>
        </w:trPr>
        <w:tc>
          <w:tcPr>
            <w:tcW w:w="14863" w:type="dxa"/>
            <w:gridSpan w:val="31"/>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noProof/>
                <w:sz w:val="23"/>
                <w:szCs w:val="23"/>
                <w:lang w:eastAsia="en-US"/>
              </w:rPr>
            </w:pPr>
            <w:r w:rsidRPr="004959A8">
              <w:rPr>
                <w:sz w:val="23"/>
                <w:szCs w:val="23"/>
              </w:rPr>
              <w:t>Подпрограмма 1 «Повышение эффективности работы организаций коммунального комплекса путем материально-технического, современного оснащения отрасли»</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1.1</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Количество обращений (жалоб) в органы МСУ и поставщикам услуг со стороны потребителей на предоставляемые услуги</w:t>
            </w:r>
          </w:p>
        </w:tc>
        <w:tc>
          <w:tcPr>
            <w:tcW w:w="130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ед.</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70</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67</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63</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60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57</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54</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51</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51</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sz w:val="23"/>
                <w:szCs w:val="23"/>
              </w:rPr>
              <w:t>80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1.2</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Доля ветхого и изношенного оборудования от общего на системах инженерной инфраструктуры ЖКХ</w:t>
            </w:r>
          </w:p>
        </w:tc>
        <w:tc>
          <w:tcPr>
            <w:tcW w:w="130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53</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51</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50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49</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48</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47</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46</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46</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60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1.3</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объем поставляемой тепловой энергии потребителям в размере</w:t>
            </w:r>
          </w:p>
        </w:tc>
        <w:tc>
          <w:tcPr>
            <w:tcW w:w="130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Гкал.</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13000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1.4</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объем поставляемой питьевой воды потребителям в размере</w:t>
            </w:r>
          </w:p>
        </w:tc>
        <w:tc>
          <w:tcPr>
            <w:tcW w:w="130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тыс.м3.</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435</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435</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445</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445</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450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450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410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1.5</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прием и очистка сточных вод от потребителей в размере</w:t>
            </w:r>
          </w:p>
        </w:tc>
        <w:tc>
          <w:tcPr>
            <w:tcW w:w="130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тыс.м3.</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124</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124</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125</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125</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127</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127</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129</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130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115</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3"/>
          <w:wAfter w:w="46" w:type="dxa"/>
        </w:trPr>
        <w:tc>
          <w:tcPr>
            <w:tcW w:w="14863" w:type="dxa"/>
            <w:gridSpan w:val="31"/>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Подпрограмма 2 «Снижение количества технологических нарушений на системах и устранение их в нормативные сроки»</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1"/>
          <w:wAfter w:w="13"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2.1</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Количество технологических нарушений на системах теплоснабжения, водоснабжения, водоотведения</w:t>
            </w:r>
          </w:p>
        </w:tc>
        <w:tc>
          <w:tcPr>
            <w:tcW w:w="1287"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ед.</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12</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11</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10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9</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8</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7</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7</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7</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outlineLvl w:val="1"/>
              <w:rPr>
                <w:sz w:val="23"/>
                <w:szCs w:val="23"/>
              </w:rPr>
            </w:pPr>
            <w:r w:rsidRPr="004959A8">
              <w:rPr>
                <w:sz w:val="23"/>
                <w:szCs w:val="23"/>
              </w:rPr>
              <w:t>16</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1"/>
          <w:wAfter w:w="13"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2.2</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Количество обращений (жалоб) в органы МСУ и поставщикам услуг со стороны потребителей на предоставляемые услуги</w:t>
            </w:r>
          </w:p>
        </w:tc>
        <w:tc>
          <w:tcPr>
            <w:tcW w:w="1287"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ед.</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70</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67</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63</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60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57</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54</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noProof/>
                <w:sz w:val="23"/>
                <w:szCs w:val="23"/>
                <w:lang w:eastAsia="en-US"/>
              </w:rPr>
              <w:t>51</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51</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noProof/>
                <w:sz w:val="23"/>
                <w:szCs w:val="23"/>
                <w:lang w:eastAsia="en-US"/>
              </w:rPr>
            </w:pPr>
            <w:r w:rsidRPr="004959A8">
              <w:rPr>
                <w:sz w:val="23"/>
                <w:szCs w:val="23"/>
              </w:rPr>
              <w:t>80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1"/>
          <w:wAfter w:w="13"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lastRenderedPageBreak/>
              <w:t>2.3</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объем поставляемой тепловой энергии потребителям в размере</w:t>
            </w:r>
          </w:p>
        </w:tc>
        <w:tc>
          <w:tcPr>
            <w:tcW w:w="1287"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Гкал.</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13000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1"/>
          <w:wAfter w:w="13"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2.4</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объем поставляемой питьевой воды потребителям в размере</w:t>
            </w:r>
          </w:p>
        </w:tc>
        <w:tc>
          <w:tcPr>
            <w:tcW w:w="1287"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тыс.м3.</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435</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435</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445</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445</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450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450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410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1"/>
          <w:wAfter w:w="13"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2.5</w:t>
            </w:r>
          </w:p>
        </w:tc>
        <w:tc>
          <w:tcPr>
            <w:tcW w:w="3535"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прием и очистка сточных вод от потребителей в размере</w:t>
            </w:r>
          </w:p>
        </w:tc>
        <w:tc>
          <w:tcPr>
            <w:tcW w:w="1287"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тыс.м3.</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124</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124</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124</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124</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124</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124</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124</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124</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100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3"/>
          <w:wAfter w:w="46" w:type="dxa"/>
        </w:trPr>
        <w:tc>
          <w:tcPr>
            <w:tcW w:w="14863" w:type="dxa"/>
            <w:gridSpan w:val="31"/>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Подпрограмма 3 «Снижение вредного воздействия на окружающую среду и обеспечения экологической безопасности»</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0"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3.1</w:t>
            </w:r>
          </w:p>
        </w:tc>
        <w:tc>
          <w:tcPr>
            <w:tcW w:w="3540"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Количество проб отобранных на лабораторный контроль качества питьевой воды</w:t>
            </w:r>
          </w:p>
        </w:tc>
        <w:tc>
          <w:tcPr>
            <w:tcW w:w="1275"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шт.</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20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0"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3.2</w:t>
            </w:r>
          </w:p>
        </w:tc>
        <w:tc>
          <w:tcPr>
            <w:tcW w:w="3540"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 xml:space="preserve">Количество неудовлетворительных проб качества питьевой воды </w:t>
            </w:r>
          </w:p>
        </w:tc>
        <w:tc>
          <w:tcPr>
            <w:tcW w:w="1275"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шт.</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6</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5</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4</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4</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3</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8</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0"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3.3</w:t>
            </w:r>
          </w:p>
        </w:tc>
        <w:tc>
          <w:tcPr>
            <w:tcW w:w="3540"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объем поставляемой тепловой энергии потребителям в размере</w:t>
            </w:r>
          </w:p>
        </w:tc>
        <w:tc>
          <w:tcPr>
            <w:tcW w:w="1275"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Гкал.</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14270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sz w:val="23"/>
                <w:szCs w:val="23"/>
              </w:rPr>
            </w:pPr>
            <w:r w:rsidRPr="004959A8">
              <w:rPr>
                <w:sz w:val="23"/>
                <w:szCs w:val="23"/>
              </w:rPr>
              <w:t>13000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0"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3.4</w:t>
            </w:r>
          </w:p>
        </w:tc>
        <w:tc>
          <w:tcPr>
            <w:tcW w:w="3540"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объем поставляемой питьевой воды потребителям в размере</w:t>
            </w:r>
          </w:p>
        </w:tc>
        <w:tc>
          <w:tcPr>
            <w:tcW w:w="1275"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тыс.м3.</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435</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435</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440</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440</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445</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445</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450</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450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410</w:t>
            </w:r>
          </w:p>
        </w:tc>
      </w:tr>
      <w:tr w:rsidR="00501BA7" w:rsidRPr="004959A8" w:rsidTr="00115DEB">
        <w:tblPrEx>
          <w:tblBorders>
            <w:top w:val="none" w:sz="0" w:space="0" w:color="auto"/>
            <w:left w:val="none" w:sz="0" w:space="0" w:color="auto"/>
            <w:bottom w:val="none" w:sz="0" w:space="0" w:color="auto"/>
            <w:right w:val="none" w:sz="0" w:space="0" w:color="auto"/>
          </w:tblBorders>
          <w:tblCellMar>
            <w:left w:w="84" w:type="dxa"/>
            <w:right w:w="84" w:type="dxa"/>
          </w:tblCellMar>
        </w:tblPrEx>
        <w:trPr>
          <w:gridAfter w:val="2"/>
          <w:wAfter w:w="20" w:type="dxa"/>
        </w:trPr>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3.5</w:t>
            </w:r>
          </w:p>
        </w:tc>
        <w:tc>
          <w:tcPr>
            <w:tcW w:w="3540" w:type="dxa"/>
            <w:gridSpan w:val="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rPr>
                <w:sz w:val="23"/>
                <w:szCs w:val="23"/>
              </w:rPr>
            </w:pPr>
            <w:r w:rsidRPr="004959A8">
              <w:rPr>
                <w:sz w:val="23"/>
                <w:szCs w:val="23"/>
              </w:rPr>
              <w:t>Ежегодный прием и очистка сточных вод от потребителей в размере</w:t>
            </w:r>
          </w:p>
        </w:tc>
        <w:tc>
          <w:tcPr>
            <w:tcW w:w="1275"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outlineLvl w:val="1"/>
              <w:rPr>
                <w:sz w:val="23"/>
                <w:szCs w:val="23"/>
              </w:rPr>
            </w:pPr>
            <w:r w:rsidRPr="004959A8">
              <w:rPr>
                <w:sz w:val="23"/>
                <w:szCs w:val="23"/>
              </w:rPr>
              <w:t>тыс.м3.</w:t>
            </w:r>
          </w:p>
        </w:tc>
        <w:tc>
          <w:tcPr>
            <w:tcW w:w="857"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124</w:t>
            </w:r>
          </w:p>
        </w:tc>
        <w:tc>
          <w:tcPr>
            <w:tcW w:w="99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124</w:t>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125</w:t>
            </w:r>
          </w:p>
        </w:tc>
        <w:tc>
          <w:tcPr>
            <w:tcW w:w="852"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125</w:t>
            </w:r>
          </w:p>
        </w:tc>
        <w:tc>
          <w:tcPr>
            <w:tcW w:w="71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127</w:t>
            </w:r>
          </w:p>
        </w:tc>
        <w:tc>
          <w:tcPr>
            <w:tcW w:w="84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127</w:t>
            </w:r>
          </w:p>
        </w:tc>
        <w:tc>
          <w:tcPr>
            <w:tcW w:w="1130"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129</w:t>
            </w:r>
          </w:p>
        </w:tc>
        <w:tc>
          <w:tcPr>
            <w:tcW w:w="1423" w:type="dxa"/>
            <w:gridSpan w:val="3"/>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130</w:t>
            </w:r>
          </w:p>
        </w:tc>
        <w:tc>
          <w:tcPr>
            <w:tcW w:w="1560" w:type="dxa"/>
            <w:gridSpan w:val="4"/>
            <w:tcBorders>
              <w:top w:val="single" w:sz="2" w:space="0" w:color="auto"/>
              <w:left w:val="single" w:sz="2" w:space="0" w:color="auto"/>
              <w:bottom w:val="single" w:sz="2" w:space="0" w:color="auto"/>
              <w:right w:val="single" w:sz="2" w:space="0" w:color="auto"/>
            </w:tcBorders>
            <w:vAlign w:val="center"/>
          </w:tcPr>
          <w:p w:rsidR="00501BA7" w:rsidRPr="004959A8" w:rsidRDefault="00501BA7" w:rsidP="00115DEB">
            <w:pPr>
              <w:widowControl w:val="0"/>
              <w:autoSpaceDE w:val="0"/>
              <w:autoSpaceDN w:val="0"/>
              <w:adjustRightInd w:val="0"/>
              <w:ind w:right="-1"/>
              <w:jc w:val="center"/>
              <w:rPr>
                <w:color w:val="000000"/>
                <w:sz w:val="23"/>
                <w:szCs w:val="23"/>
              </w:rPr>
            </w:pPr>
            <w:r w:rsidRPr="004959A8">
              <w:rPr>
                <w:color w:val="000000"/>
                <w:sz w:val="23"/>
                <w:szCs w:val="23"/>
              </w:rPr>
              <w:t>115</w:t>
            </w:r>
          </w:p>
        </w:tc>
      </w:tr>
    </w:tbl>
    <w:p w:rsidR="00501BA7" w:rsidRPr="004959A8" w:rsidRDefault="00501BA7" w:rsidP="00E67D0D">
      <w:pPr>
        <w:autoSpaceDE w:val="0"/>
        <w:autoSpaceDN w:val="0"/>
        <w:adjustRightInd w:val="0"/>
        <w:ind w:right="-1" w:firstLine="851"/>
        <w:jc w:val="center"/>
        <w:outlineLvl w:val="0"/>
        <w:rPr>
          <w:b/>
          <w:sz w:val="23"/>
          <w:szCs w:val="23"/>
        </w:rPr>
        <w:sectPr w:rsidR="00501BA7" w:rsidRPr="004959A8" w:rsidSect="00E67D0D">
          <w:pgSz w:w="16838" w:h="11906" w:orient="landscape"/>
          <w:pgMar w:top="850" w:right="566" w:bottom="1701"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b/>
          <w:sz w:val="23"/>
          <w:szCs w:val="23"/>
        </w:r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t>Расходы на реализацию муниципальной программы</w:t>
      </w:r>
    </w:p>
    <w:p w:rsidR="00501BA7" w:rsidRPr="004959A8" w:rsidRDefault="00501BA7" w:rsidP="00E67D0D">
      <w:pPr>
        <w:tabs>
          <w:tab w:val="left" w:pos="9214"/>
        </w:tabs>
        <w:ind w:right="-1" w:firstLine="851"/>
        <w:jc w:val="right"/>
        <w:rPr>
          <w:sz w:val="23"/>
          <w:szCs w:val="23"/>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843"/>
        <w:gridCol w:w="1134"/>
        <w:gridCol w:w="1393"/>
        <w:gridCol w:w="733"/>
        <w:gridCol w:w="1416"/>
        <w:gridCol w:w="1419"/>
      </w:tblGrid>
      <w:tr w:rsidR="004E4D3B" w:rsidRPr="004959A8" w:rsidTr="006E2A7A">
        <w:trPr>
          <w:trHeight w:val="94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2026 год</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 xml:space="preserve">Бюджет </w:t>
            </w:r>
            <w:r>
              <w:rPr>
                <w:b/>
                <w:bCs/>
                <w:color w:val="000000"/>
                <w:sz w:val="23"/>
                <w:szCs w:val="23"/>
              </w:rPr>
              <w:t>на 2028</w:t>
            </w:r>
            <w:r w:rsidRPr="004959A8">
              <w:rPr>
                <w:b/>
                <w:bCs/>
                <w:color w:val="000000"/>
                <w:sz w:val="23"/>
                <w:szCs w:val="23"/>
              </w:rPr>
              <w:t xml:space="preserve"> год</w:t>
            </w:r>
          </w:p>
        </w:tc>
      </w:tr>
      <w:tr w:rsidR="004E4D3B" w:rsidRPr="004959A8" w:rsidTr="006E2A7A">
        <w:trPr>
          <w:trHeight w:val="12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b/>
                <w:bCs/>
                <w:color w:val="000000"/>
                <w:sz w:val="23"/>
                <w:szCs w:val="23"/>
              </w:rPr>
            </w:pPr>
            <w:r w:rsidRPr="004959A8">
              <w:rPr>
                <w:b/>
                <w:bCs/>
                <w:color w:val="000000"/>
                <w:sz w:val="23"/>
                <w:szCs w:val="23"/>
              </w:rPr>
              <w:t>Муниципальная программа: «Развитие жилищно-коммунального хозяйства и охраны окружающей среды</w:t>
            </w:r>
            <w:r w:rsidRPr="004959A8">
              <w:rPr>
                <w:b/>
                <w:bCs/>
                <w:color w:val="000000"/>
                <w:sz w:val="23"/>
                <w:szCs w:val="23"/>
              </w:rPr>
              <w:br/>
              <w:t>Воскресенского муниципального округа Нижегородской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27 171,1</w:t>
            </w:r>
          </w:p>
        </w:tc>
        <w:tc>
          <w:tcPr>
            <w:tcW w:w="139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14 065,5</w:t>
            </w:r>
          </w:p>
        </w:tc>
        <w:tc>
          <w:tcPr>
            <w:tcW w:w="73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51,8</w:t>
            </w:r>
          </w:p>
        </w:tc>
        <w:tc>
          <w:tcPr>
            <w:tcW w:w="141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9 385,5</w:t>
            </w:r>
          </w:p>
        </w:tc>
        <w:tc>
          <w:tcPr>
            <w:tcW w:w="1419"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179 208,2</w:t>
            </w:r>
          </w:p>
        </w:tc>
      </w:tr>
      <w:tr w:rsidR="004E4D3B" w:rsidRPr="004959A8" w:rsidTr="006E2A7A">
        <w:trPr>
          <w:trHeight w:val="12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"Повышение эффективности работы организаций коммунального комплекса путём материально-технического, современного оснащения отрасли"</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9 200</w:t>
            </w:r>
            <w:r w:rsidRPr="004959A8">
              <w:rPr>
                <w:color w:val="000000"/>
                <w:sz w:val="23"/>
                <w:szCs w:val="23"/>
              </w:rPr>
              <w:t>,0</w:t>
            </w:r>
          </w:p>
        </w:tc>
        <w:tc>
          <w:tcPr>
            <w:tcW w:w="139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w:t>
            </w:r>
            <w:r>
              <w:rPr>
                <w:color w:val="000000"/>
                <w:sz w:val="23"/>
                <w:szCs w:val="23"/>
              </w:rPr>
              <w:t xml:space="preserve"> 450</w:t>
            </w:r>
            <w:r w:rsidRPr="004959A8">
              <w:rPr>
                <w:color w:val="000000"/>
                <w:sz w:val="23"/>
                <w:szCs w:val="23"/>
              </w:rPr>
              <w:t>,0</w:t>
            </w:r>
          </w:p>
        </w:tc>
        <w:tc>
          <w:tcPr>
            <w:tcW w:w="73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w:t>
            </w:r>
            <w:r>
              <w:rPr>
                <w:color w:val="000000"/>
                <w:sz w:val="23"/>
                <w:szCs w:val="23"/>
              </w:rPr>
              <w:t>5,8</w:t>
            </w:r>
          </w:p>
        </w:tc>
        <w:tc>
          <w:tcPr>
            <w:tcW w:w="141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75</w:t>
            </w:r>
            <w:r w:rsidRPr="004959A8">
              <w:rPr>
                <w:color w:val="000000"/>
                <w:sz w:val="23"/>
                <w:szCs w:val="23"/>
              </w:rPr>
              <w:t>0,0</w:t>
            </w:r>
          </w:p>
        </w:tc>
        <w:tc>
          <w:tcPr>
            <w:tcW w:w="1419"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75</w:t>
            </w:r>
            <w:r w:rsidRPr="004959A8">
              <w:rPr>
                <w:color w:val="000000"/>
                <w:sz w:val="23"/>
                <w:szCs w:val="23"/>
              </w:rPr>
              <w:t>0,0</w:t>
            </w:r>
          </w:p>
        </w:tc>
      </w:tr>
      <w:tr w:rsidR="004E4D3B" w:rsidRPr="004959A8" w:rsidTr="006E2A7A">
        <w:trPr>
          <w:trHeight w:val="10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"Снижение количества технологических нарушений на системах и устранение их в нормативные сроки»"</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10 536,1</w:t>
            </w:r>
          </w:p>
        </w:tc>
        <w:tc>
          <w:tcPr>
            <w:tcW w:w="139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10</w:t>
            </w:r>
            <w:r>
              <w:rPr>
                <w:color w:val="000000"/>
                <w:sz w:val="23"/>
                <w:szCs w:val="23"/>
              </w:rPr>
              <w:t> 775,0</w:t>
            </w:r>
          </w:p>
        </w:tc>
        <w:tc>
          <w:tcPr>
            <w:tcW w:w="73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102,3</w:t>
            </w:r>
          </w:p>
        </w:tc>
        <w:tc>
          <w:tcPr>
            <w:tcW w:w="141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7 795</w:t>
            </w:r>
            <w:r w:rsidRPr="004959A8">
              <w:rPr>
                <w:color w:val="000000"/>
                <w:sz w:val="23"/>
                <w:szCs w:val="23"/>
              </w:rPr>
              <w:t>,0</w:t>
            </w:r>
          </w:p>
        </w:tc>
        <w:tc>
          <w:tcPr>
            <w:tcW w:w="1419"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177 617,7</w:t>
            </w:r>
          </w:p>
        </w:tc>
      </w:tr>
      <w:tr w:rsidR="004E4D3B" w:rsidRPr="004959A8" w:rsidTr="006E2A7A">
        <w:trPr>
          <w:trHeight w:val="10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«Снижение вредного воздействия на окружающую среду и обеспечение экологической безопасности»</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7 435,0</w:t>
            </w:r>
          </w:p>
        </w:tc>
        <w:tc>
          <w:tcPr>
            <w:tcW w:w="139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1 840,5</w:t>
            </w:r>
          </w:p>
        </w:tc>
        <w:tc>
          <w:tcPr>
            <w:tcW w:w="73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24,8</w:t>
            </w:r>
          </w:p>
        </w:tc>
        <w:tc>
          <w:tcPr>
            <w:tcW w:w="141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840,5</w:t>
            </w:r>
          </w:p>
        </w:tc>
        <w:tc>
          <w:tcPr>
            <w:tcW w:w="1419"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840,5</w:t>
            </w:r>
          </w:p>
        </w:tc>
      </w:tr>
    </w:tbl>
    <w:p w:rsidR="004E4D3B" w:rsidRPr="004959A8" w:rsidRDefault="004E4D3B" w:rsidP="00E67D0D">
      <w:pPr>
        <w:ind w:right="-1" w:firstLine="851"/>
        <w:jc w:val="both"/>
        <w:rPr>
          <w:rFonts w:eastAsia="Calibri"/>
          <w:sz w:val="23"/>
          <w:szCs w:val="23"/>
          <w:lang w:eastAsia="en-US"/>
        </w:rPr>
      </w:pPr>
      <w:r w:rsidRPr="004959A8">
        <w:rPr>
          <w:sz w:val="23"/>
          <w:szCs w:val="23"/>
        </w:rPr>
        <w:t>Бюджетные ассигнования в 202</w:t>
      </w:r>
      <w:r>
        <w:rPr>
          <w:sz w:val="23"/>
          <w:szCs w:val="23"/>
        </w:rPr>
        <w:t>6</w:t>
      </w:r>
      <w:r w:rsidRPr="004959A8">
        <w:rPr>
          <w:sz w:val="23"/>
          <w:szCs w:val="23"/>
        </w:rPr>
        <w:t xml:space="preserve"> году предусмотрены в сумме</w:t>
      </w:r>
      <w:r w:rsidRPr="004959A8">
        <w:rPr>
          <w:b/>
          <w:i/>
          <w:sz w:val="23"/>
          <w:szCs w:val="23"/>
        </w:rPr>
        <w:t xml:space="preserve"> 1</w:t>
      </w:r>
      <w:r>
        <w:rPr>
          <w:b/>
          <w:i/>
          <w:sz w:val="23"/>
          <w:szCs w:val="23"/>
        </w:rPr>
        <w:t>4065,5</w:t>
      </w:r>
      <w:r w:rsidRPr="004959A8">
        <w:rPr>
          <w:b/>
          <w:i/>
          <w:sz w:val="23"/>
          <w:szCs w:val="23"/>
        </w:rPr>
        <w:t xml:space="preserve"> тыс. рублей</w:t>
      </w:r>
      <w:r w:rsidRPr="004959A8">
        <w:rPr>
          <w:sz w:val="23"/>
          <w:szCs w:val="23"/>
        </w:rPr>
        <w:t>,</w:t>
      </w:r>
      <w:r w:rsidRPr="004959A8">
        <w:rPr>
          <w:b/>
          <w:sz w:val="23"/>
          <w:szCs w:val="23"/>
        </w:rPr>
        <w:t xml:space="preserve"> </w:t>
      </w:r>
      <w:r w:rsidRPr="004959A8">
        <w:rPr>
          <w:sz w:val="23"/>
          <w:szCs w:val="23"/>
        </w:rPr>
        <w:t>к бюджету 202</w:t>
      </w:r>
      <w:r>
        <w:rPr>
          <w:sz w:val="23"/>
          <w:szCs w:val="23"/>
        </w:rPr>
        <w:t>5</w:t>
      </w:r>
      <w:r w:rsidRPr="004959A8">
        <w:rPr>
          <w:sz w:val="23"/>
          <w:szCs w:val="23"/>
        </w:rPr>
        <w:t xml:space="preserve"> года </w:t>
      </w:r>
      <w:r>
        <w:rPr>
          <w:sz w:val="23"/>
          <w:szCs w:val="23"/>
        </w:rPr>
        <w:t>51,8</w:t>
      </w:r>
      <w:r w:rsidRPr="004959A8">
        <w:rPr>
          <w:sz w:val="23"/>
          <w:szCs w:val="23"/>
        </w:rPr>
        <w:t>%, в 202</w:t>
      </w:r>
      <w:r>
        <w:rPr>
          <w:sz w:val="23"/>
          <w:szCs w:val="23"/>
        </w:rPr>
        <w:t>7</w:t>
      </w:r>
      <w:r w:rsidRPr="004959A8">
        <w:rPr>
          <w:sz w:val="23"/>
          <w:szCs w:val="23"/>
        </w:rPr>
        <w:t xml:space="preserve"> году </w:t>
      </w:r>
      <w:r>
        <w:rPr>
          <w:b/>
          <w:i/>
          <w:sz w:val="23"/>
          <w:szCs w:val="23"/>
        </w:rPr>
        <w:t>9385,5</w:t>
      </w:r>
      <w:r w:rsidRPr="004959A8">
        <w:rPr>
          <w:b/>
          <w:i/>
          <w:sz w:val="23"/>
          <w:szCs w:val="23"/>
        </w:rPr>
        <w:t xml:space="preserve"> тыс. рублей</w:t>
      </w:r>
      <w:r w:rsidRPr="004959A8">
        <w:rPr>
          <w:sz w:val="23"/>
          <w:szCs w:val="23"/>
        </w:rPr>
        <w:t xml:space="preserve"> и в 202</w:t>
      </w:r>
      <w:r>
        <w:rPr>
          <w:sz w:val="23"/>
          <w:szCs w:val="23"/>
        </w:rPr>
        <w:t>8</w:t>
      </w:r>
      <w:r w:rsidRPr="004959A8">
        <w:rPr>
          <w:sz w:val="23"/>
          <w:szCs w:val="23"/>
        </w:rPr>
        <w:t xml:space="preserve"> году </w:t>
      </w:r>
      <w:r>
        <w:rPr>
          <w:b/>
          <w:i/>
          <w:sz w:val="23"/>
          <w:szCs w:val="23"/>
        </w:rPr>
        <w:t>179208,2</w:t>
      </w:r>
      <w:r w:rsidRPr="004959A8">
        <w:rPr>
          <w:b/>
          <w:i/>
          <w:sz w:val="23"/>
          <w:szCs w:val="23"/>
        </w:rPr>
        <w:t xml:space="preserve"> тыс. рублей</w:t>
      </w:r>
      <w:r w:rsidRPr="004959A8">
        <w:rPr>
          <w:sz w:val="23"/>
          <w:szCs w:val="23"/>
        </w:rPr>
        <w:t xml:space="preserve"> и будут направлены </w:t>
      </w:r>
      <w:proofErr w:type="gramStart"/>
      <w:r w:rsidRPr="004959A8">
        <w:rPr>
          <w:sz w:val="23"/>
          <w:szCs w:val="23"/>
        </w:rPr>
        <w:t>на</w:t>
      </w:r>
      <w:proofErr w:type="gramEnd"/>
      <w:r w:rsidRPr="004959A8">
        <w:rPr>
          <w:sz w:val="23"/>
          <w:szCs w:val="23"/>
        </w:rPr>
        <w:t>:</w:t>
      </w:r>
    </w:p>
    <w:p w:rsidR="004E4D3B" w:rsidRPr="004959A8" w:rsidRDefault="004E4D3B" w:rsidP="00E67D0D">
      <w:pPr>
        <w:ind w:right="-1" w:firstLine="851"/>
        <w:jc w:val="both"/>
        <w:rPr>
          <w:sz w:val="23"/>
          <w:szCs w:val="23"/>
        </w:rPr>
      </w:pPr>
      <w:r w:rsidRPr="004959A8">
        <w:rPr>
          <w:sz w:val="23"/>
          <w:szCs w:val="23"/>
        </w:rPr>
        <w:t xml:space="preserve">1.Приобретение и установку насосов на муниципальных водопроводных сетях в сумме </w:t>
      </w:r>
      <w:r>
        <w:rPr>
          <w:b/>
          <w:i/>
          <w:sz w:val="23"/>
          <w:szCs w:val="23"/>
        </w:rPr>
        <w:t>7</w:t>
      </w:r>
      <w:r w:rsidRPr="004959A8">
        <w:rPr>
          <w:b/>
          <w:i/>
          <w:sz w:val="23"/>
          <w:szCs w:val="23"/>
        </w:rPr>
        <w:t>00,0 тыс. рублей</w:t>
      </w:r>
      <w:r w:rsidRPr="004959A8">
        <w:rPr>
          <w:sz w:val="23"/>
          <w:szCs w:val="23"/>
        </w:rPr>
        <w:t>. На 202</w:t>
      </w:r>
      <w:r>
        <w:rPr>
          <w:sz w:val="23"/>
          <w:szCs w:val="23"/>
        </w:rPr>
        <w:t>7</w:t>
      </w:r>
      <w:r w:rsidRPr="004959A8">
        <w:rPr>
          <w:sz w:val="23"/>
          <w:szCs w:val="23"/>
        </w:rPr>
        <w:t xml:space="preserve"> -202</w:t>
      </w:r>
      <w:r>
        <w:rPr>
          <w:sz w:val="23"/>
          <w:szCs w:val="23"/>
        </w:rPr>
        <w:t>8</w:t>
      </w:r>
      <w:r w:rsidRPr="004959A8">
        <w:rPr>
          <w:sz w:val="23"/>
          <w:szCs w:val="23"/>
        </w:rPr>
        <w:t xml:space="preserve"> годы – </w:t>
      </w:r>
      <w:r w:rsidRPr="004959A8">
        <w:rPr>
          <w:b/>
          <w:i/>
          <w:sz w:val="23"/>
          <w:szCs w:val="23"/>
        </w:rPr>
        <w:t xml:space="preserve">0,0  </w:t>
      </w:r>
      <w:r>
        <w:rPr>
          <w:b/>
          <w:i/>
          <w:sz w:val="23"/>
          <w:szCs w:val="23"/>
        </w:rPr>
        <w:t xml:space="preserve">тыс. </w:t>
      </w:r>
      <w:r w:rsidRPr="004959A8">
        <w:rPr>
          <w:b/>
          <w:i/>
          <w:sz w:val="23"/>
          <w:szCs w:val="23"/>
        </w:rPr>
        <w:t>рублей</w:t>
      </w:r>
      <w:r w:rsidRPr="004959A8">
        <w:rPr>
          <w:sz w:val="23"/>
          <w:szCs w:val="23"/>
        </w:rPr>
        <w:t>.</w:t>
      </w:r>
    </w:p>
    <w:p w:rsidR="004E4D3B" w:rsidRPr="004959A8" w:rsidRDefault="004E4D3B" w:rsidP="00E67D0D">
      <w:pPr>
        <w:ind w:right="-1" w:firstLine="851"/>
        <w:jc w:val="both"/>
        <w:rPr>
          <w:sz w:val="23"/>
          <w:szCs w:val="23"/>
        </w:rPr>
      </w:pPr>
      <w:r w:rsidRPr="004959A8">
        <w:rPr>
          <w:sz w:val="23"/>
          <w:szCs w:val="23"/>
        </w:rPr>
        <w:t>2.Приобретение АСУ для замены башен «Рожновского» на муниципальных системах водоснабжения</w:t>
      </w:r>
      <w:r w:rsidRPr="005B3862">
        <w:rPr>
          <w:bCs/>
          <w:sz w:val="23"/>
          <w:szCs w:val="23"/>
        </w:rPr>
        <w:t xml:space="preserve">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 </w:t>
      </w:r>
      <w:r w:rsidRPr="004959A8">
        <w:rPr>
          <w:b/>
          <w:i/>
          <w:sz w:val="23"/>
          <w:szCs w:val="23"/>
        </w:rPr>
        <w:t>300,0 тыс. рублей</w:t>
      </w:r>
      <w:r>
        <w:rPr>
          <w:sz w:val="23"/>
          <w:szCs w:val="23"/>
        </w:rPr>
        <w:t>,</w:t>
      </w:r>
      <w:r w:rsidRPr="004959A8">
        <w:rPr>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300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300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w:t>
      </w:r>
    </w:p>
    <w:p w:rsidR="004E4D3B" w:rsidRPr="004959A8" w:rsidRDefault="004E4D3B" w:rsidP="00E67D0D">
      <w:pPr>
        <w:ind w:right="-1" w:firstLine="851"/>
        <w:jc w:val="both"/>
        <w:rPr>
          <w:sz w:val="23"/>
          <w:szCs w:val="23"/>
        </w:rPr>
      </w:pPr>
      <w:r>
        <w:rPr>
          <w:sz w:val="23"/>
          <w:szCs w:val="23"/>
        </w:rPr>
        <w:t>3</w:t>
      </w:r>
      <w:r w:rsidRPr="004959A8">
        <w:rPr>
          <w:sz w:val="23"/>
          <w:szCs w:val="23"/>
        </w:rPr>
        <w:t xml:space="preserve">.Ремонт и установку гидрантов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 </w:t>
      </w:r>
      <w:r w:rsidRPr="004959A8">
        <w:rPr>
          <w:b/>
          <w:i/>
          <w:sz w:val="23"/>
          <w:szCs w:val="23"/>
        </w:rPr>
        <w:t>300,0 тыс. рублей</w:t>
      </w:r>
      <w:r>
        <w:rPr>
          <w:sz w:val="23"/>
          <w:szCs w:val="23"/>
        </w:rPr>
        <w:t>,</w:t>
      </w:r>
      <w:r w:rsidRPr="004959A8">
        <w:rPr>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300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300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w:t>
      </w:r>
    </w:p>
    <w:p w:rsidR="004E4D3B" w:rsidRDefault="004E4D3B" w:rsidP="00E67D0D">
      <w:pPr>
        <w:ind w:right="-1" w:firstLine="851"/>
        <w:jc w:val="both"/>
        <w:rPr>
          <w:sz w:val="23"/>
          <w:szCs w:val="23"/>
        </w:rPr>
      </w:pPr>
      <w:r>
        <w:rPr>
          <w:sz w:val="23"/>
          <w:szCs w:val="23"/>
        </w:rPr>
        <w:t xml:space="preserve">4. </w:t>
      </w:r>
      <w:proofErr w:type="gramStart"/>
      <w:r>
        <w:rPr>
          <w:sz w:val="23"/>
          <w:szCs w:val="23"/>
        </w:rPr>
        <w:t>Устройство скважин</w:t>
      </w:r>
      <w:r w:rsidRPr="004959A8">
        <w:rPr>
          <w:sz w:val="23"/>
          <w:szCs w:val="23"/>
        </w:rPr>
        <w:t xml:space="preserve">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 </w:t>
      </w:r>
      <w:r>
        <w:rPr>
          <w:b/>
          <w:i/>
          <w:sz w:val="23"/>
          <w:szCs w:val="23"/>
        </w:rPr>
        <w:t>15</w:t>
      </w:r>
      <w:r w:rsidRPr="004959A8">
        <w:rPr>
          <w:b/>
          <w:i/>
          <w:sz w:val="23"/>
          <w:szCs w:val="23"/>
        </w:rPr>
        <w:t>0,0 тыс. рублей</w:t>
      </w:r>
      <w:r>
        <w:rPr>
          <w:sz w:val="23"/>
          <w:szCs w:val="23"/>
        </w:rPr>
        <w:t>,</w:t>
      </w:r>
      <w:r w:rsidRPr="004959A8">
        <w:rPr>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150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150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w:t>
      </w:r>
      <w:proofErr w:type="gramEnd"/>
    </w:p>
    <w:p w:rsidR="004E4D3B" w:rsidRDefault="004E4D3B" w:rsidP="00E67D0D">
      <w:pPr>
        <w:ind w:right="-1" w:firstLine="851"/>
        <w:jc w:val="both"/>
        <w:rPr>
          <w:sz w:val="23"/>
          <w:szCs w:val="23"/>
        </w:rPr>
      </w:pPr>
      <w:r w:rsidRPr="00A53ED0">
        <w:rPr>
          <w:sz w:val="23"/>
          <w:szCs w:val="23"/>
        </w:rPr>
        <w:t xml:space="preserve">5. Осуществление мероприятий по капитальному ремонту и аварийно-восстановительным работам на муниципальных водопроводных сетях – </w:t>
      </w:r>
      <w:r w:rsidRPr="00A53ED0">
        <w:rPr>
          <w:b/>
          <w:i/>
          <w:sz w:val="23"/>
          <w:szCs w:val="23"/>
        </w:rPr>
        <w:t>2000,0 тыс. рублей</w:t>
      </w:r>
      <w:r w:rsidRPr="00A53ED0">
        <w:rPr>
          <w:sz w:val="23"/>
          <w:szCs w:val="23"/>
        </w:rPr>
        <w:t xml:space="preserve">. На 2027 -2028 годы – </w:t>
      </w:r>
      <w:r w:rsidRPr="00A53ED0">
        <w:rPr>
          <w:b/>
          <w:i/>
          <w:sz w:val="23"/>
          <w:szCs w:val="23"/>
        </w:rPr>
        <w:t>0,0  тыс. рублей</w:t>
      </w:r>
      <w:r w:rsidRPr="00A53ED0">
        <w:rPr>
          <w:sz w:val="23"/>
          <w:szCs w:val="23"/>
        </w:rPr>
        <w:t>.</w:t>
      </w:r>
    </w:p>
    <w:p w:rsidR="004E4D3B" w:rsidRPr="004959A8" w:rsidRDefault="004E4D3B" w:rsidP="00E67D0D">
      <w:pPr>
        <w:ind w:right="-1" w:firstLine="851"/>
        <w:jc w:val="both"/>
        <w:rPr>
          <w:sz w:val="23"/>
          <w:szCs w:val="23"/>
        </w:rPr>
      </w:pPr>
      <w:r>
        <w:rPr>
          <w:sz w:val="23"/>
          <w:szCs w:val="23"/>
        </w:rPr>
        <w:t xml:space="preserve">6. </w:t>
      </w:r>
      <w:proofErr w:type="gramStart"/>
      <w:r w:rsidRPr="00A53ED0">
        <w:rPr>
          <w:sz w:val="23"/>
          <w:szCs w:val="23"/>
        </w:rPr>
        <w:t>Строительство, реконструкция (модернизация), приобретение объектов, выполнение мероприятий по разработке проектно-сметной документации объектов коммунального хозяйства в рамках адресной инвестиционной программы</w:t>
      </w:r>
      <w:r w:rsidRPr="00A53ED0">
        <w:rPr>
          <w:bCs/>
          <w:sz w:val="23"/>
          <w:szCs w:val="23"/>
        </w:rPr>
        <w:t xml:space="preserve">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 </w:t>
      </w:r>
      <w:r>
        <w:rPr>
          <w:b/>
          <w:i/>
          <w:sz w:val="23"/>
          <w:szCs w:val="23"/>
        </w:rPr>
        <w:t>6945</w:t>
      </w:r>
      <w:r w:rsidRPr="004959A8">
        <w:rPr>
          <w:b/>
          <w:i/>
          <w:sz w:val="23"/>
          <w:szCs w:val="23"/>
        </w:rPr>
        <w:t>,0 тыс. рублей</w:t>
      </w:r>
      <w:r>
        <w:rPr>
          <w:sz w:val="23"/>
          <w:szCs w:val="23"/>
        </w:rPr>
        <w:t>,</w:t>
      </w:r>
      <w:r w:rsidRPr="004959A8">
        <w:rPr>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6945</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176767</w:t>
      </w:r>
      <w:r w:rsidRPr="004959A8">
        <w:rPr>
          <w:b/>
          <w:bCs/>
          <w:i/>
          <w:sz w:val="23"/>
          <w:szCs w:val="23"/>
        </w:rPr>
        <w:t>,</w:t>
      </w:r>
      <w:r>
        <w:rPr>
          <w:b/>
          <w:bCs/>
          <w:i/>
          <w:sz w:val="23"/>
          <w:szCs w:val="23"/>
        </w:rPr>
        <w:t>7</w:t>
      </w:r>
      <w:r w:rsidRPr="004959A8">
        <w:rPr>
          <w:b/>
          <w:bCs/>
          <w:i/>
          <w:sz w:val="23"/>
          <w:szCs w:val="23"/>
        </w:rPr>
        <w:t xml:space="preserve"> тыс. рублей</w:t>
      </w:r>
      <w:r w:rsidRPr="004959A8">
        <w:rPr>
          <w:bCs/>
          <w:sz w:val="23"/>
          <w:szCs w:val="23"/>
        </w:rPr>
        <w:t>.</w:t>
      </w:r>
      <w:proofErr w:type="gramEnd"/>
    </w:p>
    <w:p w:rsidR="004E4D3B" w:rsidRPr="004959A8" w:rsidRDefault="004E4D3B" w:rsidP="00E67D0D">
      <w:pPr>
        <w:ind w:right="-1" w:firstLine="851"/>
        <w:jc w:val="both"/>
        <w:rPr>
          <w:sz w:val="23"/>
          <w:szCs w:val="23"/>
        </w:rPr>
      </w:pPr>
      <w:r>
        <w:rPr>
          <w:bCs/>
          <w:sz w:val="23"/>
          <w:szCs w:val="23"/>
        </w:rPr>
        <w:t>7</w:t>
      </w:r>
      <w:r w:rsidRPr="004959A8">
        <w:rPr>
          <w:bCs/>
          <w:sz w:val="23"/>
          <w:szCs w:val="23"/>
        </w:rPr>
        <w:t>.</w:t>
      </w:r>
      <w:r>
        <w:rPr>
          <w:bCs/>
          <w:sz w:val="23"/>
          <w:szCs w:val="23"/>
        </w:rPr>
        <w:t xml:space="preserve"> </w:t>
      </w:r>
      <w:r w:rsidRPr="004959A8">
        <w:rPr>
          <w:bCs/>
          <w:sz w:val="23"/>
          <w:szCs w:val="23"/>
        </w:rPr>
        <w:t>Взносы на капремонт по муниципальному жилфонду многоквартирных домов</w:t>
      </w:r>
      <w:r w:rsidRPr="00A53ED0">
        <w:rPr>
          <w:bCs/>
          <w:sz w:val="23"/>
          <w:szCs w:val="23"/>
        </w:rPr>
        <w:t xml:space="preserve">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 </w:t>
      </w:r>
      <w:r>
        <w:rPr>
          <w:b/>
          <w:i/>
          <w:sz w:val="23"/>
          <w:szCs w:val="23"/>
        </w:rPr>
        <w:t>180</w:t>
      </w:r>
      <w:r w:rsidRPr="004959A8">
        <w:rPr>
          <w:b/>
          <w:i/>
          <w:sz w:val="23"/>
          <w:szCs w:val="23"/>
        </w:rPr>
        <w:t>,0 тыс. рублей</w:t>
      </w:r>
      <w:r>
        <w:rPr>
          <w:sz w:val="23"/>
          <w:szCs w:val="23"/>
        </w:rPr>
        <w:t>,</w:t>
      </w:r>
      <w:r w:rsidRPr="004959A8">
        <w:rPr>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200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200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w:t>
      </w:r>
    </w:p>
    <w:p w:rsidR="004E4D3B" w:rsidRPr="004959A8" w:rsidRDefault="004E4D3B" w:rsidP="00E67D0D">
      <w:pPr>
        <w:ind w:right="-1" w:firstLine="851"/>
        <w:jc w:val="both"/>
        <w:rPr>
          <w:sz w:val="23"/>
          <w:szCs w:val="23"/>
        </w:rPr>
      </w:pPr>
      <w:r>
        <w:rPr>
          <w:sz w:val="23"/>
          <w:szCs w:val="23"/>
        </w:rPr>
        <w:t>8</w:t>
      </w:r>
      <w:r w:rsidRPr="004959A8">
        <w:rPr>
          <w:sz w:val="23"/>
          <w:szCs w:val="23"/>
        </w:rPr>
        <w:t>.Приобретение труб</w:t>
      </w:r>
      <w:r>
        <w:rPr>
          <w:sz w:val="23"/>
          <w:szCs w:val="23"/>
        </w:rPr>
        <w:t>, материалов</w:t>
      </w:r>
      <w:r w:rsidRPr="004959A8">
        <w:rPr>
          <w:sz w:val="23"/>
          <w:szCs w:val="23"/>
        </w:rPr>
        <w:t xml:space="preserve"> и комплектующих для </w:t>
      </w:r>
      <w:r>
        <w:rPr>
          <w:sz w:val="23"/>
          <w:szCs w:val="23"/>
        </w:rPr>
        <w:t xml:space="preserve">ремонта системы </w:t>
      </w:r>
      <w:r w:rsidRPr="004959A8">
        <w:rPr>
          <w:sz w:val="23"/>
          <w:szCs w:val="23"/>
        </w:rPr>
        <w:t xml:space="preserve"> водо</w:t>
      </w:r>
      <w:r>
        <w:rPr>
          <w:sz w:val="23"/>
          <w:szCs w:val="23"/>
        </w:rPr>
        <w:t>снабжения</w:t>
      </w:r>
      <w:r w:rsidRPr="004959A8">
        <w:rPr>
          <w:sz w:val="23"/>
          <w:szCs w:val="23"/>
        </w:rPr>
        <w:t xml:space="preserve"> – </w:t>
      </w:r>
      <w:r>
        <w:rPr>
          <w:b/>
          <w:i/>
          <w:sz w:val="23"/>
          <w:szCs w:val="23"/>
        </w:rPr>
        <w:t>10</w:t>
      </w:r>
      <w:r w:rsidRPr="004959A8">
        <w:rPr>
          <w:b/>
          <w:i/>
          <w:sz w:val="23"/>
          <w:szCs w:val="23"/>
        </w:rPr>
        <w:t>00,0 тыс. рублей</w:t>
      </w:r>
      <w:r w:rsidRPr="004959A8">
        <w:rPr>
          <w:sz w:val="23"/>
          <w:szCs w:val="23"/>
        </w:rPr>
        <w:t>. На 202</w:t>
      </w:r>
      <w:r>
        <w:rPr>
          <w:sz w:val="23"/>
          <w:szCs w:val="23"/>
        </w:rPr>
        <w:t>7</w:t>
      </w:r>
      <w:r w:rsidRPr="004959A8">
        <w:rPr>
          <w:sz w:val="23"/>
          <w:szCs w:val="23"/>
        </w:rPr>
        <w:t xml:space="preserve"> -202</w:t>
      </w:r>
      <w:r>
        <w:rPr>
          <w:sz w:val="23"/>
          <w:szCs w:val="23"/>
        </w:rPr>
        <w:t>8</w:t>
      </w:r>
      <w:r w:rsidRPr="004959A8">
        <w:rPr>
          <w:sz w:val="23"/>
          <w:szCs w:val="23"/>
        </w:rPr>
        <w:t xml:space="preserve"> годы – </w:t>
      </w:r>
      <w:r w:rsidRPr="004959A8">
        <w:rPr>
          <w:b/>
          <w:i/>
          <w:sz w:val="23"/>
          <w:szCs w:val="23"/>
        </w:rPr>
        <w:t xml:space="preserve">0,0 </w:t>
      </w:r>
      <w:r>
        <w:rPr>
          <w:b/>
          <w:i/>
          <w:sz w:val="23"/>
          <w:szCs w:val="23"/>
        </w:rPr>
        <w:t xml:space="preserve">тыс. </w:t>
      </w:r>
      <w:r w:rsidRPr="004959A8">
        <w:rPr>
          <w:b/>
          <w:i/>
          <w:sz w:val="23"/>
          <w:szCs w:val="23"/>
        </w:rPr>
        <w:t xml:space="preserve"> рублей</w:t>
      </w:r>
      <w:r w:rsidRPr="004959A8">
        <w:rPr>
          <w:sz w:val="23"/>
          <w:szCs w:val="23"/>
        </w:rPr>
        <w:t>.</w:t>
      </w:r>
    </w:p>
    <w:p w:rsidR="004E4D3B" w:rsidRPr="004959A8" w:rsidRDefault="004E4D3B" w:rsidP="00E67D0D">
      <w:pPr>
        <w:ind w:right="-1" w:firstLine="851"/>
        <w:jc w:val="both"/>
        <w:rPr>
          <w:sz w:val="23"/>
          <w:szCs w:val="23"/>
        </w:rPr>
      </w:pPr>
      <w:r>
        <w:rPr>
          <w:sz w:val="23"/>
          <w:szCs w:val="23"/>
        </w:rPr>
        <w:t>9</w:t>
      </w:r>
      <w:r w:rsidRPr="004959A8">
        <w:rPr>
          <w:sz w:val="23"/>
          <w:szCs w:val="23"/>
        </w:rPr>
        <w:t>.Промывку централизованной системы водоотведения р.п.</w:t>
      </w:r>
      <w:r>
        <w:rPr>
          <w:sz w:val="23"/>
          <w:szCs w:val="23"/>
        </w:rPr>
        <w:t xml:space="preserve"> </w:t>
      </w:r>
      <w:r w:rsidRPr="004959A8">
        <w:rPr>
          <w:sz w:val="23"/>
          <w:szCs w:val="23"/>
        </w:rPr>
        <w:t xml:space="preserve">Воскресенское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 </w:t>
      </w:r>
      <w:r>
        <w:rPr>
          <w:b/>
          <w:i/>
          <w:sz w:val="23"/>
          <w:szCs w:val="23"/>
        </w:rPr>
        <w:t>200</w:t>
      </w:r>
      <w:r w:rsidRPr="004959A8">
        <w:rPr>
          <w:b/>
          <w:i/>
          <w:sz w:val="23"/>
          <w:szCs w:val="23"/>
        </w:rPr>
        <w:t>,0 тыс. рублей</w:t>
      </w:r>
      <w:r>
        <w:rPr>
          <w:sz w:val="23"/>
          <w:szCs w:val="23"/>
        </w:rPr>
        <w:t>,</w:t>
      </w:r>
      <w:r w:rsidRPr="004959A8">
        <w:rPr>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200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200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w:t>
      </w:r>
    </w:p>
    <w:p w:rsidR="004E4D3B" w:rsidRDefault="004E4D3B" w:rsidP="00E67D0D">
      <w:pPr>
        <w:ind w:right="-1" w:firstLine="851"/>
        <w:jc w:val="both"/>
        <w:rPr>
          <w:sz w:val="23"/>
          <w:szCs w:val="23"/>
        </w:rPr>
      </w:pPr>
      <w:r>
        <w:rPr>
          <w:sz w:val="23"/>
          <w:szCs w:val="23"/>
        </w:rPr>
        <w:t>10.Ремонт очистных сооружений централизованной канализации р.п. Воскресенское</w:t>
      </w:r>
      <w:r w:rsidRPr="00F5322D">
        <w:rPr>
          <w:bCs/>
          <w:sz w:val="23"/>
          <w:szCs w:val="23"/>
        </w:rPr>
        <w:t xml:space="preserve">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 </w:t>
      </w:r>
      <w:r>
        <w:rPr>
          <w:b/>
          <w:i/>
          <w:sz w:val="23"/>
          <w:szCs w:val="23"/>
        </w:rPr>
        <w:t>100</w:t>
      </w:r>
      <w:r w:rsidRPr="004959A8">
        <w:rPr>
          <w:b/>
          <w:i/>
          <w:sz w:val="23"/>
          <w:szCs w:val="23"/>
        </w:rPr>
        <w:t>,0 тыс. рублей</w:t>
      </w:r>
      <w:r>
        <w:rPr>
          <w:sz w:val="23"/>
          <w:szCs w:val="23"/>
        </w:rPr>
        <w:t>,</w:t>
      </w:r>
      <w:r w:rsidRPr="004959A8">
        <w:rPr>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100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100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w:t>
      </w:r>
    </w:p>
    <w:p w:rsidR="004E4D3B" w:rsidRPr="00DE44D5" w:rsidRDefault="004E4D3B" w:rsidP="00E67D0D">
      <w:pPr>
        <w:ind w:right="-1" w:firstLine="851"/>
        <w:jc w:val="both"/>
        <w:rPr>
          <w:bCs/>
          <w:sz w:val="23"/>
          <w:szCs w:val="23"/>
        </w:rPr>
      </w:pPr>
      <w:r>
        <w:rPr>
          <w:sz w:val="23"/>
          <w:szCs w:val="23"/>
        </w:rPr>
        <w:lastRenderedPageBreak/>
        <w:t>11</w:t>
      </w:r>
      <w:r w:rsidRPr="004959A8">
        <w:rPr>
          <w:sz w:val="23"/>
          <w:szCs w:val="23"/>
        </w:rPr>
        <w:t>.Ремонт водопроводных и канализационных колодцев</w:t>
      </w:r>
      <w:r>
        <w:rPr>
          <w:sz w:val="23"/>
          <w:szCs w:val="23"/>
        </w:rPr>
        <w:t xml:space="preserve"> по договорам подряда</w:t>
      </w:r>
      <w:r w:rsidRPr="004959A8">
        <w:rPr>
          <w:sz w:val="23"/>
          <w:szCs w:val="23"/>
        </w:rPr>
        <w:t xml:space="preserve"> </w:t>
      </w:r>
      <w:r>
        <w:rPr>
          <w:sz w:val="23"/>
          <w:szCs w:val="23"/>
        </w:rPr>
        <w:t xml:space="preserve">в </w:t>
      </w:r>
      <w:r w:rsidRPr="004959A8">
        <w:rPr>
          <w:bCs/>
          <w:sz w:val="23"/>
          <w:szCs w:val="23"/>
        </w:rPr>
        <w:t>202</w:t>
      </w:r>
      <w:r>
        <w:rPr>
          <w:bCs/>
          <w:sz w:val="23"/>
          <w:szCs w:val="23"/>
        </w:rPr>
        <w:t>6</w:t>
      </w:r>
      <w:r w:rsidRPr="004959A8">
        <w:rPr>
          <w:bCs/>
          <w:sz w:val="23"/>
          <w:szCs w:val="23"/>
        </w:rPr>
        <w:t xml:space="preserve"> году</w:t>
      </w:r>
      <w:r w:rsidRPr="004959A8">
        <w:rPr>
          <w:sz w:val="23"/>
          <w:szCs w:val="23"/>
        </w:rPr>
        <w:t xml:space="preserve"> – </w:t>
      </w:r>
      <w:r>
        <w:rPr>
          <w:b/>
          <w:i/>
          <w:sz w:val="23"/>
          <w:szCs w:val="23"/>
        </w:rPr>
        <w:t>350</w:t>
      </w:r>
      <w:r w:rsidRPr="004959A8">
        <w:rPr>
          <w:b/>
          <w:i/>
          <w:sz w:val="23"/>
          <w:szCs w:val="23"/>
        </w:rPr>
        <w:t>,0 тыс. рублей</w:t>
      </w:r>
      <w:r>
        <w:rPr>
          <w:sz w:val="23"/>
          <w:szCs w:val="23"/>
        </w:rPr>
        <w:t>,</w:t>
      </w:r>
      <w:r w:rsidRPr="004959A8">
        <w:rPr>
          <w:sz w:val="23"/>
          <w:szCs w:val="23"/>
        </w:rPr>
        <w:t xml:space="preserve"> </w:t>
      </w:r>
      <w:r w:rsidRPr="004959A8">
        <w:rPr>
          <w:bCs/>
          <w:sz w:val="23"/>
          <w:szCs w:val="23"/>
        </w:rPr>
        <w:t>202</w:t>
      </w:r>
      <w:r>
        <w:rPr>
          <w:bCs/>
          <w:sz w:val="23"/>
          <w:szCs w:val="23"/>
        </w:rPr>
        <w:t>7</w:t>
      </w:r>
      <w:r w:rsidRPr="004959A8">
        <w:rPr>
          <w:bCs/>
          <w:sz w:val="23"/>
          <w:szCs w:val="23"/>
        </w:rPr>
        <w:t xml:space="preserve"> год- </w:t>
      </w:r>
      <w:r>
        <w:rPr>
          <w:b/>
          <w:bCs/>
          <w:i/>
          <w:sz w:val="23"/>
          <w:szCs w:val="23"/>
        </w:rPr>
        <w:t>350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 202</w:t>
      </w:r>
      <w:r>
        <w:rPr>
          <w:bCs/>
          <w:sz w:val="23"/>
          <w:szCs w:val="23"/>
        </w:rPr>
        <w:t>8</w:t>
      </w:r>
      <w:r w:rsidRPr="004959A8">
        <w:rPr>
          <w:bCs/>
          <w:sz w:val="23"/>
          <w:szCs w:val="23"/>
        </w:rPr>
        <w:t xml:space="preserve"> год –</w:t>
      </w:r>
      <w:r>
        <w:rPr>
          <w:b/>
          <w:bCs/>
          <w:i/>
          <w:sz w:val="23"/>
          <w:szCs w:val="23"/>
        </w:rPr>
        <w:t>350</w:t>
      </w:r>
      <w:r w:rsidRPr="004959A8">
        <w:rPr>
          <w:b/>
          <w:bCs/>
          <w:i/>
          <w:sz w:val="23"/>
          <w:szCs w:val="23"/>
        </w:rPr>
        <w:t>,</w:t>
      </w:r>
      <w:r>
        <w:rPr>
          <w:b/>
          <w:bCs/>
          <w:i/>
          <w:sz w:val="23"/>
          <w:szCs w:val="23"/>
        </w:rPr>
        <w:t>0</w:t>
      </w:r>
      <w:r w:rsidRPr="004959A8">
        <w:rPr>
          <w:b/>
          <w:bCs/>
          <w:i/>
          <w:sz w:val="23"/>
          <w:szCs w:val="23"/>
        </w:rPr>
        <w:t xml:space="preserve"> тыс. рублей</w:t>
      </w:r>
      <w:r w:rsidRPr="004959A8">
        <w:rPr>
          <w:bCs/>
          <w:sz w:val="23"/>
          <w:szCs w:val="23"/>
        </w:rPr>
        <w:t>.</w:t>
      </w:r>
    </w:p>
    <w:p w:rsidR="004E4D3B" w:rsidRPr="004959A8" w:rsidRDefault="004E4D3B" w:rsidP="00E67D0D">
      <w:pPr>
        <w:ind w:right="-1" w:firstLine="851"/>
        <w:jc w:val="both"/>
        <w:rPr>
          <w:sz w:val="23"/>
          <w:szCs w:val="23"/>
        </w:rPr>
      </w:pPr>
      <w:r w:rsidRPr="004959A8">
        <w:rPr>
          <w:sz w:val="23"/>
          <w:szCs w:val="23"/>
        </w:rPr>
        <w:t>1</w:t>
      </w:r>
      <w:r>
        <w:rPr>
          <w:sz w:val="23"/>
          <w:szCs w:val="23"/>
        </w:rPr>
        <w:t>2</w:t>
      </w:r>
      <w:r w:rsidRPr="004959A8">
        <w:rPr>
          <w:sz w:val="23"/>
          <w:szCs w:val="23"/>
        </w:rPr>
        <w:t>.Мероприятия, направленные на снижение вредного воздействия на окружающую среду и обеспечение экологической безопасности в 202</w:t>
      </w:r>
      <w:r>
        <w:rPr>
          <w:sz w:val="23"/>
          <w:szCs w:val="23"/>
        </w:rPr>
        <w:t>6</w:t>
      </w:r>
      <w:r w:rsidRPr="004959A8">
        <w:rPr>
          <w:sz w:val="23"/>
          <w:szCs w:val="23"/>
        </w:rPr>
        <w:t xml:space="preserve"> году </w:t>
      </w:r>
      <w:r w:rsidRPr="004959A8">
        <w:rPr>
          <w:i/>
          <w:sz w:val="23"/>
          <w:szCs w:val="23"/>
        </w:rPr>
        <w:t xml:space="preserve">– </w:t>
      </w:r>
      <w:r>
        <w:rPr>
          <w:b/>
          <w:i/>
          <w:sz w:val="23"/>
          <w:szCs w:val="23"/>
        </w:rPr>
        <w:t>1840,5</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w:t>
      </w:r>
      <w:r>
        <w:rPr>
          <w:sz w:val="23"/>
          <w:szCs w:val="23"/>
        </w:rPr>
        <w:t>-</w:t>
      </w:r>
      <w:r>
        <w:rPr>
          <w:b/>
          <w:i/>
          <w:sz w:val="23"/>
          <w:szCs w:val="23"/>
        </w:rPr>
        <w:t>8</w:t>
      </w:r>
      <w:r w:rsidRPr="004959A8">
        <w:rPr>
          <w:b/>
          <w:i/>
          <w:sz w:val="23"/>
          <w:szCs w:val="23"/>
        </w:rPr>
        <w:t>4</w:t>
      </w:r>
      <w:r>
        <w:rPr>
          <w:b/>
          <w:i/>
          <w:sz w:val="23"/>
          <w:szCs w:val="23"/>
        </w:rPr>
        <w:t>0</w:t>
      </w:r>
      <w:r w:rsidRPr="004959A8">
        <w:rPr>
          <w:b/>
          <w:i/>
          <w:sz w:val="23"/>
          <w:szCs w:val="23"/>
        </w:rPr>
        <w:t>,</w:t>
      </w:r>
      <w:r>
        <w:rPr>
          <w:b/>
          <w:i/>
          <w:sz w:val="23"/>
          <w:szCs w:val="23"/>
        </w:rPr>
        <w:t>5</w:t>
      </w:r>
      <w:r w:rsidRPr="004959A8">
        <w:rPr>
          <w:b/>
          <w:i/>
          <w:sz w:val="23"/>
          <w:szCs w:val="23"/>
        </w:rPr>
        <w:t xml:space="preserve"> тыс. рублей</w:t>
      </w:r>
      <w:r w:rsidRPr="004959A8">
        <w:rPr>
          <w:sz w:val="23"/>
          <w:szCs w:val="23"/>
        </w:rPr>
        <w:t xml:space="preserve"> и в 202</w:t>
      </w:r>
      <w:r>
        <w:rPr>
          <w:sz w:val="23"/>
          <w:szCs w:val="23"/>
        </w:rPr>
        <w:t>8</w:t>
      </w:r>
      <w:r w:rsidRPr="004959A8">
        <w:rPr>
          <w:sz w:val="23"/>
          <w:szCs w:val="23"/>
        </w:rPr>
        <w:t xml:space="preserve"> году </w:t>
      </w:r>
      <w:r>
        <w:rPr>
          <w:b/>
          <w:i/>
          <w:sz w:val="23"/>
          <w:szCs w:val="23"/>
        </w:rPr>
        <w:t>8</w:t>
      </w:r>
      <w:r w:rsidRPr="004959A8">
        <w:rPr>
          <w:b/>
          <w:i/>
          <w:sz w:val="23"/>
          <w:szCs w:val="23"/>
        </w:rPr>
        <w:t>4</w:t>
      </w:r>
      <w:r>
        <w:rPr>
          <w:b/>
          <w:i/>
          <w:sz w:val="23"/>
          <w:szCs w:val="23"/>
        </w:rPr>
        <w:t>0</w:t>
      </w:r>
      <w:r w:rsidRPr="004959A8">
        <w:rPr>
          <w:b/>
          <w:i/>
          <w:sz w:val="23"/>
          <w:szCs w:val="23"/>
        </w:rPr>
        <w:t>,</w:t>
      </w:r>
      <w:r>
        <w:rPr>
          <w:b/>
          <w:i/>
          <w:sz w:val="23"/>
          <w:szCs w:val="23"/>
        </w:rPr>
        <w:t>5</w:t>
      </w:r>
      <w:r w:rsidRPr="004959A8">
        <w:rPr>
          <w:b/>
          <w:i/>
          <w:sz w:val="23"/>
          <w:szCs w:val="23"/>
        </w:rPr>
        <w:t xml:space="preserve"> тыс. рублей</w:t>
      </w:r>
      <w:r>
        <w:rPr>
          <w:b/>
          <w:i/>
          <w:sz w:val="23"/>
          <w:szCs w:val="23"/>
        </w:rPr>
        <w:t>,</w:t>
      </w:r>
      <w:r w:rsidRPr="004959A8">
        <w:rPr>
          <w:sz w:val="23"/>
          <w:szCs w:val="23"/>
        </w:rPr>
        <w:t xml:space="preserve"> из них:</w:t>
      </w:r>
    </w:p>
    <w:p w:rsidR="004E4D3B" w:rsidRPr="00DE44D5" w:rsidRDefault="004E4D3B" w:rsidP="00E67D0D">
      <w:pPr>
        <w:ind w:right="-1" w:firstLine="851"/>
        <w:jc w:val="both"/>
        <w:rPr>
          <w:sz w:val="23"/>
          <w:szCs w:val="23"/>
        </w:rPr>
      </w:pPr>
      <w:r w:rsidRPr="004959A8">
        <w:rPr>
          <w:sz w:val="23"/>
          <w:szCs w:val="23"/>
        </w:rPr>
        <w:t xml:space="preserve">- лабораторный контроль качества питьевой воды </w:t>
      </w:r>
      <w:r w:rsidRPr="00DE44D5">
        <w:rPr>
          <w:sz w:val="23"/>
          <w:szCs w:val="23"/>
        </w:rPr>
        <w:t xml:space="preserve">– </w:t>
      </w:r>
      <w:r w:rsidRPr="00DE44D5">
        <w:rPr>
          <w:b/>
          <w:i/>
          <w:sz w:val="23"/>
          <w:szCs w:val="23"/>
        </w:rPr>
        <w:t>300,0 тыс. рублей</w:t>
      </w:r>
      <w:r w:rsidRPr="00DE44D5">
        <w:rPr>
          <w:sz w:val="23"/>
          <w:szCs w:val="23"/>
        </w:rPr>
        <w:t xml:space="preserve">. На 2027 – </w:t>
      </w:r>
      <w:r w:rsidRPr="00DE44D5">
        <w:rPr>
          <w:b/>
          <w:i/>
          <w:sz w:val="23"/>
          <w:szCs w:val="23"/>
        </w:rPr>
        <w:t>300,0 тыс. рублей</w:t>
      </w:r>
      <w:r w:rsidRPr="00DE44D5">
        <w:rPr>
          <w:sz w:val="23"/>
          <w:szCs w:val="23"/>
        </w:rPr>
        <w:t xml:space="preserve">, на 2028 год – </w:t>
      </w:r>
      <w:r w:rsidRPr="00DE44D5">
        <w:rPr>
          <w:b/>
          <w:i/>
          <w:sz w:val="23"/>
          <w:szCs w:val="23"/>
        </w:rPr>
        <w:t>300,0 тыс. рублей</w:t>
      </w:r>
      <w:r w:rsidRPr="00DE44D5">
        <w:rPr>
          <w:sz w:val="23"/>
          <w:szCs w:val="23"/>
        </w:rPr>
        <w:t>.</w:t>
      </w:r>
    </w:p>
    <w:p w:rsidR="004E4D3B" w:rsidRPr="007840B0" w:rsidRDefault="004E4D3B" w:rsidP="00E67D0D">
      <w:pPr>
        <w:ind w:right="-1" w:firstLine="851"/>
        <w:jc w:val="both"/>
        <w:rPr>
          <w:sz w:val="23"/>
          <w:szCs w:val="23"/>
        </w:rPr>
      </w:pPr>
      <w:r w:rsidRPr="004959A8">
        <w:rPr>
          <w:sz w:val="23"/>
          <w:szCs w:val="23"/>
        </w:rPr>
        <w:t xml:space="preserve">- лицензирование водопроводных скважин – </w:t>
      </w:r>
      <w:r w:rsidRPr="004959A8">
        <w:rPr>
          <w:b/>
          <w:i/>
          <w:sz w:val="23"/>
          <w:szCs w:val="23"/>
        </w:rPr>
        <w:t>500,0</w:t>
      </w:r>
      <w:r w:rsidRPr="004959A8">
        <w:rPr>
          <w:sz w:val="23"/>
          <w:szCs w:val="23"/>
        </w:rPr>
        <w:t xml:space="preserve"> </w:t>
      </w:r>
      <w:r w:rsidRPr="004959A8">
        <w:rPr>
          <w:b/>
          <w:i/>
          <w:sz w:val="23"/>
          <w:szCs w:val="23"/>
        </w:rPr>
        <w:t>тыс. рублей</w:t>
      </w:r>
      <w:r w:rsidRPr="007840B0">
        <w:rPr>
          <w:b/>
          <w:i/>
          <w:sz w:val="23"/>
          <w:szCs w:val="23"/>
        </w:rPr>
        <w:t>.</w:t>
      </w:r>
      <w:r w:rsidRPr="007840B0">
        <w:rPr>
          <w:sz w:val="23"/>
          <w:szCs w:val="23"/>
        </w:rPr>
        <w:t xml:space="preserve"> На 2027 – </w:t>
      </w:r>
      <w:r w:rsidRPr="007840B0">
        <w:rPr>
          <w:b/>
          <w:i/>
          <w:sz w:val="23"/>
          <w:szCs w:val="23"/>
        </w:rPr>
        <w:t>500,0 тыс. рублей</w:t>
      </w:r>
      <w:r w:rsidRPr="007840B0">
        <w:rPr>
          <w:sz w:val="23"/>
          <w:szCs w:val="23"/>
        </w:rPr>
        <w:t xml:space="preserve">, на 2028 год – </w:t>
      </w:r>
      <w:r w:rsidRPr="007840B0">
        <w:rPr>
          <w:b/>
          <w:i/>
          <w:sz w:val="23"/>
          <w:szCs w:val="23"/>
        </w:rPr>
        <w:t>500,0  рублей</w:t>
      </w:r>
      <w:r w:rsidRPr="007840B0">
        <w:rPr>
          <w:sz w:val="23"/>
          <w:szCs w:val="23"/>
        </w:rPr>
        <w:t>.</w:t>
      </w:r>
    </w:p>
    <w:p w:rsidR="004E4D3B" w:rsidRPr="004959A8" w:rsidRDefault="004E4D3B" w:rsidP="00E67D0D">
      <w:pPr>
        <w:ind w:right="-1" w:firstLine="851"/>
        <w:jc w:val="both"/>
        <w:rPr>
          <w:sz w:val="23"/>
          <w:szCs w:val="23"/>
        </w:rPr>
      </w:pPr>
      <w:r w:rsidRPr="004959A8">
        <w:rPr>
          <w:sz w:val="23"/>
          <w:szCs w:val="23"/>
        </w:rPr>
        <w:t xml:space="preserve">- мероприятия по ликвидации свалок и объектов размещения отходов (в т.ч. рекультивация) - </w:t>
      </w:r>
      <w:r w:rsidRPr="004959A8">
        <w:rPr>
          <w:b/>
          <w:i/>
          <w:sz w:val="23"/>
          <w:szCs w:val="23"/>
        </w:rPr>
        <w:t>1000,0</w:t>
      </w:r>
      <w:r w:rsidRPr="004959A8">
        <w:rPr>
          <w:sz w:val="23"/>
          <w:szCs w:val="23"/>
        </w:rPr>
        <w:t xml:space="preserve"> </w:t>
      </w:r>
      <w:r w:rsidRPr="004959A8">
        <w:rPr>
          <w:b/>
          <w:i/>
          <w:sz w:val="23"/>
          <w:szCs w:val="23"/>
        </w:rPr>
        <w:t>тыс. рубле</w:t>
      </w:r>
      <w:r>
        <w:rPr>
          <w:b/>
          <w:i/>
          <w:sz w:val="23"/>
          <w:szCs w:val="23"/>
        </w:rPr>
        <w:t>й</w:t>
      </w:r>
      <w:r w:rsidRPr="004959A8">
        <w:rPr>
          <w:b/>
          <w:i/>
          <w:sz w:val="23"/>
          <w:szCs w:val="23"/>
        </w:rPr>
        <w:t>.</w:t>
      </w:r>
      <w:r w:rsidRPr="004959A8">
        <w:rPr>
          <w:sz w:val="23"/>
          <w:szCs w:val="23"/>
        </w:rPr>
        <w:t xml:space="preserve"> На 202</w:t>
      </w:r>
      <w:r>
        <w:rPr>
          <w:sz w:val="23"/>
          <w:szCs w:val="23"/>
        </w:rPr>
        <w:t>7</w:t>
      </w:r>
      <w:r w:rsidRPr="004959A8">
        <w:rPr>
          <w:sz w:val="23"/>
          <w:szCs w:val="23"/>
        </w:rPr>
        <w:t xml:space="preserve"> -202</w:t>
      </w:r>
      <w:r>
        <w:rPr>
          <w:sz w:val="23"/>
          <w:szCs w:val="23"/>
        </w:rPr>
        <w:t>8</w:t>
      </w:r>
      <w:r w:rsidRPr="004959A8">
        <w:rPr>
          <w:sz w:val="23"/>
          <w:szCs w:val="23"/>
        </w:rPr>
        <w:t xml:space="preserve"> годы – </w:t>
      </w:r>
      <w:r w:rsidRPr="004959A8">
        <w:rPr>
          <w:b/>
          <w:i/>
          <w:sz w:val="23"/>
          <w:szCs w:val="23"/>
        </w:rPr>
        <w:t xml:space="preserve">0,0 </w:t>
      </w:r>
      <w:r>
        <w:rPr>
          <w:b/>
          <w:i/>
          <w:sz w:val="23"/>
          <w:szCs w:val="23"/>
        </w:rPr>
        <w:t>тыс.</w:t>
      </w:r>
      <w:r w:rsidRPr="004959A8">
        <w:rPr>
          <w:b/>
          <w:i/>
          <w:sz w:val="23"/>
          <w:szCs w:val="23"/>
        </w:rPr>
        <w:t xml:space="preserve"> рублей</w:t>
      </w:r>
      <w:r>
        <w:rPr>
          <w:b/>
          <w:i/>
          <w:sz w:val="23"/>
          <w:szCs w:val="23"/>
        </w:rPr>
        <w:t>.</w:t>
      </w:r>
      <w:r w:rsidRPr="004959A8">
        <w:rPr>
          <w:sz w:val="23"/>
          <w:szCs w:val="23"/>
        </w:rPr>
        <w:t xml:space="preserve"> </w:t>
      </w:r>
    </w:p>
    <w:p w:rsidR="004E4D3B" w:rsidRDefault="004E4D3B" w:rsidP="00E67D0D">
      <w:pPr>
        <w:ind w:right="-1" w:firstLine="851"/>
        <w:jc w:val="both"/>
        <w:rPr>
          <w:sz w:val="23"/>
          <w:szCs w:val="23"/>
        </w:rPr>
      </w:pPr>
      <w:r w:rsidRPr="004959A8">
        <w:rPr>
          <w:sz w:val="23"/>
          <w:szCs w:val="23"/>
        </w:rPr>
        <w:t xml:space="preserve">-осуществление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 </w:t>
      </w:r>
      <w:r w:rsidRPr="004959A8">
        <w:rPr>
          <w:b/>
          <w:i/>
          <w:sz w:val="23"/>
          <w:szCs w:val="23"/>
        </w:rPr>
        <w:t>4</w:t>
      </w:r>
      <w:r>
        <w:rPr>
          <w:b/>
          <w:i/>
          <w:sz w:val="23"/>
          <w:szCs w:val="23"/>
        </w:rPr>
        <w:t>0</w:t>
      </w:r>
      <w:r w:rsidRPr="004959A8">
        <w:rPr>
          <w:b/>
          <w:i/>
          <w:sz w:val="23"/>
          <w:szCs w:val="23"/>
        </w:rPr>
        <w:t>,</w:t>
      </w:r>
      <w:r>
        <w:rPr>
          <w:b/>
          <w:i/>
          <w:sz w:val="23"/>
          <w:szCs w:val="23"/>
        </w:rPr>
        <w:t>5</w:t>
      </w:r>
      <w:r w:rsidRPr="004959A8">
        <w:rPr>
          <w:b/>
          <w:i/>
          <w:sz w:val="23"/>
          <w:szCs w:val="23"/>
        </w:rPr>
        <w:t xml:space="preserve"> тыс. рублей</w:t>
      </w:r>
      <w:r w:rsidRPr="004959A8">
        <w:rPr>
          <w:sz w:val="23"/>
          <w:szCs w:val="23"/>
        </w:rPr>
        <w:t xml:space="preserve"> </w:t>
      </w:r>
      <w:r w:rsidRPr="004E4D3B">
        <w:rPr>
          <w:sz w:val="23"/>
          <w:szCs w:val="23"/>
        </w:rPr>
        <w:t>за счет средств областного бюджета</w:t>
      </w:r>
      <w:r>
        <w:rPr>
          <w:sz w:val="23"/>
          <w:szCs w:val="23"/>
        </w:rPr>
        <w:t xml:space="preserve"> ежегодно.</w:t>
      </w:r>
    </w:p>
    <w:p w:rsidR="004E4D3B" w:rsidRDefault="004E4D3B" w:rsidP="00E67D0D">
      <w:pPr>
        <w:autoSpaceDE w:val="0"/>
        <w:autoSpaceDN w:val="0"/>
        <w:adjustRightInd w:val="0"/>
        <w:ind w:right="-1" w:firstLine="851"/>
        <w:jc w:val="center"/>
        <w:outlineLvl w:val="0"/>
        <w:rPr>
          <w:b/>
          <w:sz w:val="23"/>
          <w:szCs w:val="23"/>
        </w:rPr>
      </w:pPr>
    </w:p>
    <w:p w:rsidR="00501BA7" w:rsidRPr="004959A8" w:rsidRDefault="001D3C39" w:rsidP="006E2A7A">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 программа</w:t>
      </w:r>
    </w:p>
    <w:p w:rsidR="00501BA7" w:rsidRPr="004959A8" w:rsidRDefault="00501BA7" w:rsidP="006E2A7A">
      <w:pPr>
        <w:autoSpaceDE w:val="0"/>
        <w:autoSpaceDN w:val="0"/>
        <w:adjustRightInd w:val="0"/>
        <w:ind w:right="-1"/>
        <w:jc w:val="center"/>
        <w:outlineLvl w:val="0"/>
        <w:rPr>
          <w:b/>
          <w:sz w:val="23"/>
          <w:szCs w:val="23"/>
        </w:rPr>
      </w:pPr>
      <w:r w:rsidRPr="004959A8">
        <w:rPr>
          <w:b/>
          <w:sz w:val="23"/>
          <w:szCs w:val="23"/>
        </w:rPr>
        <w:t xml:space="preserve"> «Развитие муниципальной службы в Воскресенском муниципальном округе Нижегородской области» на 2023-2028 годы.</w:t>
      </w:r>
    </w:p>
    <w:p w:rsidR="001D3C39" w:rsidRPr="004959A8" w:rsidRDefault="001D3C39" w:rsidP="00E67D0D">
      <w:pPr>
        <w:autoSpaceDE w:val="0"/>
        <w:autoSpaceDN w:val="0"/>
        <w:adjustRightInd w:val="0"/>
        <w:ind w:right="-1" w:firstLine="851"/>
        <w:jc w:val="both"/>
        <w:outlineLvl w:val="1"/>
        <w:rPr>
          <w:sz w:val="23"/>
          <w:szCs w:val="23"/>
        </w:rPr>
      </w:pPr>
      <w:proofErr w:type="gramStart"/>
      <w:r w:rsidRPr="004959A8">
        <w:rPr>
          <w:sz w:val="23"/>
          <w:szCs w:val="23"/>
        </w:rPr>
        <w:t>Утверждена</w:t>
      </w:r>
      <w:proofErr w:type="gramEnd"/>
      <w:r w:rsidRPr="004959A8">
        <w:rPr>
          <w:sz w:val="23"/>
          <w:szCs w:val="23"/>
        </w:rPr>
        <w:t xml:space="preserve"> постановлением администрации Воскресенского муниципального района Нижегородской области от 16.12.2022 года №1064 «Об утверждении муниципальной программы «Развитие муниципальной службы в Воскресенском муниципальном округе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r w:rsidRPr="004959A8">
        <w:rPr>
          <w:sz w:val="23"/>
          <w:szCs w:val="23"/>
        </w:rPr>
        <w:t xml:space="preserve">- повышение </w:t>
      </w:r>
      <w:proofErr w:type="gramStart"/>
      <w:r w:rsidRPr="004959A8">
        <w:rPr>
          <w:sz w:val="23"/>
          <w:szCs w:val="23"/>
        </w:rPr>
        <w:t>уровня организации деятельности органов местного самоуправления Воскресенского муниципального округа</w:t>
      </w:r>
      <w:proofErr w:type="gramEnd"/>
      <w:r w:rsidRPr="004959A8">
        <w:rPr>
          <w:sz w:val="23"/>
          <w:szCs w:val="23"/>
        </w:rPr>
        <w:t>;</w:t>
      </w:r>
    </w:p>
    <w:p w:rsidR="00501BA7" w:rsidRPr="004959A8" w:rsidRDefault="00501BA7" w:rsidP="00E67D0D">
      <w:pPr>
        <w:ind w:right="-1" w:firstLine="851"/>
        <w:jc w:val="both"/>
        <w:rPr>
          <w:sz w:val="23"/>
          <w:szCs w:val="23"/>
        </w:rPr>
      </w:pPr>
      <w:r w:rsidRPr="004959A8">
        <w:rPr>
          <w:sz w:val="23"/>
          <w:szCs w:val="23"/>
        </w:rPr>
        <w:t>- развитие и повышение эффективности муниципальной службы;</w:t>
      </w:r>
    </w:p>
    <w:p w:rsidR="00501BA7" w:rsidRPr="004959A8" w:rsidRDefault="00501BA7" w:rsidP="00E67D0D">
      <w:pPr>
        <w:ind w:right="-1" w:firstLine="851"/>
        <w:jc w:val="both"/>
        <w:rPr>
          <w:sz w:val="23"/>
          <w:szCs w:val="23"/>
        </w:rPr>
      </w:pPr>
      <w:r w:rsidRPr="004959A8">
        <w:rPr>
          <w:sz w:val="23"/>
          <w:szCs w:val="23"/>
        </w:rPr>
        <w:t>- формирование высококвалифицированного кадрового состава муниципальной службы;</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 совершенствование нормативно правовой базы по вопросам развития муниципальной службы;</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 внедрение эффективных технологий кадровой работы, направленных на подбор квалифицированных кадров для муниципальной службы;</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 обеспечение профессионального развития муниципальных служащих;</w:t>
      </w:r>
    </w:p>
    <w:p w:rsidR="00501BA7" w:rsidRPr="004959A8" w:rsidRDefault="00501BA7" w:rsidP="00E67D0D">
      <w:pPr>
        <w:widowControl w:val="0"/>
        <w:autoSpaceDE w:val="0"/>
        <w:autoSpaceDN w:val="0"/>
        <w:adjustRightInd w:val="0"/>
        <w:ind w:right="-1" w:firstLine="851"/>
        <w:jc w:val="both"/>
        <w:rPr>
          <w:sz w:val="23"/>
          <w:szCs w:val="23"/>
        </w:rPr>
      </w:pPr>
      <w:r w:rsidRPr="004959A8">
        <w:rPr>
          <w:sz w:val="23"/>
          <w:szCs w:val="23"/>
        </w:rPr>
        <w:t>- совершенствование реализации полномочий органов местного самоуправления;</w:t>
      </w:r>
    </w:p>
    <w:p w:rsidR="00501BA7" w:rsidRPr="004959A8" w:rsidRDefault="00501BA7" w:rsidP="00E67D0D">
      <w:pPr>
        <w:ind w:right="-1" w:firstLine="851"/>
        <w:jc w:val="both"/>
        <w:rPr>
          <w:sz w:val="23"/>
          <w:szCs w:val="23"/>
        </w:rPr>
      </w:pPr>
      <w:r w:rsidRPr="004959A8">
        <w:rPr>
          <w:sz w:val="23"/>
          <w:szCs w:val="23"/>
        </w:rPr>
        <w:t xml:space="preserve">- совершенствование </w:t>
      </w:r>
      <w:proofErr w:type="gramStart"/>
      <w:r w:rsidRPr="004959A8">
        <w:rPr>
          <w:sz w:val="23"/>
          <w:szCs w:val="23"/>
        </w:rPr>
        <w:t>системы оценки эффективности деятельности органов местного самоуправления</w:t>
      </w:r>
      <w:proofErr w:type="gramEnd"/>
      <w:r w:rsidRPr="004959A8">
        <w:rPr>
          <w:sz w:val="23"/>
          <w:szCs w:val="23"/>
        </w:rPr>
        <w:t>.</w:t>
      </w:r>
    </w:p>
    <w:p w:rsidR="00501BA7" w:rsidRPr="004959A8" w:rsidRDefault="00501BA7" w:rsidP="00E67D0D">
      <w:pPr>
        <w:ind w:right="-1" w:firstLine="851"/>
        <w:jc w:val="both"/>
        <w:rPr>
          <w:sz w:val="23"/>
          <w:szCs w:val="23"/>
        </w:rPr>
      </w:pPr>
      <w:r w:rsidRPr="004959A8">
        <w:rPr>
          <w:sz w:val="23"/>
          <w:szCs w:val="23"/>
        </w:rPr>
        <w:t>Муниципальный заказчик-координатор – управление делами администрации Воскресенского муниципального округа Нижегородской области.</w:t>
      </w:r>
    </w:p>
    <w:p w:rsidR="00501BA7" w:rsidRPr="004959A8" w:rsidRDefault="00501BA7" w:rsidP="00E67D0D">
      <w:pPr>
        <w:autoSpaceDE w:val="0"/>
        <w:autoSpaceDN w:val="0"/>
        <w:adjustRightInd w:val="0"/>
        <w:ind w:right="-1" w:firstLine="851"/>
        <w:jc w:val="center"/>
        <w:outlineLvl w:val="0"/>
        <w:rPr>
          <w:b/>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b/>
          <w:sz w:val="23"/>
          <w:szCs w:val="23"/>
        </w:rPr>
      </w:pPr>
    </w:p>
    <w:p w:rsidR="00501BA7" w:rsidRPr="004959A8" w:rsidRDefault="00501BA7" w:rsidP="00E67D0D">
      <w:pPr>
        <w:widowControl w:val="0"/>
        <w:autoSpaceDE w:val="0"/>
        <w:autoSpaceDN w:val="0"/>
        <w:adjustRightInd w:val="0"/>
        <w:ind w:right="-1" w:firstLine="851"/>
        <w:jc w:val="center"/>
        <w:rPr>
          <w:b/>
          <w:sz w:val="23"/>
          <w:szCs w:val="23"/>
        </w:rPr>
      </w:pPr>
      <w:r w:rsidRPr="004959A8">
        <w:rPr>
          <w:sz w:val="23"/>
          <w:szCs w:val="23"/>
        </w:rPr>
        <w:t>Сведения об индикаторах и непосредственных результатах</w:t>
      </w: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1418"/>
        <w:gridCol w:w="1417"/>
        <w:gridCol w:w="993"/>
        <w:gridCol w:w="992"/>
        <w:gridCol w:w="992"/>
        <w:gridCol w:w="992"/>
        <w:gridCol w:w="993"/>
        <w:gridCol w:w="992"/>
        <w:gridCol w:w="992"/>
        <w:gridCol w:w="1843"/>
      </w:tblGrid>
      <w:tr w:rsidR="00501BA7" w:rsidRPr="004959A8" w:rsidTr="00501BA7">
        <w:trPr>
          <w:trHeight w:val="808"/>
        </w:trPr>
        <w:tc>
          <w:tcPr>
            <w:tcW w:w="3402"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Наименование индикаторов целей Программы</w:t>
            </w:r>
          </w:p>
        </w:tc>
        <w:tc>
          <w:tcPr>
            <w:tcW w:w="1418"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Единицы измерения индикаторов целей Программы</w:t>
            </w:r>
          </w:p>
        </w:tc>
        <w:tc>
          <w:tcPr>
            <w:tcW w:w="1417"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На момент разработки программы</w:t>
            </w:r>
          </w:p>
        </w:tc>
        <w:tc>
          <w:tcPr>
            <w:tcW w:w="993"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2023 год</w:t>
            </w:r>
          </w:p>
        </w:tc>
        <w:tc>
          <w:tcPr>
            <w:tcW w:w="992"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2024 год</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2025 год</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2026 год</w:t>
            </w:r>
          </w:p>
        </w:tc>
        <w:tc>
          <w:tcPr>
            <w:tcW w:w="99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2027 год</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2028 год</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По окончании реализации программы</w:t>
            </w:r>
          </w:p>
        </w:tc>
        <w:tc>
          <w:tcPr>
            <w:tcW w:w="184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501BA7">
        <w:trPr>
          <w:trHeight w:val="289"/>
        </w:trPr>
        <w:tc>
          <w:tcPr>
            <w:tcW w:w="3402"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both"/>
              <w:rPr>
                <w:sz w:val="23"/>
                <w:szCs w:val="23"/>
              </w:rPr>
            </w:pPr>
            <w:proofErr w:type="gramStart"/>
            <w:r w:rsidRPr="004959A8">
              <w:rPr>
                <w:sz w:val="23"/>
                <w:szCs w:val="23"/>
              </w:rPr>
              <w:t>Увеличение количества муниципальных служащих, получивших дополнительное профессиональное образование (прошедших повышение квалификации, профессиональную переподготовку</w:t>
            </w:r>
            <w:proofErr w:type="gramEnd"/>
          </w:p>
        </w:tc>
        <w:tc>
          <w:tcPr>
            <w:tcW w:w="1418"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13,5</w:t>
            </w:r>
          </w:p>
        </w:tc>
        <w:tc>
          <w:tcPr>
            <w:tcW w:w="993"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13,5</w:t>
            </w:r>
          </w:p>
        </w:tc>
        <w:tc>
          <w:tcPr>
            <w:tcW w:w="992"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13,8</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13,9</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14,0</w:t>
            </w:r>
          </w:p>
        </w:tc>
        <w:tc>
          <w:tcPr>
            <w:tcW w:w="99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14,3</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14,6</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14,6</w:t>
            </w:r>
          </w:p>
        </w:tc>
        <w:tc>
          <w:tcPr>
            <w:tcW w:w="184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13,5</w:t>
            </w:r>
          </w:p>
        </w:tc>
      </w:tr>
      <w:tr w:rsidR="00501BA7" w:rsidRPr="004959A8" w:rsidTr="00501BA7">
        <w:trPr>
          <w:trHeight w:val="306"/>
        </w:trPr>
        <w:tc>
          <w:tcPr>
            <w:tcW w:w="3402"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both"/>
              <w:rPr>
                <w:sz w:val="23"/>
                <w:szCs w:val="23"/>
              </w:rPr>
            </w:pPr>
            <w:r w:rsidRPr="004959A8">
              <w:rPr>
                <w:sz w:val="23"/>
                <w:szCs w:val="23"/>
              </w:rPr>
              <w:t xml:space="preserve">Увеличение численности муниципальных служащих, принявших участие в семинарах и совещаниях по вопросам муниципальной службы </w:t>
            </w:r>
          </w:p>
        </w:tc>
        <w:tc>
          <w:tcPr>
            <w:tcW w:w="1418"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25,5</w:t>
            </w:r>
          </w:p>
        </w:tc>
        <w:tc>
          <w:tcPr>
            <w:tcW w:w="993"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25,5</w:t>
            </w:r>
          </w:p>
        </w:tc>
        <w:tc>
          <w:tcPr>
            <w:tcW w:w="992"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29,6</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33,9</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34,0</w:t>
            </w:r>
          </w:p>
        </w:tc>
        <w:tc>
          <w:tcPr>
            <w:tcW w:w="99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35,0</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35,4</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35,7</w:t>
            </w:r>
          </w:p>
        </w:tc>
        <w:tc>
          <w:tcPr>
            <w:tcW w:w="184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23,0</w:t>
            </w:r>
          </w:p>
        </w:tc>
      </w:tr>
      <w:tr w:rsidR="00501BA7" w:rsidRPr="004959A8" w:rsidTr="00501BA7">
        <w:trPr>
          <w:trHeight w:val="306"/>
        </w:trPr>
        <w:tc>
          <w:tcPr>
            <w:tcW w:w="3402"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both"/>
              <w:rPr>
                <w:sz w:val="23"/>
                <w:szCs w:val="23"/>
              </w:rPr>
            </w:pPr>
            <w:r w:rsidRPr="004959A8">
              <w:rPr>
                <w:sz w:val="23"/>
                <w:szCs w:val="23"/>
              </w:rPr>
              <w:t>Удовлетворенность населения деятельностью органов местного самоуправления Воскресенского муниципального округа</w:t>
            </w:r>
          </w:p>
        </w:tc>
        <w:tc>
          <w:tcPr>
            <w:tcW w:w="1418"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45</w:t>
            </w:r>
          </w:p>
        </w:tc>
        <w:tc>
          <w:tcPr>
            <w:tcW w:w="993"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45</w:t>
            </w:r>
          </w:p>
        </w:tc>
        <w:tc>
          <w:tcPr>
            <w:tcW w:w="992"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55</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58</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60</w:t>
            </w:r>
          </w:p>
        </w:tc>
        <w:tc>
          <w:tcPr>
            <w:tcW w:w="99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63</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64</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65</w:t>
            </w:r>
          </w:p>
        </w:tc>
        <w:tc>
          <w:tcPr>
            <w:tcW w:w="184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50</w:t>
            </w:r>
          </w:p>
        </w:tc>
      </w:tr>
      <w:tr w:rsidR="00501BA7" w:rsidRPr="004959A8" w:rsidTr="00501BA7">
        <w:trPr>
          <w:trHeight w:val="306"/>
        </w:trPr>
        <w:tc>
          <w:tcPr>
            <w:tcW w:w="3402" w:type="dxa"/>
            <w:tcBorders>
              <w:top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both"/>
              <w:rPr>
                <w:sz w:val="23"/>
                <w:szCs w:val="23"/>
              </w:rPr>
            </w:pPr>
            <w:r w:rsidRPr="004959A8">
              <w:rPr>
                <w:sz w:val="23"/>
                <w:szCs w:val="23"/>
              </w:rPr>
              <w:t>Снижение количества актов прокурорского реагирования на муниципальные правовые акты</w:t>
            </w:r>
          </w:p>
        </w:tc>
        <w:tc>
          <w:tcPr>
            <w:tcW w:w="1418"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2,3</w:t>
            </w:r>
          </w:p>
        </w:tc>
        <w:tc>
          <w:tcPr>
            <w:tcW w:w="993"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2,3</w:t>
            </w:r>
          </w:p>
        </w:tc>
        <w:tc>
          <w:tcPr>
            <w:tcW w:w="992" w:type="dxa"/>
            <w:tcBorders>
              <w:top w:val="single" w:sz="4" w:space="0" w:color="auto"/>
              <w:left w:val="single" w:sz="4" w:space="0" w:color="auto"/>
              <w:bottom w:val="single" w:sz="4" w:space="0" w:color="auto"/>
              <w:right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0,7</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0,7</w:t>
            </w:r>
          </w:p>
        </w:tc>
        <w:tc>
          <w:tcPr>
            <w:tcW w:w="99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0,6</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0,5</w:t>
            </w:r>
          </w:p>
        </w:tc>
        <w:tc>
          <w:tcPr>
            <w:tcW w:w="992"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0,7</w:t>
            </w:r>
          </w:p>
        </w:tc>
        <w:tc>
          <w:tcPr>
            <w:tcW w:w="1843" w:type="dxa"/>
            <w:tcBorders>
              <w:top w:val="single" w:sz="4" w:space="0" w:color="auto"/>
              <w:left w:val="single" w:sz="4" w:space="0" w:color="auto"/>
              <w:bottom w:val="single" w:sz="4" w:space="0" w:color="auto"/>
            </w:tcBorders>
          </w:tcPr>
          <w:p w:rsidR="00501BA7" w:rsidRPr="004959A8" w:rsidRDefault="00501BA7" w:rsidP="00115DEB">
            <w:pPr>
              <w:widowControl w:val="0"/>
              <w:autoSpaceDE w:val="0"/>
              <w:autoSpaceDN w:val="0"/>
              <w:adjustRightInd w:val="0"/>
              <w:ind w:right="-1" w:firstLine="34"/>
              <w:jc w:val="center"/>
              <w:rPr>
                <w:sz w:val="23"/>
                <w:szCs w:val="23"/>
              </w:rPr>
            </w:pPr>
            <w:r w:rsidRPr="004959A8">
              <w:rPr>
                <w:sz w:val="23"/>
                <w:szCs w:val="23"/>
              </w:rPr>
              <w:t>1,0</w:t>
            </w:r>
          </w:p>
        </w:tc>
      </w:tr>
    </w:tbl>
    <w:p w:rsidR="00501BA7" w:rsidRPr="004959A8" w:rsidRDefault="00501BA7" w:rsidP="00E67D0D">
      <w:pPr>
        <w:widowControl w:val="0"/>
        <w:autoSpaceDE w:val="0"/>
        <w:autoSpaceDN w:val="0"/>
        <w:adjustRightInd w:val="0"/>
        <w:ind w:right="-1" w:firstLine="851"/>
        <w:jc w:val="center"/>
        <w:rPr>
          <w:b/>
          <w:bCs/>
          <w:sz w:val="23"/>
          <w:szCs w:val="23"/>
        </w:rPr>
        <w:sectPr w:rsidR="00501BA7" w:rsidRPr="004959A8" w:rsidSect="00E67D0D">
          <w:pgSz w:w="16838" w:h="11906" w:orient="landscape"/>
          <w:pgMar w:top="850" w:right="566" w:bottom="1701" w:left="1418" w:header="720" w:footer="720" w:gutter="0"/>
          <w:cols w:space="720"/>
          <w:docGrid w:linePitch="360"/>
        </w:sectPr>
      </w:pPr>
      <w:bookmarkStart w:id="2" w:name="sub_328"/>
    </w:p>
    <w:p w:rsidR="00501BA7" w:rsidRPr="004959A8" w:rsidRDefault="00501BA7" w:rsidP="00E67D0D">
      <w:pPr>
        <w:widowControl w:val="0"/>
        <w:autoSpaceDE w:val="0"/>
        <w:autoSpaceDN w:val="0"/>
        <w:adjustRightInd w:val="0"/>
        <w:ind w:right="-1" w:firstLine="851"/>
        <w:jc w:val="center"/>
        <w:rPr>
          <w:b/>
          <w:bCs/>
          <w:sz w:val="23"/>
          <w:szCs w:val="23"/>
        </w:rPr>
      </w:pPr>
    </w:p>
    <w:p w:rsidR="00501BA7" w:rsidRPr="004959A8" w:rsidRDefault="00501BA7" w:rsidP="006E2A7A">
      <w:pPr>
        <w:widowControl w:val="0"/>
        <w:autoSpaceDE w:val="0"/>
        <w:autoSpaceDN w:val="0"/>
        <w:adjustRightInd w:val="0"/>
        <w:ind w:right="-1"/>
        <w:jc w:val="center"/>
        <w:rPr>
          <w:sz w:val="23"/>
          <w:szCs w:val="23"/>
        </w:rPr>
      </w:pPr>
      <w:r w:rsidRPr="004959A8">
        <w:rPr>
          <w:b/>
          <w:bCs/>
          <w:sz w:val="23"/>
          <w:szCs w:val="23"/>
        </w:rPr>
        <w:t>Показатели непосредственных результатов реализации программы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34"/>
        <w:gridCol w:w="850"/>
        <w:gridCol w:w="851"/>
        <w:gridCol w:w="850"/>
        <w:gridCol w:w="851"/>
        <w:gridCol w:w="850"/>
        <w:gridCol w:w="1134"/>
      </w:tblGrid>
      <w:tr w:rsidR="00501BA7" w:rsidRPr="004959A8" w:rsidTr="004E4D3B">
        <w:trPr>
          <w:trHeight w:val="270"/>
        </w:trPr>
        <w:tc>
          <w:tcPr>
            <w:tcW w:w="3119" w:type="dxa"/>
            <w:vMerge w:val="restart"/>
            <w:shd w:val="clear" w:color="auto" w:fill="auto"/>
          </w:tcPr>
          <w:p w:rsidR="00501BA7" w:rsidRPr="004959A8" w:rsidRDefault="00501BA7" w:rsidP="006E2A7A">
            <w:pPr>
              <w:widowControl w:val="0"/>
              <w:autoSpaceDE w:val="0"/>
              <w:autoSpaceDN w:val="0"/>
              <w:adjustRightInd w:val="0"/>
              <w:ind w:right="-1" w:firstLine="34"/>
              <w:jc w:val="both"/>
              <w:rPr>
                <w:sz w:val="23"/>
                <w:szCs w:val="23"/>
              </w:rPr>
            </w:pPr>
            <w:r w:rsidRPr="004959A8">
              <w:rPr>
                <w:sz w:val="23"/>
                <w:szCs w:val="23"/>
              </w:rPr>
              <w:t>Наименование непосредственного результата</w:t>
            </w:r>
          </w:p>
        </w:tc>
        <w:tc>
          <w:tcPr>
            <w:tcW w:w="1134" w:type="dxa"/>
            <w:vMerge w:val="restart"/>
            <w:shd w:val="clear" w:color="auto" w:fill="auto"/>
          </w:tcPr>
          <w:p w:rsidR="00501BA7" w:rsidRPr="004959A8" w:rsidRDefault="00501BA7" w:rsidP="006E2A7A">
            <w:pPr>
              <w:widowControl w:val="0"/>
              <w:autoSpaceDE w:val="0"/>
              <w:autoSpaceDN w:val="0"/>
              <w:adjustRightInd w:val="0"/>
              <w:ind w:right="-1" w:firstLine="34"/>
              <w:jc w:val="center"/>
              <w:rPr>
                <w:sz w:val="23"/>
                <w:szCs w:val="23"/>
              </w:rPr>
            </w:pPr>
            <w:r w:rsidRPr="004959A8">
              <w:rPr>
                <w:sz w:val="23"/>
                <w:szCs w:val="23"/>
              </w:rPr>
              <w:t>Ед.</w:t>
            </w:r>
          </w:p>
          <w:p w:rsidR="00501BA7" w:rsidRPr="004959A8" w:rsidRDefault="00501BA7" w:rsidP="006E2A7A">
            <w:pPr>
              <w:widowControl w:val="0"/>
              <w:autoSpaceDE w:val="0"/>
              <w:autoSpaceDN w:val="0"/>
              <w:adjustRightInd w:val="0"/>
              <w:ind w:right="-1" w:firstLine="34"/>
              <w:jc w:val="center"/>
              <w:rPr>
                <w:sz w:val="23"/>
                <w:szCs w:val="23"/>
              </w:rPr>
            </w:pPr>
            <w:r w:rsidRPr="004959A8">
              <w:rPr>
                <w:sz w:val="23"/>
                <w:szCs w:val="23"/>
              </w:rPr>
              <w:t>измерения</w:t>
            </w:r>
          </w:p>
        </w:tc>
        <w:tc>
          <w:tcPr>
            <w:tcW w:w="5386" w:type="dxa"/>
            <w:gridSpan w:val="6"/>
            <w:shd w:val="clear" w:color="auto" w:fill="auto"/>
          </w:tcPr>
          <w:p w:rsidR="00501BA7" w:rsidRPr="004959A8" w:rsidRDefault="00501BA7" w:rsidP="006E2A7A">
            <w:pPr>
              <w:widowControl w:val="0"/>
              <w:autoSpaceDE w:val="0"/>
              <w:autoSpaceDN w:val="0"/>
              <w:adjustRightInd w:val="0"/>
              <w:ind w:right="-1" w:firstLine="34"/>
              <w:jc w:val="center"/>
              <w:rPr>
                <w:sz w:val="23"/>
                <w:szCs w:val="23"/>
              </w:rPr>
            </w:pPr>
            <w:r w:rsidRPr="004959A8">
              <w:rPr>
                <w:sz w:val="23"/>
                <w:szCs w:val="23"/>
              </w:rPr>
              <w:t>Значение непосредственного результата</w:t>
            </w:r>
          </w:p>
        </w:tc>
      </w:tr>
      <w:tr w:rsidR="00501BA7" w:rsidRPr="004959A8" w:rsidTr="004E4D3B">
        <w:trPr>
          <w:trHeight w:val="285"/>
        </w:trPr>
        <w:tc>
          <w:tcPr>
            <w:tcW w:w="3119" w:type="dxa"/>
            <w:vMerge/>
            <w:shd w:val="clear" w:color="auto" w:fill="auto"/>
          </w:tcPr>
          <w:p w:rsidR="00501BA7" w:rsidRPr="004959A8" w:rsidRDefault="00501BA7" w:rsidP="006E2A7A">
            <w:pPr>
              <w:widowControl w:val="0"/>
              <w:autoSpaceDE w:val="0"/>
              <w:autoSpaceDN w:val="0"/>
              <w:adjustRightInd w:val="0"/>
              <w:ind w:right="-1" w:firstLine="34"/>
              <w:jc w:val="both"/>
              <w:rPr>
                <w:sz w:val="23"/>
                <w:szCs w:val="23"/>
              </w:rPr>
            </w:pPr>
          </w:p>
        </w:tc>
        <w:tc>
          <w:tcPr>
            <w:tcW w:w="1134" w:type="dxa"/>
            <w:vMerge/>
            <w:shd w:val="clear" w:color="auto" w:fill="auto"/>
          </w:tcPr>
          <w:p w:rsidR="00501BA7" w:rsidRPr="004959A8" w:rsidRDefault="00501BA7" w:rsidP="006E2A7A">
            <w:pPr>
              <w:widowControl w:val="0"/>
              <w:autoSpaceDE w:val="0"/>
              <w:autoSpaceDN w:val="0"/>
              <w:adjustRightInd w:val="0"/>
              <w:ind w:right="-1" w:firstLine="34"/>
              <w:jc w:val="both"/>
              <w:rPr>
                <w:sz w:val="23"/>
                <w:szCs w:val="23"/>
              </w:rPr>
            </w:pPr>
          </w:p>
        </w:tc>
        <w:tc>
          <w:tcPr>
            <w:tcW w:w="850" w:type="dxa"/>
            <w:shd w:val="clear" w:color="auto" w:fill="auto"/>
          </w:tcPr>
          <w:p w:rsidR="00501BA7" w:rsidRPr="004959A8" w:rsidRDefault="00501BA7" w:rsidP="006E2A7A">
            <w:pPr>
              <w:ind w:right="-1" w:firstLine="34"/>
              <w:rPr>
                <w:sz w:val="23"/>
                <w:szCs w:val="23"/>
              </w:rPr>
            </w:pPr>
            <w:r w:rsidRPr="004959A8">
              <w:rPr>
                <w:sz w:val="23"/>
                <w:szCs w:val="23"/>
              </w:rPr>
              <w:t>2023</w:t>
            </w:r>
          </w:p>
        </w:tc>
        <w:tc>
          <w:tcPr>
            <w:tcW w:w="851" w:type="dxa"/>
            <w:shd w:val="clear" w:color="auto" w:fill="auto"/>
          </w:tcPr>
          <w:p w:rsidR="00501BA7" w:rsidRPr="004959A8" w:rsidRDefault="00501BA7" w:rsidP="006E2A7A">
            <w:pPr>
              <w:ind w:right="-1" w:firstLine="34"/>
              <w:rPr>
                <w:sz w:val="23"/>
                <w:szCs w:val="23"/>
              </w:rPr>
            </w:pPr>
            <w:r w:rsidRPr="004959A8">
              <w:rPr>
                <w:sz w:val="23"/>
                <w:szCs w:val="23"/>
              </w:rPr>
              <w:t>2024</w:t>
            </w:r>
          </w:p>
        </w:tc>
        <w:tc>
          <w:tcPr>
            <w:tcW w:w="850" w:type="dxa"/>
            <w:shd w:val="clear" w:color="auto" w:fill="auto"/>
          </w:tcPr>
          <w:p w:rsidR="00501BA7" w:rsidRPr="004959A8" w:rsidRDefault="00501BA7" w:rsidP="006E2A7A">
            <w:pPr>
              <w:ind w:right="-1" w:firstLine="34"/>
              <w:rPr>
                <w:sz w:val="23"/>
                <w:szCs w:val="23"/>
              </w:rPr>
            </w:pPr>
            <w:r w:rsidRPr="004959A8">
              <w:rPr>
                <w:sz w:val="23"/>
                <w:szCs w:val="23"/>
              </w:rPr>
              <w:t>2025</w:t>
            </w:r>
          </w:p>
        </w:tc>
        <w:tc>
          <w:tcPr>
            <w:tcW w:w="851" w:type="dxa"/>
            <w:shd w:val="clear" w:color="auto" w:fill="auto"/>
          </w:tcPr>
          <w:p w:rsidR="00501BA7" w:rsidRPr="004959A8" w:rsidRDefault="00501BA7" w:rsidP="006E2A7A">
            <w:pPr>
              <w:ind w:right="-1" w:firstLine="34"/>
              <w:rPr>
                <w:sz w:val="23"/>
                <w:szCs w:val="23"/>
              </w:rPr>
            </w:pPr>
            <w:r w:rsidRPr="004959A8">
              <w:rPr>
                <w:sz w:val="23"/>
                <w:szCs w:val="23"/>
              </w:rPr>
              <w:t>2026</w:t>
            </w:r>
          </w:p>
        </w:tc>
        <w:tc>
          <w:tcPr>
            <w:tcW w:w="850" w:type="dxa"/>
            <w:shd w:val="clear" w:color="auto" w:fill="auto"/>
          </w:tcPr>
          <w:p w:rsidR="00501BA7" w:rsidRPr="004959A8" w:rsidRDefault="00501BA7" w:rsidP="006E2A7A">
            <w:pPr>
              <w:ind w:right="-1" w:firstLine="34"/>
              <w:rPr>
                <w:sz w:val="23"/>
                <w:szCs w:val="23"/>
              </w:rPr>
            </w:pPr>
            <w:r w:rsidRPr="004959A8">
              <w:rPr>
                <w:sz w:val="23"/>
                <w:szCs w:val="23"/>
              </w:rPr>
              <w:t>2027</w:t>
            </w:r>
          </w:p>
        </w:tc>
        <w:tc>
          <w:tcPr>
            <w:tcW w:w="1134" w:type="dxa"/>
            <w:shd w:val="clear" w:color="auto" w:fill="auto"/>
          </w:tcPr>
          <w:p w:rsidR="00501BA7" w:rsidRPr="004959A8" w:rsidRDefault="00501BA7" w:rsidP="006E2A7A">
            <w:pPr>
              <w:ind w:right="-1" w:firstLine="34"/>
              <w:rPr>
                <w:sz w:val="23"/>
                <w:szCs w:val="23"/>
              </w:rPr>
            </w:pPr>
            <w:r w:rsidRPr="004959A8">
              <w:rPr>
                <w:sz w:val="23"/>
                <w:szCs w:val="23"/>
              </w:rPr>
              <w:t>2028</w:t>
            </w:r>
          </w:p>
        </w:tc>
      </w:tr>
      <w:tr w:rsidR="00501BA7" w:rsidRPr="004959A8" w:rsidTr="004E4D3B">
        <w:tc>
          <w:tcPr>
            <w:tcW w:w="3119" w:type="dxa"/>
            <w:shd w:val="clear" w:color="auto" w:fill="auto"/>
          </w:tcPr>
          <w:p w:rsidR="00501BA7" w:rsidRPr="004959A8" w:rsidRDefault="00501BA7" w:rsidP="006E2A7A">
            <w:pPr>
              <w:widowControl w:val="0"/>
              <w:autoSpaceDE w:val="0"/>
              <w:autoSpaceDN w:val="0"/>
              <w:adjustRightInd w:val="0"/>
              <w:ind w:right="-1" w:firstLine="34"/>
              <w:jc w:val="both"/>
              <w:rPr>
                <w:sz w:val="23"/>
                <w:szCs w:val="23"/>
              </w:rPr>
            </w:pPr>
            <w:r w:rsidRPr="004959A8">
              <w:rPr>
                <w:sz w:val="23"/>
                <w:szCs w:val="23"/>
              </w:rPr>
              <w:t>Количество муниципальных служащих, получивших дополнительное профессиональное образование</w:t>
            </w:r>
          </w:p>
        </w:tc>
        <w:tc>
          <w:tcPr>
            <w:tcW w:w="1134" w:type="dxa"/>
            <w:shd w:val="clear" w:color="auto" w:fill="auto"/>
          </w:tcPr>
          <w:p w:rsidR="00501BA7" w:rsidRPr="004959A8" w:rsidRDefault="00501BA7" w:rsidP="006E2A7A">
            <w:pPr>
              <w:widowControl w:val="0"/>
              <w:autoSpaceDE w:val="0"/>
              <w:autoSpaceDN w:val="0"/>
              <w:adjustRightInd w:val="0"/>
              <w:ind w:right="-1" w:firstLine="34"/>
              <w:jc w:val="center"/>
              <w:rPr>
                <w:sz w:val="23"/>
                <w:szCs w:val="23"/>
              </w:rPr>
            </w:pPr>
            <w:r w:rsidRPr="004959A8">
              <w:rPr>
                <w:sz w:val="23"/>
                <w:szCs w:val="23"/>
              </w:rPr>
              <w:t>чел.</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17</w:t>
            </w:r>
          </w:p>
        </w:tc>
        <w:tc>
          <w:tcPr>
            <w:tcW w:w="851"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18</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24</w:t>
            </w:r>
          </w:p>
        </w:tc>
        <w:tc>
          <w:tcPr>
            <w:tcW w:w="851"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24</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25</w:t>
            </w:r>
          </w:p>
        </w:tc>
        <w:tc>
          <w:tcPr>
            <w:tcW w:w="1134"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25</w:t>
            </w:r>
          </w:p>
        </w:tc>
      </w:tr>
      <w:tr w:rsidR="00501BA7" w:rsidRPr="004959A8" w:rsidTr="004E4D3B">
        <w:tc>
          <w:tcPr>
            <w:tcW w:w="3119" w:type="dxa"/>
            <w:shd w:val="clear" w:color="auto" w:fill="auto"/>
          </w:tcPr>
          <w:p w:rsidR="00501BA7" w:rsidRPr="004959A8" w:rsidRDefault="00501BA7" w:rsidP="006E2A7A">
            <w:pPr>
              <w:widowControl w:val="0"/>
              <w:autoSpaceDE w:val="0"/>
              <w:autoSpaceDN w:val="0"/>
              <w:adjustRightInd w:val="0"/>
              <w:ind w:right="-1" w:firstLine="34"/>
              <w:jc w:val="both"/>
              <w:rPr>
                <w:sz w:val="23"/>
                <w:szCs w:val="23"/>
              </w:rPr>
            </w:pPr>
            <w:r w:rsidRPr="004959A8">
              <w:rPr>
                <w:sz w:val="23"/>
                <w:szCs w:val="23"/>
              </w:rPr>
              <w:t>Количество муниципальных служащих, принявших участие в семинарах и совещаниях по вопросам муниципальной службы</w:t>
            </w:r>
          </w:p>
        </w:tc>
        <w:tc>
          <w:tcPr>
            <w:tcW w:w="1134" w:type="dxa"/>
            <w:shd w:val="clear" w:color="auto" w:fill="auto"/>
          </w:tcPr>
          <w:p w:rsidR="00501BA7" w:rsidRPr="004959A8" w:rsidRDefault="00501BA7" w:rsidP="006E2A7A">
            <w:pPr>
              <w:widowControl w:val="0"/>
              <w:autoSpaceDE w:val="0"/>
              <w:autoSpaceDN w:val="0"/>
              <w:adjustRightInd w:val="0"/>
              <w:ind w:right="-1" w:firstLine="34"/>
              <w:jc w:val="center"/>
              <w:rPr>
                <w:sz w:val="23"/>
                <w:szCs w:val="23"/>
              </w:rPr>
            </w:pPr>
            <w:r w:rsidRPr="004959A8">
              <w:rPr>
                <w:sz w:val="23"/>
                <w:szCs w:val="23"/>
              </w:rPr>
              <w:t>чел.</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52</w:t>
            </w:r>
          </w:p>
        </w:tc>
        <w:tc>
          <w:tcPr>
            <w:tcW w:w="851"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55</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58</w:t>
            </w:r>
          </w:p>
        </w:tc>
        <w:tc>
          <w:tcPr>
            <w:tcW w:w="851"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60</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63</w:t>
            </w:r>
          </w:p>
        </w:tc>
        <w:tc>
          <w:tcPr>
            <w:tcW w:w="1134"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64</w:t>
            </w:r>
          </w:p>
        </w:tc>
      </w:tr>
      <w:tr w:rsidR="00501BA7" w:rsidRPr="004959A8" w:rsidTr="004E4D3B">
        <w:tc>
          <w:tcPr>
            <w:tcW w:w="3119" w:type="dxa"/>
            <w:shd w:val="clear" w:color="auto" w:fill="auto"/>
          </w:tcPr>
          <w:p w:rsidR="00501BA7" w:rsidRPr="004959A8" w:rsidRDefault="00501BA7" w:rsidP="006E2A7A">
            <w:pPr>
              <w:widowControl w:val="0"/>
              <w:autoSpaceDE w:val="0"/>
              <w:autoSpaceDN w:val="0"/>
              <w:adjustRightInd w:val="0"/>
              <w:ind w:right="-1" w:firstLine="34"/>
              <w:jc w:val="both"/>
              <w:rPr>
                <w:sz w:val="23"/>
                <w:szCs w:val="23"/>
              </w:rPr>
            </w:pPr>
            <w:r w:rsidRPr="004959A8">
              <w:rPr>
                <w:sz w:val="23"/>
                <w:szCs w:val="23"/>
              </w:rPr>
              <w:t>Количество актов прокурорского реагирования на муниципальные правовые акты</w:t>
            </w:r>
          </w:p>
        </w:tc>
        <w:tc>
          <w:tcPr>
            <w:tcW w:w="1134" w:type="dxa"/>
            <w:shd w:val="clear" w:color="auto" w:fill="auto"/>
          </w:tcPr>
          <w:p w:rsidR="00501BA7" w:rsidRPr="004959A8" w:rsidRDefault="00501BA7" w:rsidP="006E2A7A">
            <w:pPr>
              <w:widowControl w:val="0"/>
              <w:autoSpaceDE w:val="0"/>
              <w:autoSpaceDN w:val="0"/>
              <w:adjustRightInd w:val="0"/>
              <w:ind w:right="-1" w:firstLine="34"/>
              <w:jc w:val="center"/>
              <w:rPr>
                <w:sz w:val="23"/>
                <w:szCs w:val="23"/>
              </w:rPr>
            </w:pPr>
            <w:r w:rsidRPr="004959A8">
              <w:rPr>
                <w:sz w:val="23"/>
                <w:szCs w:val="23"/>
              </w:rPr>
              <w:t>ед.</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8</w:t>
            </w:r>
          </w:p>
        </w:tc>
        <w:tc>
          <w:tcPr>
            <w:tcW w:w="851"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8</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7</w:t>
            </w:r>
          </w:p>
        </w:tc>
        <w:tc>
          <w:tcPr>
            <w:tcW w:w="851"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6</w:t>
            </w:r>
          </w:p>
        </w:tc>
        <w:tc>
          <w:tcPr>
            <w:tcW w:w="850"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6</w:t>
            </w:r>
          </w:p>
        </w:tc>
        <w:tc>
          <w:tcPr>
            <w:tcW w:w="1134" w:type="dxa"/>
            <w:shd w:val="clear" w:color="auto" w:fill="auto"/>
          </w:tcPr>
          <w:p w:rsidR="00501BA7" w:rsidRPr="004959A8" w:rsidRDefault="00501BA7" w:rsidP="006E2A7A">
            <w:pPr>
              <w:widowControl w:val="0"/>
              <w:autoSpaceDE w:val="0"/>
              <w:autoSpaceDN w:val="0"/>
              <w:adjustRightInd w:val="0"/>
              <w:ind w:right="-1" w:firstLine="34"/>
              <w:jc w:val="center"/>
              <w:rPr>
                <w:color w:val="000000"/>
                <w:sz w:val="23"/>
                <w:szCs w:val="23"/>
              </w:rPr>
            </w:pPr>
            <w:r w:rsidRPr="004959A8">
              <w:rPr>
                <w:color w:val="000000"/>
                <w:sz w:val="23"/>
                <w:szCs w:val="23"/>
              </w:rPr>
              <w:t>5</w:t>
            </w:r>
          </w:p>
        </w:tc>
      </w:tr>
    </w:tbl>
    <w:bookmarkEnd w:id="2"/>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354"/>
        <w:gridCol w:w="1043"/>
        <w:gridCol w:w="1453"/>
        <w:gridCol w:w="1253"/>
        <w:gridCol w:w="1417"/>
        <w:gridCol w:w="1418"/>
      </w:tblGrid>
      <w:tr w:rsidR="004E4D3B" w:rsidRPr="004959A8" w:rsidTr="006E2A7A">
        <w:trPr>
          <w:trHeight w:val="765"/>
        </w:trPr>
        <w:tc>
          <w:tcPr>
            <w:tcW w:w="3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4E4D3B" w:rsidRPr="004959A8" w:rsidTr="006E2A7A">
        <w:trPr>
          <w:trHeight w:val="1275"/>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b/>
                <w:bCs/>
                <w:color w:val="000000"/>
                <w:sz w:val="23"/>
                <w:szCs w:val="23"/>
              </w:rPr>
            </w:pPr>
            <w:r w:rsidRPr="004959A8">
              <w:rPr>
                <w:b/>
                <w:bCs/>
                <w:color w:val="000000"/>
                <w:sz w:val="23"/>
                <w:szCs w:val="23"/>
              </w:rPr>
              <w:t>Муниципальная программа «Развитие муниципальной службы в Воскресенском муниципальном округе Нижегородской области» на 2023-2028 годы</w:t>
            </w:r>
          </w:p>
        </w:tc>
        <w:tc>
          <w:tcPr>
            <w:tcW w:w="104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44</w:t>
            </w:r>
            <w:r w:rsidRPr="004959A8">
              <w:rPr>
                <w:b/>
                <w:bCs/>
                <w:color w:val="000000"/>
                <w:sz w:val="23"/>
                <w:szCs w:val="23"/>
              </w:rPr>
              <w:t>5,0</w:t>
            </w:r>
          </w:p>
        </w:tc>
        <w:tc>
          <w:tcPr>
            <w:tcW w:w="145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445,0</w:t>
            </w:r>
          </w:p>
        </w:tc>
        <w:tc>
          <w:tcPr>
            <w:tcW w:w="125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1</w:t>
            </w:r>
            <w:r>
              <w:rPr>
                <w:b/>
                <w:bCs/>
                <w:color w:val="000000"/>
                <w:sz w:val="23"/>
                <w:szCs w:val="23"/>
              </w:rPr>
              <w:t>00</w:t>
            </w:r>
            <w:r w:rsidRPr="004959A8">
              <w:rPr>
                <w:b/>
                <w:bCs/>
                <w:color w:val="000000"/>
                <w:sz w:val="23"/>
                <w:szCs w:val="23"/>
              </w:rPr>
              <w:t>,</w:t>
            </w:r>
            <w:r>
              <w:rPr>
                <w:b/>
                <w:bCs/>
                <w:color w:val="000000"/>
                <w:sz w:val="23"/>
                <w:szCs w:val="23"/>
              </w:rPr>
              <w:t>0</w:t>
            </w:r>
          </w:p>
        </w:tc>
        <w:tc>
          <w:tcPr>
            <w:tcW w:w="1417"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445</w:t>
            </w:r>
            <w:r w:rsidRPr="004959A8">
              <w:rPr>
                <w:b/>
                <w:bCs/>
                <w:color w:val="000000"/>
                <w:sz w:val="23"/>
                <w:szCs w:val="23"/>
              </w:rPr>
              <w:t>,0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445</w:t>
            </w:r>
            <w:r w:rsidRPr="004959A8">
              <w:rPr>
                <w:b/>
                <w:bCs/>
                <w:color w:val="000000"/>
                <w:sz w:val="23"/>
                <w:szCs w:val="23"/>
              </w:rPr>
              <w:t>,0</w:t>
            </w:r>
          </w:p>
        </w:tc>
      </w:tr>
      <w:tr w:rsidR="004E4D3B" w:rsidRPr="004959A8" w:rsidTr="006E2A7A">
        <w:trPr>
          <w:trHeight w:val="765"/>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«Создание условий для развития муниципальной службы»</w:t>
            </w:r>
          </w:p>
        </w:tc>
        <w:tc>
          <w:tcPr>
            <w:tcW w:w="104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445</w:t>
            </w:r>
            <w:r w:rsidRPr="004959A8">
              <w:rPr>
                <w:color w:val="000000"/>
                <w:sz w:val="23"/>
                <w:szCs w:val="23"/>
              </w:rPr>
              <w:t>,0</w:t>
            </w:r>
          </w:p>
        </w:tc>
        <w:tc>
          <w:tcPr>
            <w:tcW w:w="145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445,0</w:t>
            </w:r>
          </w:p>
        </w:tc>
        <w:tc>
          <w:tcPr>
            <w:tcW w:w="1253"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w:t>
            </w:r>
            <w:r>
              <w:rPr>
                <w:color w:val="000000"/>
                <w:sz w:val="23"/>
                <w:szCs w:val="23"/>
              </w:rPr>
              <w:t>00</w:t>
            </w:r>
            <w:r w:rsidRPr="004959A8">
              <w:rPr>
                <w:color w:val="000000"/>
                <w:sz w:val="23"/>
                <w:szCs w:val="23"/>
              </w:rPr>
              <w:t>,</w:t>
            </w:r>
            <w:r>
              <w:rPr>
                <w:color w:val="000000"/>
                <w:sz w:val="23"/>
                <w:szCs w:val="23"/>
              </w:rPr>
              <w:t>0</w:t>
            </w:r>
          </w:p>
        </w:tc>
        <w:tc>
          <w:tcPr>
            <w:tcW w:w="1417"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445</w:t>
            </w:r>
            <w:r w:rsidRPr="004959A8">
              <w:rPr>
                <w:color w:val="000000"/>
                <w:sz w:val="23"/>
                <w:szCs w:val="23"/>
              </w:rPr>
              <w:t>,0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445</w:t>
            </w:r>
            <w:r w:rsidRPr="004959A8">
              <w:rPr>
                <w:color w:val="000000"/>
                <w:sz w:val="23"/>
                <w:szCs w:val="23"/>
              </w:rPr>
              <w:t>,0</w:t>
            </w:r>
          </w:p>
        </w:tc>
      </w:tr>
    </w:tbl>
    <w:p w:rsidR="004E4D3B" w:rsidRDefault="004E4D3B" w:rsidP="00E67D0D">
      <w:pPr>
        <w:ind w:right="-1" w:firstLine="851"/>
        <w:jc w:val="both"/>
        <w:rPr>
          <w:sz w:val="23"/>
          <w:szCs w:val="23"/>
        </w:rPr>
      </w:pPr>
      <w:r w:rsidRPr="004959A8">
        <w:rPr>
          <w:sz w:val="23"/>
          <w:szCs w:val="23"/>
        </w:rPr>
        <w:t xml:space="preserve"> Бюджетные ассигнования программы запланированы на 202</w:t>
      </w:r>
      <w:r>
        <w:rPr>
          <w:sz w:val="23"/>
          <w:szCs w:val="23"/>
        </w:rPr>
        <w:t>6</w:t>
      </w:r>
      <w:r w:rsidRPr="004959A8">
        <w:rPr>
          <w:sz w:val="23"/>
          <w:szCs w:val="23"/>
        </w:rPr>
        <w:t xml:space="preserve"> год в сумме </w:t>
      </w:r>
      <w:r w:rsidRPr="004959A8">
        <w:rPr>
          <w:b/>
          <w:i/>
          <w:sz w:val="23"/>
          <w:szCs w:val="23"/>
        </w:rPr>
        <w:t>445,0 тыс. рублей</w:t>
      </w:r>
      <w:r w:rsidRPr="004959A8">
        <w:rPr>
          <w:sz w:val="23"/>
          <w:szCs w:val="23"/>
        </w:rPr>
        <w:t>,</w:t>
      </w:r>
      <w:r w:rsidRPr="004959A8">
        <w:rPr>
          <w:bCs/>
          <w:sz w:val="23"/>
          <w:szCs w:val="23"/>
        </w:rPr>
        <w:t xml:space="preserve"> что составляет 1</w:t>
      </w:r>
      <w:r>
        <w:rPr>
          <w:bCs/>
          <w:sz w:val="23"/>
          <w:szCs w:val="23"/>
        </w:rPr>
        <w:t>00</w:t>
      </w:r>
      <w:r w:rsidRPr="004959A8">
        <w:rPr>
          <w:bCs/>
          <w:sz w:val="23"/>
          <w:szCs w:val="23"/>
        </w:rPr>
        <w:t>,</w:t>
      </w:r>
      <w:r>
        <w:rPr>
          <w:bCs/>
          <w:sz w:val="23"/>
          <w:szCs w:val="23"/>
        </w:rPr>
        <w:t>0</w:t>
      </w:r>
      <w:r w:rsidRPr="004959A8">
        <w:rPr>
          <w:bCs/>
          <w:sz w:val="23"/>
          <w:szCs w:val="23"/>
        </w:rPr>
        <w:t>% к уровню 202</w:t>
      </w:r>
      <w:r>
        <w:rPr>
          <w:bCs/>
          <w:sz w:val="23"/>
          <w:szCs w:val="23"/>
        </w:rPr>
        <w:t xml:space="preserve">5 года, </w:t>
      </w:r>
      <w:r w:rsidRPr="004959A8">
        <w:rPr>
          <w:bCs/>
          <w:sz w:val="23"/>
          <w:szCs w:val="23"/>
        </w:rPr>
        <w:t xml:space="preserve"> 202</w:t>
      </w:r>
      <w:r>
        <w:rPr>
          <w:bCs/>
          <w:sz w:val="23"/>
          <w:szCs w:val="23"/>
        </w:rPr>
        <w:t>7</w:t>
      </w:r>
      <w:r w:rsidRPr="004959A8">
        <w:rPr>
          <w:bCs/>
          <w:sz w:val="23"/>
          <w:szCs w:val="23"/>
        </w:rPr>
        <w:t xml:space="preserve"> год </w:t>
      </w:r>
      <w:r>
        <w:rPr>
          <w:bCs/>
          <w:sz w:val="23"/>
          <w:szCs w:val="23"/>
        </w:rPr>
        <w:t>–</w:t>
      </w:r>
      <w:r w:rsidRPr="004959A8">
        <w:rPr>
          <w:bCs/>
          <w:sz w:val="23"/>
          <w:szCs w:val="23"/>
        </w:rPr>
        <w:t xml:space="preserve"> </w:t>
      </w:r>
      <w:r w:rsidRPr="00754082">
        <w:rPr>
          <w:b/>
          <w:bCs/>
          <w:i/>
          <w:sz w:val="23"/>
          <w:szCs w:val="23"/>
        </w:rPr>
        <w:t>445,0 тыс. рублей</w:t>
      </w:r>
      <w:r>
        <w:rPr>
          <w:bCs/>
          <w:sz w:val="23"/>
          <w:szCs w:val="23"/>
        </w:rPr>
        <w:t xml:space="preserve">, </w:t>
      </w:r>
      <w:r w:rsidRPr="004959A8">
        <w:rPr>
          <w:bCs/>
          <w:sz w:val="23"/>
          <w:szCs w:val="23"/>
        </w:rPr>
        <w:t>202</w:t>
      </w:r>
      <w:r>
        <w:rPr>
          <w:bCs/>
          <w:sz w:val="23"/>
          <w:szCs w:val="23"/>
        </w:rPr>
        <w:t>8</w:t>
      </w:r>
      <w:r w:rsidRPr="004959A8">
        <w:rPr>
          <w:bCs/>
          <w:sz w:val="23"/>
          <w:szCs w:val="23"/>
        </w:rPr>
        <w:t xml:space="preserve"> год</w:t>
      </w:r>
      <w:r>
        <w:rPr>
          <w:bCs/>
          <w:sz w:val="23"/>
          <w:szCs w:val="23"/>
        </w:rPr>
        <w:t xml:space="preserve"> –</w:t>
      </w:r>
      <w:r w:rsidRPr="004959A8">
        <w:rPr>
          <w:bCs/>
          <w:sz w:val="23"/>
          <w:szCs w:val="23"/>
        </w:rPr>
        <w:t xml:space="preserve"> </w:t>
      </w:r>
      <w:r w:rsidRPr="00754082">
        <w:rPr>
          <w:b/>
          <w:bCs/>
          <w:i/>
          <w:sz w:val="23"/>
          <w:szCs w:val="23"/>
        </w:rPr>
        <w:t>445,0 тыс. рублей</w:t>
      </w:r>
      <w:r w:rsidRPr="004959A8">
        <w:rPr>
          <w:bCs/>
          <w:sz w:val="23"/>
          <w:szCs w:val="23"/>
        </w:rPr>
        <w:t>.</w:t>
      </w:r>
      <w:r w:rsidRPr="004959A8">
        <w:rPr>
          <w:sz w:val="23"/>
          <w:szCs w:val="23"/>
        </w:rPr>
        <w:t xml:space="preserve"> А</w:t>
      </w:r>
      <w:r w:rsidRPr="004959A8">
        <w:rPr>
          <w:bCs/>
          <w:sz w:val="23"/>
          <w:szCs w:val="23"/>
        </w:rPr>
        <w:t>ссигнования</w:t>
      </w:r>
      <w:r w:rsidRPr="004959A8">
        <w:rPr>
          <w:sz w:val="23"/>
          <w:szCs w:val="23"/>
        </w:rPr>
        <w:t xml:space="preserve"> п</w:t>
      </w:r>
      <w:r w:rsidRPr="004959A8">
        <w:rPr>
          <w:bCs/>
          <w:sz w:val="23"/>
          <w:szCs w:val="23"/>
        </w:rPr>
        <w:t xml:space="preserve">ланируется </w:t>
      </w:r>
      <w:r w:rsidRPr="004959A8">
        <w:rPr>
          <w:sz w:val="23"/>
          <w:szCs w:val="23"/>
        </w:rPr>
        <w:t>направить на организацию повышения квалификации и переподготовку муниципальных служащих, участие в семинарах.</w:t>
      </w:r>
    </w:p>
    <w:p w:rsidR="004E4D3B" w:rsidRDefault="004E4D3B" w:rsidP="006E2A7A">
      <w:pPr>
        <w:tabs>
          <w:tab w:val="left" w:pos="142"/>
          <w:tab w:val="left" w:pos="6804"/>
        </w:tabs>
        <w:ind w:right="-1"/>
        <w:jc w:val="center"/>
        <w:rPr>
          <w:b/>
          <w:bCs/>
          <w:sz w:val="23"/>
          <w:szCs w:val="23"/>
        </w:rPr>
      </w:pPr>
    </w:p>
    <w:p w:rsidR="00501BA7" w:rsidRPr="004959A8" w:rsidRDefault="001D3C39" w:rsidP="006E2A7A">
      <w:pPr>
        <w:tabs>
          <w:tab w:val="left" w:pos="142"/>
          <w:tab w:val="left" w:pos="6804"/>
        </w:tabs>
        <w:ind w:right="-1"/>
        <w:jc w:val="center"/>
        <w:rPr>
          <w:b/>
          <w:bCs/>
          <w:sz w:val="23"/>
          <w:szCs w:val="23"/>
        </w:rPr>
      </w:pPr>
      <w:r w:rsidRPr="004959A8">
        <w:rPr>
          <w:b/>
          <w:bCs/>
          <w:sz w:val="23"/>
          <w:szCs w:val="23"/>
        </w:rPr>
        <w:t>М</w:t>
      </w:r>
      <w:r w:rsidR="00501BA7" w:rsidRPr="004959A8">
        <w:rPr>
          <w:b/>
          <w:bCs/>
          <w:sz w:val="23"/>
          <w:szCs w:val="23"/>
        </w:rPr>
        <w:t>униципальная программа</w:t>
      </w:r>
    </w:p>
    <w:p w:rsidR="00501BA7" w:rsidRPr="004959A8" w:rsidRDefault="00501BA7" w:rsidP="006E2A7A">
      <w:pPr>
        <w:ind w:right="-1"/>
        <w:jc w:val="center"/>
        <w:rPr>
          <w:sz w:val="23"/>
          <w:szCs w:val="23"/>
        </w:rPr>
      </w:pPr>
      <w:r w:rsidRPr="004959A8">
        <w:rPr>
          <w:b/>
          <w:bCs/>
          <w:sz w:val="23"/>
          <w:szCs w:val="23"/>
        </w:rPr>
        <w:t>«Благоустройство населенных пунктов Воскресенского муниципального округа Нижегородской области на 2023-2028 г.г.»</w:t>
      </w:r>
      <w:r w:rsidRPr="004959A8">
        <w:rPr>
          <w:b/>
          <w:sz w:val="23"/>
          <w:szCs w:val="23"/>
        </w:rPr>
        <w:t>.</w:t>
      </w:r>
    </w:p>
    <w:p w:rsidR="001D3C39" w:rsidRPr="004959A8" w:rsidRDefault="001D3C39" w:rsidP="00E67D0D">
      <w:pPr>
        <w:autoSpaceDE w:val="0"/>
        <w:autoSpaceDN w:val="0"/>
        <w:adjustRightInd w:val="0"/>
        <w:ind w:right="-1" w:firstLine="851"/>
        <w:jc w:val="both"/>
        <w:outlineLvl w:val="0"/>
        <w:rPr>
          <w:sz w:val="23"/>
          <w:szCs w:val="23"/>
        </w:rPr>
      </w:pPr>
      <w:r w:rsidRPr="004959A8">
        <w:rPr>
          <w:sz w:val="23"/>
          <w:szCs w:val="23"/>
        </w:rPr>
        <w:t xml:space="preserve">Утверждена постановлением администрации Воскресенского муниципального </w:t>
      </w:r>
      <w:r w:rsidR="00472556" w:rsidRPr="004959A8">
        <w:rPr>
          <w:sz w:val="23"/>
          <w:szCs w:val="23"/>
        </w:rPr>
        <w:t>района</w:t>
      </w:r>
      <w:r w:rsidRPr="004959A8">
        <w:rPr>
          <w:sz w:val="23"/>
          <w:szCs w:val="23"/>
        </w:rPr>
        <w:t xml:space="preserve"> Нижегородской области от 23.12.2022 года №1110 </w:t>
      </w:r>
      <w:r w:rsidR="00472556" w:rsidRPr="004959A8">
        <w:rPr>
          <w:sz w:val="23"/>
          <w:szCs w:val="23"/>
        </w:rPr>
        <w:t xml:space="preserve">«Об утверждении муниципальной программы </w:t>
      </w:r>
      <w:r w:rsidRPr="004959A8">
        <w:rPr>
          <w:sz w:val="23"/>
          <w:szCs w:val="23"/>
        </w:rPr>
        <w:t>«Благоустройство населенных пунктов Воскресенского муниципального округа Нижегородской области на 2023-2028 г.г.»</w:t>
      </w:r>
      <w:r w:rsidR="00472556" w:rsidRPr="004959A8">
        <w:rPr>
          <w:sz w:val="23"/>
          <w:szCs w:val="23"/>
        </w:rPr>
        <w:t>»</w:t>
      </w:r>
      <w:r w:rsidRPr="004959A8">
        <w:rPr>
          <w:sz w:val="23"/>
          <w:szCs w:val="23"/>
        </w:rPr>
        <w:t>.</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widowControl w:val="0"/>
        <w:ind w:right="-1" w:firstLine="851"/>
        <w:rPr>
          <w:color w:val="000000" w:themeColor="text1"/>
          <w:sz w:val="23"/>
          <w:szCs w:val="23"/>
        </w:rPr>
      </w:pPr>
      <w:r w:rsidRPr="004959A8">
        <w:rPr>
          <w:sz w:val="23"/>
          <w:szCs w:val="23"/>
        </w:rPr>
        <w:t>- благоустройство территории Воскресенского муниципального округа и создание комфортной среды проживания населения.</w:t>
      </w:r>
    </w:p>
    <w:p w:rsidR="00501BA7" w:rsidRPr="004959A8" w:rsidRDefault="00501BA7" w:rsidP="00E67D0D">
      <w:pPr>
        <w:widowControl w:val="0"/>
        <w:ind w:right="-1" w:firstLine="851"/>
        <w:rPr>
          <w:sz w:val="23"/>
          <w:szCs w:val="23"/>
        </w:rPr>
      </w:pPr>
      <w:r w:rsidRPr="004959A8">
        <w:rPr>
          <w:sz w:val="23"/>
          <w:szCs w:val="23"/>
        </w:rPr>
        <w:t>Муниципальный заказчик-координатор – Управление по благоустройству и работе с территориями администрации Воскресенского муниципального округа Нижегородской области</w:t>
      </w:r>
    </w:p>
    <w:p w:rsidR="00501BA7" w:rsidRPr="004959A8" w:rsidRDefault="00501BA7" w:rsidP="00E67D0D">
      <w:pPr>
        <w:widowControl w:val="0"/>
        <w:ind w:right="-1" w:firstLine="851"/>
        <w:rPr>
          <w:sz w:val="23"/>
          <w:szCs w:val="23"/>
        </w:rPr>
      </w:pPr>
    </w:p>
    <w:p w:rsidR="00501BA7" w:rsidRPr="004959A8" w:rsidRDefault="00501BA7" w:rsidP="00E67D0D">
      <w:pPr>
        <w:widowControl w:val="0"/>
        <w:ind w:right="-1" w:firstLine="851"/>
        <w:rPr>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widowControl w:val="0"/>
        <w:autoSpaceDE w:val="0"/>
        <w:autoSpaceDN w:val="0"/>
        <w:adjustRightInd w:val="0"/>
        <w:ind w:right="-1" w:firstLine="851"/>
        <w:jc w:val="center"/>
        <w:rPr>
          <w:rFonts w:eastAsia="Calibri"/>
          <w:sz w:val="23"/>
          <w:szCs w:val="23"/>
        </w:rPr>
      </w:pPr>
      <w:r w:rsidRPr="004959A8">
        <w:rPr>
          <w:rFonts w:eastAsia="Calibri"/>
          <w:sz w:val="23"/>
          <w:szCs w:val="23"/>
        </w:rPr>
        <w:lastRenderedPageBreak/>
        <w:t>Сведения об индикаторах и непосредственных результатах</w:t>
      </w:r>
    </w:p>
    <w:p w:rsidR="00501BA7" w:rsidRPr="004959A8" w:rsidRDefault="00501BA7" w:rsidP="00E67D0D">
      <w:pPr>
        <w:widowControl w:val="0"/>
        <w:autoSpaceDE w:val="0"/>
        <w:autoSpaceDN w:val="0"/>
        <w:adjustRightInd w:val="0"/>
        <w:ind w:right="-1" w:firstLine="851"/>
        <w:jc w:val="right"/>
        <w:rPr>
          <w:color w:val="000000"/>
          <w:sz w:val="23"/>
          <w:szCs w:val="23"/>
        </w:rPr>
      </w:pPr>
    </w:p>
    <w:tbl>
      <w:tblPr>
        <w:tblStyle w:val="51"/>
        <w:tblpPr w:leftFromText="180" w:rightFromText="180" w:vertAnchor="text" w:tblpX="108" w:tblpY="1"/>
        <w:tblOverlap w:val="never"/>
        <w:tblW w:w="14987" w:type="dxa"/>
        <w:tblLayout w:type="fixed"/>
        <w:tblLook w:val="04A0" w:firstRow="1" w:lastRow="0" w:firstColumn="1" w:lastColumn="0" w:noHBand="0" w:noVBand="1"/>
      </w:tblPr>
      <w:tblGrid>
        <w:gridCol w:w="817"/>
        <w:gridCol w:w="5810"/>
        <w:gridCol w:w="851"/>
        <w:gridCol w:w="992"/>
        <w:gridCol w:w="850"/>
        <w:gridCol w:w="709"/>
        <w:gridCol w:w="709"/>
        <w:gridCol w:w="709"/>
        <w:gridCol w:w="708"/>
        <w:gridCol w:w="709"/>
        <w:gridCol w:w="989"/>
        <w:gridCol w:w="1134"/>
      </w:tblGrid>
      <w:tr w:rsidR="00501BA7" w:rsidRPr="004959A8" w:rsidTr="006E2A7A">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w:t>
            </w:r>
          </w:p>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proofErr w:type="gramStart"/>
            <w:r w:rsidRPr="004959A8">
              <w:rPr>
                <w:rFonts w:ascii="Times New Roman" w:hAnsi="Times New Roman"/>
                <w:sz w:val="23"/>
                <w:szCs w:val="23"/>
                <w:lang w:eastAsia="ru-RU"/>
              </w:rPr>
              <w:t>п</w:t>
            </w:r>
            <w:proofErr w:type="gramEnd"/>
            <w:r w:rsidRPr="004959A8">
              <w:rPr>
                <w:rFonts w:ascii="Times New Roman" w:hAnsi="Times New Roman"/>
                <w:sz w:val="23"/>
                <w:szCs w:val="23"/>
                <w:lang w:eastAsia="ru-RU"/>
              </w:rPr>
              <w:t>/п</w:t>
            </w:r>
          </w:p>
        </w:tc>
        <w:tc>
          <w:tcPr>
            <w:tcW w:w="5810" w:type="dxa"/>
            <w:vMerge w:val="restart"/>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Наименование индикатора/ непосредственного результата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Ед. измерения индикаторов целей программы</w:t>
            </w:r>
          </w:p>
        </w:tc>
        <w:tc>
          <w:tcPr>
            <w:tcW w:w="5386" w:type="dxa"/>
            <w:gridSpan w:val="7"/>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Значение индикатора/ непосредственного результата</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По окончании реализации 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Без программного после вмешательства (после предполагаемого срока реализации программы)</w:t>
            </w:r>
          </w:p>
        </w:tc>
      </w:tr>
      <w:tr w:rsidR="00501BA7" w:rsidRPr="004959A8" w:rsidTr="006E2A7A">
        <w:trPr>
          <w:trHeight w:val="21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c>
          <w:tcPr>
            <w:tcW w:w="5810"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sz w:val="23"/>
                <w:szCs w:val="23"/>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На момент разработки программы</w:t>
            </w:r>
          </w:p>
        </w:tc>
        <w:tc>
          <w:tcPr>
            <w:tcW w:w="4394" w:type="dxa"/>
            <w:gridSpan w:val="6"/>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год реализации Программы</w:t>
            </w: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r>
      <w:tr w:rsidR="00501BA7" w:rsidRPr="004959A8" w:rsidTr="006E2A7A">
        <w:trPr>
          <w:trHeight w:val="42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c>
          <w:tcPr>
            <w:tcW w:w="5810"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2025</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2027</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2028</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2029</w:t>
            </w: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rPr>
                <w:rFonts w:ascii="Times New Roman" w:hAnsi="Times New Roman"/>
                <w:color w:val="000000"/>
                <w:sz w:val="23"/>
                <w:szCs w:val="23"/>
                <w:lang w:eastAsia="ru-RU"/>
              </w:rPr>
            </w:pPr>
          </w:p>
        </w:tc>
      </w:tr>
      <w:tr w:rsidR="00501BA7" w:rsidRPr="004959A8" w:rsidTr="006E2A7A">
        <w:tc>
          <w:tcPr>
            <w:tcW w:w="81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1</w:t>
            </w: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7</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8</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10</w:t>
            </w:r>
          </w:p>
        </w:tc>
        <w:tc>
          <w:tcPr>
            <w:tcW w:w="9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12</w:t>
            </w:r>
          </w:p>
        </w:tc>
      </w:tr>
      <w:tr w:rsidR="00501BA7" w:rsidRPr="004959A8" w:rsidTr="006E2A7A">
        <w:tc>
          <w:tcPr>
            <w:tcW w:w="14987" w:type="dxa"/>
            <w:gridSpan w:val="12"/>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Муниципальная программа «Благоустройство населенных пунктов Воскресенского муниципального округа Нижегородской области»</w:t>
            </w:r>
          </w:p>
        </w:tc>
      </w:tr>
      <w:tr w:rsidR="00501BA7" w:rsidRPr="004959A8" w:rsidTr="006E2A7A">
        <w:trPr>
          <w:trHeight w:val="761"/>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autoSpaceDE w:val="0"/>
              <w:autoSpaceDN w:val="0"/>
              <w:adjustRightInd w:val="0"/>
              <w:ind w:right="-1"/>
              <w:jc w:val="both"/>
              <w:rPr>
                <w:rFonts w:ascii="Times New Roman" w:hAnsi="Times New Roman"/>
                <w:b/>
                <w:sz w:val="23"/>
                <w:szCs w:val="23"/>
                <w:lang w:eastAsia="ru-RU"/>
              </w:rPr>
            </w:pPr>
            <w:r w:rsidRPr="004959A8">
              <w:rPr>
                <w:rFonts w:ascii="Times New Roman" w:hAnsi="Times New Roman"/>
                <w:b/>
                <w:sz w:val="23"/>
                <w:szCs w:val="23"/>
                <w:lang w:eastAsia="ru-RU"/>
              </w:rPr>
              <w:t>Индикатор 1:</w:t>
            </w:r>
          </w:p>
          <w:p w:rsidR="00501BA7" w:rsidRPr="004959A8" w:rsidRDefault="00501BA7" w:rsidP="006E2A7A">
            <w:pPr>
              <w:ind w:right="-1"/>
              <w:rPr>
                <w:rFonts w:ascii="Times New Roman" w:hAnsi="Times New Roman"/>
                <w:sz w:val="23"/>
                <w:szCs w:val="23"/>
              </w:rPr>
            </w:pPr>
            <w:r w:rsidRPr="004959A8">
              <w:rPr>
                <w:rFonts w:ascii="Times New Roman" w:hAnsi="Times New Roman"/>
                <w:sz w:val="23"/>
                <w:szCs w:val="23"/>
              </w:rPr>
              <w:t xml:space="preserve">Увеличение протяженности отремонтированных автомобильных дорог, дорог местного значения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км</w:t>
            </w:r>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130</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140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150</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D0D0D" w:themeColor="text1" w:themeTint="F2"/>
                <w:sz w:val="23"/>
                <w:szCs w:val="23"/>
                <w:lang w:eastAsia="ru-RU"/>
              </w:rPr>
            </w:pPr>
            <w:r w:rsidRPr="004959A8">
              <w:rPr>
                <w:rFonts w:ascii="Times New Roman" w:hAnsi="Times New Roman"/>
                <w:color w:val="0D0D0D" w:themeColor="text1" w:themeTint="F2"/>
                <w:sz w:val="23"/>
                <w:szCs w:val="23"/>
                <w:lang w:eastAsia="ru-RU"/>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90</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both"/>
              <w:rPr>
                <w:rFonts w:ascii="Times New Roman" w:hAnsi="Times New Roman"/>
                <w:b/>
                <w:sz w:val="23"/>
                <w:szCs w:val="23"/>
                <w:lang w:eastAsia="ru-RU"/>
              </w:rPr>
            </w:pPr>
            <w:r w:rsidRPr="004959A8">
              <w:rPr>
                <w:rFonts w:ascii="Times New Roman" w:hAnsi="Times New Roman"/>
                <w:b/>
                <w:sz w:val="23"/>
                <w:szCs w:val="23"/>
                <w:lang w:eastAsia="ru-RU"/>
              </w:rPr>
              <w:t>Индикатор 2:</w:t>
            </w:r>
          </w:p>
          <w:p w:rsidR="00501BA7" w:rsidRPr="004959A8" w:rsidRDefault="00501BA7" w:rsidP="006E2A7A">
            <w:pPr>
              <w:ind w:right="-1"/>
              <w:rPr>
                <w:rFonts w:ascii="Times New Roman" w:hAnsi="Times New Roman"/>
                <w:sz w:val="23"/>
                <w:szCs w:val="23"/>
              </w:rPr>
            </w:pPr>
            <w:r w:rsidRPr="004959A8">
              <w:rPr>
                <w:rFonts w:ascii="Times New Roman" w:hAnsi="Times New Roman"/>
                <w:sz w:val="23"/>
                <w:szCs w:val="23"/>
              </w:rPr>
              <w:t>Улучшение освещенности улиц и территорий и поддержание уличного освещения в исправном состоянии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proofErr w:type="spellStart"/>
            <w:proofErr w:type="gramStart"/>
            <w:r w:rsidRPr="004959A8">
              <w:rPr>
                <w:rFonts w:ascii="Times New Roman" w:hAnsi="Times New Roman"/>
                <w:sz w:val="23"/>
                <w:szCs w:val="23"/>
                <w:lang w:eastAsia="ru-RU"/>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253</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353</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453</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553</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653</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753</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853</w:t>
            </w:r>
          </w:p>
        </w:tc>
        <w:tc>
          <w:tcPr>
            <w:tcW w:w="989"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6E2A7A">
            <w:pPr>
              <w:widowControl w:val="0"/>
              <w:autoSpaceDE w:val="0"/>
              <w:autoSpaceDN w:val="0"/>
              <w:adjustRightInd w:val="0"/>
              <w:ind w:right="-1"/>
              <w:jc w:val="center"/>
              <w:rPr>
                <w:rFonts w:ascii="Times New Roman" w:hAnsi="Times New Roman"/>
                <w:color w:val="0D0D0D" w:themeColor="text1" w:themeTint="F2"/>
                <w:sz w:val="23"/>
                <w:szCs w:val="23"/>
                <w:lang w:eastAsia="ru-RU"/>
              </w:rPr>
            </w:pPr>
            <w:r w:rsidRPr="004959A8">
              <w:rPr>
                <w:rFonts w:ascii="Times New Roman" w:hAnsi="Times New Roman"/>
                <w:color w:val="0D0D0D" w:themeColor="text1" w:themeTint="F2"/>
                <w:sz w:val="23"/>
                <w:szCs w:val="23"/>
                <w:lang w:eastAsia="ru-RU"/>
              </w:rPr>
              <w:t>853</w:t>
            </w:r>
          </w:p>
          <w:p w:rsidR="00501BA7" w:rsidRPr="004959A8" w:rsidRDefault="00501BA7" w:rsidP="006E2A7A">
            <w:pPr>
              <w:widowControl w:val="0"/>
              <w:autoSpaceDE w:val="0"/>
              <w:autoSpaceDN w:val="0"/>
              <w:adjustRightInd w:val="0"/>
              <w:ind w:right="-1"/>
              <w:jc w:val="center"/>
              <w:rPr>
                <w:rFonts w:ascii="Times New Roman" w:hAnsi="Times New Roman"/>
                <w:color w:val="0D0D0D" w:themeColor="text1" w:themeTint="F2"/>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253</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both"/>
              <w:rPr>
                <w:rFonts w:ascii="Times New Roman" w:hAnsi="Times New Roman"/>
                <w:b/>
                <w:sz w:val="23"/>
                <w:szCs w:val="23"/>
                <w:lang w:eastAsia="ru-RU"/>
              </w:rPr>
            </w:pPr>
            <w:r w:rsidRPr="004959A8">
              <w:rPr>
                <w:rFonts w:ascii="Times New Roman" w:hAnsi="Times New Roman"/>
                <w:b/>
                <w:sz w:val="23"/>
                <w:szCs w:val="23"/>
                <w:lang w:eastAsia="ru-RU"/>
              </w:rPr>
              <w:t>Индикатор 3:</w:t>
            </w:r>
          </w:p>
          <w:p w:rsidR="00501BA7" w:rsidRPr="004959A8" w:rsidRDefault="00501BA7" w:rsidP="006E2A7A">
            <w:pPr>
              <w:ind w:right="-1"/>
              <w:rPr>
                <w:rFonts w:ascii="Times New Roman" w:hAnsi="Times New Roman"/>
                <w:sz w:val="23"/>
                <w:szCs w:val="23"/>
              </w:rPr>
            </w:pPr>
            <w:r w:rsidRPr="004959A8">
              <w:rPr>
                <w:rFonts w:ascii="Times New Roman" w:hAnsi="Times New Roman"/>
                <w:sz w:val="23"/>
                <w:szCs w:val="23"/>
              </w:rPr>
              <w:t>Повышение уровня комплексного благоустройства дворовых территорий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proofErr w:type="spellStart"/>
            <w:proofErr w:type="gramStart"/>
            <w:r w:rsidRPr="004959A8">
              <w:rPr>
                <w:rFonts w:ascii="Times New Roman" w:hAnsi="Times New Roman"/>
                <w:sz w:val="23"/>
                <w:szCs w:val="23"/>
                <w:lang w:eastAsia="ru-RU"/>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45</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57</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63</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D0D0D" w:themeColor="text1" w:themeTint="F2"/>
                <w:sz w:val="23"/>
                <w:szCs w:val="23"/>
                <w:lang w:eastAsia="ru-RU"/>
              </w:rPr>
            </w:pPr>
            <w:r w:rsidRPr="004959A8">
              <w:rPr>
                <w:rFonts w:ascii="Times New Roman" w:hAnsi="Times New Roman"/>
                <w:color w:val="0D0D0D" w:themeColor="text1" w:themeTint="F2"/>
                <w:sz w:val="23"/>
                <w:szCs w:val="23"/>
                <w:lang w:eastAsia="ru-RU"/>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45</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both"/>
              <w:rPr>
                <w:rFonts w:ascii="Times New Roman" w:hAnsi="Times New Roman"/>
                <w:b/>
                <w:color w:val="000000" w:themeColor="text1"/>
                <w:sz w:val="23"/>
                <w:szCs w:val="23"/>
                <w:lang w:eastAsia="ru-RU"/>
              </w:rPr>
            </w:pPr>
            <w:r w:rsidRPr="004959A8">
              <w:rPr>
                <w:rFonts w:ascii="Times New Roman" w:hAnsi="Times New Roman"/>
                <w:b/>
                <w:color w:val="000000" w:themeColor="text1"/>
                <w:sz w:val="23"/>
                <w:szCs w:val="23"/>
                <w:lang w:eastAsia="ru-RU"/>
              </w:rPr>
              <w:t>Индикатор 4:</w:t>
            </w:r>
          </w:p>
          <w:p w:rsidR="00501BA7" w:rsidRPr="004959A8" w:rsidRDefault="00501BA7" w:rsidP="006E2A7A">
            <w:pPr>
              <w:widowControl w:val="0"/>
              <w:autoSpaceDE w:val="0"/>
              <w:autoSpaceDN w:val="0"/>
              <w:adjustRightInd w:val="0"/>
              <w:ind w:right="-1"/>
              <w:jc w:val="both"/>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Содержание и санитарная очистка территорий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proofErr w:type="spellStart"/>
            <w:proofErr w:type="gramStart"/>
            <w:r w:rsidRPr="004959A8">
              <w:rPr>
                <w:rFonts w:ascii="Times New Roman" w:hAnsi="Times New Roman"/>
                <w:color w:val="000000" w:themeColor="text1"/>
                <w:sz w:val="23"/>
                <w:szCs w:val="23"/>
                <w:lang w:eastAsia="ru-RU"/>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71</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111</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131</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151</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171</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191</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D0D0D" w:themeColor="text1" w:themeTint="F2"/>
                <w:sz w:val="23"/>
                <w:szCs w:val="23"/>
                <w:lang w:eastAsia="ru-RU"/>
              </w:rPr>
            </w:pPr>
            <w:r w:rsidRPr="004959A8">
              <w:rPr>
                <w:rFonts w:ascii="Times New Roman" w:hAnsi="Times New Roman"/>
                <w:color w:val="0D0D0D" w:themeColor="text1" w:themeTint="F2"/>
                <w:sz w:val="23"/>
                <w:szCs w:val="23"/>
                <w:lang w:eastAsia="ru-RU"/>
              </w:rPr>
              <w:t>191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71</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both"/>
              <w:rPr>
                <w:rFonts w:ascii="Times New Roman" w:hAnsi="Times New Roman"/>
                <w:color w:val="0D0D0D" w:themeColor="text1" w:themeTint="F2"/>
                <w:sz w:val="23"/>
                <w:szCs w:val="23"/>
                <w:lang w:eastAsia="ru-RU"/>
              </w:rPr>
            </w:pPr>
            <w:r w:rsidRPr="004959A8">
              <w:rPr>
                <w:rFonts w:ascii="Times New Roman" w:hAnsi="Times New Roman"/>
                <w:b/>
                <w:color w:val="0D0D0D" w:themeColor="text1" w:themeTint="F2"/>
                <w:sz w:val="23"/>
                <w:szCs w:val="23"/>
                <w:lang w:eastAsia="ru-RU"/>
              </w:rPr>
              <w:t>Индикатор 5</w:t>
            </w:r>
            <w:r w:rsidRPr="004959A8">
              <w:rPr>
                <w:rFonts w:ascii="Times New Roman" w:hAnsi="Times New Roman"/>
                <w:color w:val="0D0D0D" w:themeColor="text1" w:themeTint="F2"/>
                <w:sz w:val="23"/>
                <w:szCs w:val="23"/>
                <w:lang w:eastAsia="ru-RU"/>
              </w:rPr>
              <w:t>:</w:t>
            </w:r>
          </w:p>
          <w:p w:rsidR="00501BA7" w:rsidRPr="004959A8" w:rsidRDefault="00501BA7" w:rsidP="006E2A7A">
            <w:pPr>
              <w:widowControl w:val="0"/>
              <w:autoSpaceDE w:val="0"/>
              <w:autoSpaceDN w:val="0"/>
              <w:adjustRightInd w:val="0"/>
              <w:ind w:right="-1"/>
              <w:jc w:val="both"/>
              <w:rPr>
                <w:rFonts w:ascii="Times New Roman" w:hAnsi="Times New Roman"/>
                <w:sz w:val="23"/>
                <w:szCs w:val="23"/>
                <w:lang w:eastAsia="ru-RU"/>
              </w:rPr>
            </w:pPr>
            <w:r w:rsidRPr="004959A8">
              <w:rPr>
                <w:rFonts w:ascii="Times New Roman" w:hAnsi="Times New Roman"/>
                <w:color w:val="0D0D0D" w:themeColor="text1" w:themeTint="F2"/>
                <w:sz w:val="23"/>
                <w:szCs w:val="23"/>
              </w:rPr>
              <w:t>Повышение уровня комплексного благоустройства общественных пространств</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proofErr w:type="spellStart"/>
            <w:proofErr w:type="gramStart"/>
            <w:r w:rsidRPr="004959A8">
              <w:rPr>
                <w:rFonts w:ascii="Times New Roman" w:hAnsi="Times New Roman"/>
                <w:sz w:val="23"/>
                <w:szCs w:val="23"/>
                <w:lang w:eastAsia="ru-RU"/>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4</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color w:val="0D0D0D" w:themeColor="text1" w:themeTint="F2"/>
                <w:sz w:val="23"/>
                <w:szCs w:val="23"/>
                <w:lang w:eastAsia="ru-RU"/>
              </w:rPr>
            </w:pPr>
            <w:r w:rsidRPr="004959A8">
              <w:rPr>
                <w:rFonts w:ascii="Times New Roman" w:hAnsi="Times New Roman"/>
                <w:color w:val="0D0D0D" w:themeColor="text1" w:themeTint="F2"/>
                <w:sz w:val="23"/>
                <w:szCs w:val="23"/>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autoSpaceDE w:val="0"/>
              <w:autoSpaceDN w:val="0"/>
              <w:adjustRightInd w:val="0"/>
              <w:ind w:right="-1"/>
              <w:jc w:val="both"/>
              <w:rPr>
                <w:rFonts w:ascii="Times New Roman" w:hAnsi="Times New Roman"/>
                <w:b/>
                <w:color w:val="0D0D0D" w:themeColor="text1" w:themeTint="F2"/>
                <w:sz w:val="23"/>
                <w:szCs w:val="23"/>
                <w:lang w:eastAsia="ru-RU"/>
              </w:rPr>
            </w:pPr>
            <w:r w:rsidRPr="004959A8">
              <w:rPr>
                <w:rFonts w:ascii="Times New Roman" w:hAnsi="Times New Roman"/>
                <w:b/>
                <w:color w:val="0D0D0D" w:themeColor="text1" w:themeTint="F2"/>
                <w:sz w:val="23"/>
                <w:szCs w:val="23"/>
                <w:lang w:eastAsia="ru-RU"/>
              </w:rPr>
              <w:t>Непосредственный результат  1:</w:t>
            </w:r>
          </w:p>
          <w:p w:rsidR="00501BA7" w:rsidRPr="004959A8" w:rsidRDefault="00501BA7" w:rsidP="006E2A7A">
            <w:pPr>
              <w:ind w:right="-1"/>
              <w:rPr>
                <w:rFonts w:ascii="Times New Roman" w:hAnsi="Times New Roman"/>
                <w:color w:val="0D0D0D" w:themeColor="text1" w:themeTint="F2"/>
                <w:sz w:val="23"/>
                <w:szCs w:val="23"/>
              </w:rPr>
            </w:pPr>
            <w:r w:rsidRPr="004959A8">
              <w:rPr>
                <w:rFonts w:ascii="Times New Roman" w:hAnsi="Times New Roman"/>
                <w:color w:val="0D0D0D" w:themeColor="text1" w:themeTint="F2"/>
                <w:sz w:val="23"/>
                <w:szCs w:val="23"/>
              </w:rPr>
              <w:lastRenderedPageBreak/>
              <w:t>Доля  отремонтированных автомобильных дорог, дорог местного значения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23</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26</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29</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41</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23</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both"/>
              <w:rPr>
                <w:rFonts w:ascii="Times New Roman" w:hAnsi="Times New Roman"/>
                <w:b/>
                <w:color w:val="0D0D0D" w:themeColor="text1" w:themeTint="F2"/>
                <w:sz w:val="23"/>
                <w:szCs w:val="23"/>
                <w:lang w:eastAsia="ru-RU"/>
              </w:rPr>
            </w:pPr>
            <w:r w:rsidRPr="004959A8">
              <w:rPr>
                <w:rFonts w:ascii="Times New Roman" w:hAnsi="Times New Roman"/>
                <w:b/>
                <w:color w:val="0D0D0D" w:themeColor="text1" w:themeTint="F2"/>
                <w:sz w:val="23"/>
                <w:szCs w:val="23"/>
                <w:lang w:eastAsia="ru-RU"/>
              </w:rPr>
              <w:t>Непосредственный результат  2:</w:t>
            </w:r>
          </w:p>
          <w:p w:rsidR="00501BA7" w:rsidRPr="004959A8" w:rsidRDefault="00501BA7" w:rsidP="006E2A7A">
            <w:pPr>
              <w:ind w:right="-1"/>
              <w:rPr>
                <w:rFonts w:ascii="Times New Roman" w:hAnsi="Times New Roman"/>
                <w:color w:val="0D0D0D" w:themeColor="text1" w:themeTint="F2"/>
                <w:sz w:val="23"/>
                <w:szCs w:val="23"/>
              </w:rPr>
            </w:pPr>
            <w:r w:rsidRPr="004959A8">
              <w:rPr>
                <w:rFonts w:ascii="Times New Roman" w:hAnsi="Times New Roman"/>
                <w:color w:val="0D0D0D" w:themeColor="text1" w:themeTint="F2"/>
                <w:sz w:val="23"/>
                <w:szCs w:val="23"/>
              </w:rPr>
              <w:t xml:space="preserve">Доля замененных светильников, ламп, от общего количества </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26</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16</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both"/>
              <w:rPr>
                <w:rFonts w:ascii="Times New Roman" w:hAnsi="Times New Roman"/>
                <w:b/>
                <w:color w:val="0D0D0D" w:themeColor="text1" w:themeTint="F2"/>
                <w:sz w:val="23"/>
                <w:szCs w:val="23"/>
                <w:lang w:eastAsia="ru-RU"/>
              </w:rPr>
            </w:pPr>
            <w:r w:rsidRPr="004959A8">
              <w:rPr>
                <w:rFonts w:ascii="Times New Roman" w:hAnsi="Times New Roman"/>
                <w:b/>
                <w:color w:val="0D0D0D" w:themeColor="text1" w:themeTint="F2"/>
                <w:sz w:val="23"/>
                <w:szCs w:val="23"/>
                <w:lang w:eastAsia="ru-RU"/>
              </w:rPr>
              <w:t>Непосредственный результат  3:</w:t>
            </w:r>
          </w:p>
          <w:p w:rsidR="00501BA7" w:rsidRPr="004959A8" w:rsidRDefault="00501BA7" w:rsidP="006E2A7A">
            <w:pPr>
              <w:ind w:right="-1"/>
              <w:rPr>
                <w:rFonts w:ascii="Times New Roman" w:hAnsi="Times New Roman"/>
                <w:color w:val="0D0D0D" w:themeColor="text1" w:themeTint="F2"/>
                <w:sz w:val="23"/>
                <w:szCs w:val="23"/>
              </w:rPr>
            </w:pPr>
            <w:r w:rsidRPr="004959A8">
              <w:rPr>
                <w:rFonts w:ascii="Times New Roman" w:hAnsi="Times New Roman"/>
                <w:sz w:val="23"/>
                <w:szCs w:val="23"/>
              </w:rPr>
              <w:t>Доля благоустроенных дворовых территорий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54</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58</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70</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78</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54</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both"/>
              <w:rPr>
                <w:rFonts w:ascii="Times New Roman" w:hAnsi="Times New Roman"/>
                <w:b/>
                <w:sz w:val="23"/>
                <w:szCs w:val="23"/>
                <w:lang w:eastAsia="ru-RU"/>
              </w:rPr>
            </w:pPr>
            <w:r w:rsidRPr="004959A8">
              <w:rPr>
                <w:rFonts w:ascii="Times New Roman" w:hAnsi="Times New Roman"/>
                <w:b/>
                <w:sz w:val="23"/>
                <w:szCs w:val="23"/>
                <w:lang w:eastAsia="ru-RU"/>
              </w:rPr>
              <w:t>Непосредственный результат  4:</w:t>
            </w:r>
          </w:p>
          <w:p w:rsidR="00501BA7" w:rsidRPr="004959A8" w:rsidRDefault="00501BA7" w:rsidP="006E2A7A">
            <w:pPr>
              <w:widowControl w:val="0"/>
              <w:autoSpaceDE w:val="0"/>
              <w:autoSpaceDN w:val="0"/>
              <w:adjustRightInd w:val="0"/>
              <w:ind w:right="-1"/>
              <w:jc w:val="both"/>
              <w:rPr>
                <w:rFonts w:ascii="Times New Roman" w:hAnsi="Times New Roman"/>
                <w:color w:val="FF0000"/>
                <w:sz w:val="23"/>
                <w:szCs w:val="23"/>
                <w:lang w:eastAsia="ru-RU"/>
              </w:rPr>
            </w:pPr>
            <w:r w:rsidRPr="004959A8">
              <w:rPr>
                <w:rFonts w:ascii="Times New Roman" w:hAnsi="Times New Roman"/>
                <w:sz w:val="23"/>
                <w:szCs w:val="23"/>
                <w:lang w:eastAsia="ru-RU"/>
              </w:rPr>
              <w:t>Доля содержания и санитарной очистки территорий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33</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52</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70</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33</w:t>
            </w:r>
          </w:p>
        </w:tc>
      </w:tr>
      <w:tr w:rsidR="00501BA7" w:rsidRPr="004959A8" w:rsidTr="006E2A7A">
        <w:trPr>
          <w:trHeight w:val="163"/>
        </w:trPr>
        <w:tc>
          <w:tcPr>
            <w:tcW w:w="817" w:type="dxa"/>
            <w:tcBorders>
              <w:top w:val="single" w:sz="4" w:space="0" w:color="auto"/>
              <w:left w:val="single" w:sz="4" w:space="0" w:color="auto"/>
              <w:bottom w:val="single" w:sz="4" w:space="0" w:color="auto"/>
              <w:right w:val="single" w:sz="4" w:space="0" w:color="auto"/>
            </w:tcBorders>
          </w:tcPr>
          <w:p w:rsidR="00501BA7" w:rsidRPr="004959A8" w:rsidRDefault="00501BA7" w:rsidP="006E2A7A">
            <w:pPr>
              <w:widowControl w:val="0"/>
              <w:autoSpaceDE w:val="0"/>
              <w:autoSpaceDN w:val="0"/>
              <w:adjustRightInd w:val="0"/>
              <w:ind w:right="-1"/>
              <w:jc w:val="center"/>
              <w:rPr>
                <w:rFonts w:ascii="Times New Roman" w:hAnsi="Times New Roman"/>
                <w:color w:val="FF0000"/>
                <w:sz w:val="23"/>
                <w:szCs w:val="23"/>
                <w:lang w:eastAsia="ru-RU"/>
              </w:rPr>
            </w:pPr>
          </w:p>
        </w:tc>
        <w:tc>
          <w:tcPr>
            <w:tcW w:w="5810" w:type="dxa"/>
            <w:tcBorders>
              <w:top w:val="single" w:sz="4" w:space="0" w:color="auto"/>
              <w:left w:val="single" w:sz="4" w:space="0" w:color="auto"/>
              <w:bottom w:val="single" w:sz="4" w:space="0" w:color="auto"/>
              <w:right w:val="single" w:sz="4" w:space="0" w:color="auto"/>
            </w:tcBorders>
            <w:hideMark/>
          </w:tcPr>
          <w:p w:rsidR="00501BA7" w:rsidRPr="004959A8" w:rsidRDefault="00501BA7" w:rsidP="006E2A7A">
            <w:pPr>
              <w:widowControl w:val="0"/>
              <w:autoSpaceDE w:val="0"/>
              <w:autoSpaceDN w:val="0"/>
              <w:adjustRightInd w:val="0"/>
              <w:ind w:right="-1"/>
              <w:jc w:val="both"/>
              <w:rPr>
                <w:rFonts w:ascii="Times New Roman" w:hAnsi="Times New Roman"/>
                <w:b/>
                <w:sz w:val="23"/>
                <w:szCs w:val="23"/>
                <w:lang w:eastAsia="ru-RU"/>
              </w:rPr>
            </w:pPr>
            <w:r w:rsidRPr="004959A8">
              <w:rPr>
                <w:rFonts w:ascii="Times New Roman" w:hAnsi="Times New Roman"/>
                <w:b/>
                <w:sz w:val="23"/>
                <w:szCs w:val="23"/>
                <w:lang w:eastAsia="ru-RU"/>
              </w:rPr>
              <w:t>Непосредственный результат  5:</w:t>
            </w:r>
          </w:p>
          <w:p w:rsidR="00501BA7" w:rsidRPr="004959A8" w:rsidRDefault="00501BA7" w:rsidP="006E2A7A">
            <w:pPr>
              <w:widowControl w:val="0"/>
              <w:autoSpaceDE w:val="0"/>
              <w:autoSpaceDN w:val="0"/>
              <w:adjustRightInd w:val="0"/>
              <w:ind w:right="-1"/>
              <w:jc w:val="both"/>
              <w:rPr>
                <w:rFonts w:ascii="Times New Roman" w:hAnsi="Times New Roman"/>
                <w:color w:val="FF0000"/>
                <w:sz w:val="23"/>
                <w:szCs w:val="23"/>
                <w:lang w:eastAsia="ru-RU"/>
              </w:rPr>
            </w:pPr>
            <w:r w:rsidRPr="004959A8">
              <w:rPr>
                <w:rFonts w:ascii="Times New Roman" w:hAnsi="Times New Roman"/>
                <w:sz w:val="23"/>
                <w:szCs w:val="23"/>
              </w:rPr>
              <w:t>Доля комплексного благоустройства общественных пространств</w:t>
            </w:r>
          </w:p>
        </w:tc>
        <w:tc>
          <w:tcPr>
            <w:tcW w:w="851"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ind w:right="-1"/>
              <w:jc w:val="center"/>
              <w:rPr>
                <w:rFonts w:ascii="Times New Roman" w:hAnsi="Times New Roman"/>
                <w:sz w:val="23"/>
                <w:szCs w:val="23"/>
              </w:rPr>
            </w:pPr>
            <w:r w:rsidRPr="004959A8">
              <w:rPr>
                <w:rFonts w:ascii="Times New Roman" w:hAnsi="Times New Roman"/>
                <w:sz w:val="23"/>
                <w:szCs w:val="23"/>
                <w:lang w:eastAsia="ru-RU"/>
              </w:rPr>
              <w:t>100</w:t>
            </w:r>
          </w:p>
        </w:tc>
        <w:tc>
          <w:tcPr>
            <w:tcW w:w="989" w:type="dxa"/>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50</w:t>
            </w:r>
          </w:p>
          <w:p w:rsidR="00501BA7" w:rsidRPr="004959A8" w:rsidRDefault="00501BA7" w:rsidP="006E2A7A">
            <w:pPr>
              <w:widowControl w:val="0"/>
              <w:autoSpaceDE w:val="0"/>
              <w:autoSpaceDN w:val="0"/>
              <w:adjustRightInd w:val="0"/>
              <w:ind w:right="-1"/>
              <w:jc w:val="center"/>
              <w:rPr>
                <w:rFonts w:ascii="Times New Roman" w:hAnsi="Times New Roman"/>
                <w:sz w:val="23"/>
                <w:szCs w:val="23"/>
                <w:lang w:eastAsia="ru-RU"/>
              </w:rPr>
            </w:pPr>
          </w:p>
        </w:tc>
      </w:tr>
    </w:tbl>
    <w:p w:rsidR="00501BA7" w:rsidRPr="004959A8" w:rsidRDefault="00501BA7" w:rsidP="00E67D0D">
      <w:pPr>
        <w:ind w:right="-1" w:firstLine="851"/>
        <w:jc w:val="center"/>
        <w:rPr>
          <w:rFonts w:eastAsiaTheme="minorHAnsi"/>
          <w:b/>
          <w:sz w:val="23"/>
          <w:szCs w:val="23"/>
          <w:lang w:eastAsia="en-US"/>
        </w:rPr>
      </w:pPr>
    </w:p>
    <w:p w:rsidR="00501BA7" w:rsidRPr="004959A8" w:rsidRDefault="00501BA7" w:rsidP="00E67D0D">
      <w:pPr>
        <w:widowControl w:val="0"/>
        <w:autoSpaceDE w:val="0"/>
        <w:autoSpaceDN w:val="0"/>
        <w:adjustRightInd w:val="0"/>
        <w:ind w:right="-1" w:firstLine="851"/>
        <w:jc w:val="center"/>
        <w:rPr>
          <w:rFonts w:eastAsia="Calibri"/>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ayout w:type="fixed"/>
        <w:tblLook w:val="04A0" w:firstRow="1" w:lastRow="0" w:firstColumn="1" w:lastColumn="0" w:noHBand="0" w:noVBand="1"/>
      </w:tblPr>
      <w:tblGrid>
        <w:gridCol w:w="3984"/>
        <w:gridCol w:w="1276"/>
        <w:gridCol w:w="1134"/>
        <w:gridCol w:w="851"/>
        <w:gridCol w:w="1275"/>
        <w:gridCol w:w="1418"/>
      </w:tblGrid>
      <w:tr w:rsidR="004E4D3B" w:rsidRPr="004959A8" w:rsidTr="006E2A7A">
        <w:trPr>
          <w:trHeight w:val="76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4E4D3B" w:rsidRPr="004959A8" w:rsidTr="006E2A7A">
        <w:trPr>
          <w:trHeight w:val="171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b/>
                <w:bCs/>
                <w:color w:val="000000"/>
                <w:sz w:val="23"/>
                <w:szCs w:val="23"/>
              </w:rPr>
            </w:pPr>
            <w:r w:rsidRPr="004959A8">
              <w:rPr>
                <w:b/>
                <w:bCs/>
                <w:color w:val="000000"/>
                <w:sz w:val="23"/>
                <w:szCs w:val="23"/>
              </w:rPr>
              <w:t>Муниципальная программа «Благоустройство населенных пунктов Воскресенского муниципального округа Нижегородской области на 2024-2029 г.г.»</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b/>
                <w:bCs/>
                <w:color w:val="000000"/>
                <w:sz w:val="23"/>
                <w:szCs w:val="23"/>
              </w:rPr>
            </w:pPr>
            <w:r>
              <w:rPr>
                <w:b/>
                <w:bCs/>
                <w:color w:val="000000"/>
                <w:sz w:val="23"/>
                <w:szCs w:val="23"/>
              </w:rPr>
              <w:t>112 224,1</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b/>
                <w:bCs/>
                <w:color w:val="000000"/>
                <w:sz w:val="23"/>
                <w:szCs w:val="23"/>
              </w:rPr>
            </w:pPr>
            <w:r>
              <w:rPr>
                <w:b/>
                <w:bCs/>
                <w:color w:val="000000"/>
                <w:sz w:val="23"/>
                <w:szCs w:val="23"/>
              </w:rPr>
              <w:t>94 868,0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b/>
                <w:bCs/>
                <w:color w:val="000000"/>
                <w:sz w:val="23"/>
                <w:szCs w:val="23"/>
              </w:rPr>
            </w:pPr>
            <w:r>
              <w:rPr>
                <w:b/>
                <w:bCs/>
                <w:color w:val="000000"/>
                <w:sz w:val="23"/>
                <w:szCs w:val="23"/>
              </w:rPr>
              <w:t>84,5</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b/>
                <w:bCs/>
                <w:color w:val="000000"/>
                <w:sz w:val="23"/>
                <w:szCs w:val="23"/>
              </w:rPr>
            </w:pPr>
            <w:r>
              <w:rPr>
                <w:b/>
                <w:bCs/>
                <w:color w:val="000000"/>
                <w:sz w:val="23"/>
                <w:szCs w:val="23"/>
              </w:rPr>
              <w:t>100 485,6</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b/>
                <w:bCs/>
                <w:color w:val="000000"/>
                <w:sz w:val="23"/>
                <w:szCs w:val="23"/>
              </w:rPr>
            </w:pPr>
            <w:r>
              <w:rPr>
                <w:b/>
                <w:bCs/>
                <w:color w:val="000000"/>
                <w:sz w:val="23"/>
                <w:szCs w:val="23"/>
              </w:rPr>
              <w:t>95 379,0</w:t>
            </w:r>
          </w:p>
        </w:tc>
      </w:tr>
      <w:tr w:rsidR="004E4D3B" w:rsidRPr="004959A8" w:rsidTr="006E2A7A">
        <w:trPr>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 xml:space="preserve">Содержание и ремонт дорог, мостов, мостовых переходов и тротуаров </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41 439,2</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31 306,6</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75,5</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42 463,3</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44 155,7</w:t>
            </w:r>
          </w:p>
        </w:tc>
      </w:tr>
      <w:tr w:rsidR="004E4D3B" w:rsidRPr="004959A8" w:rsidTr="006E2A7A">
        <w:trPr>
          <w:trHeight w:val="21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Обеспечение освещённости на территории Воскресенского муниципального округа, внедрение современных экологически безопасных осветительных приборов, повышение энергетической эффективности</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10 222,8</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10 894,6</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106,6</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12 296,6</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12 362,6</w:t>
            </w:r>
          </w:p>
        </w:tc>
      </w:tr>
      <w:tr w:rsidR="004E4D3B" w:rsidRPr="004959A8" w:rsidTr="006E2A7A">
        <w:trPr>
          <w:trHeight w:val="12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Организация содержания мест захоронения (ремонт кладбищ) на территории Воскресенского муниципального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3</w:t>
            </w:r>
            <w:r>
              <w:rPr>
                <w:color w:val="000000"/>
                <w:sz w:val="23"/>
                <w:szCs w:val="23"/>
              </w:rPr>
              <w:t> 571,8</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500,0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14,0</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0,0</w:t>
            </w:r>
          </w:p>
        </w:tc>
      </w:tr>
      <w:tr w:rsidR="004E4D3B" w:rsidRPr="004959A8" w:rsidTr="006E2A7A">
        <w:trPr>
          <w:trHeight w:val="24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proofErr w:type="gramStart"/>
            <w:r w:rsidRPr="004959A8">
              <w:rPr>
                <w:color w:val="000000"/>
                <w:sz w:val="23"/>
                <w:szCs w:val="23"/>
              </w:rPr>
              <w:t>Содержание и ремонт прочих объектов благоустройства (детские площадки, памятники, пляжи, фонтаны, зоны отдыха, видеонаблюдение, новогодние украшения, прочие) на территории Воскресенского муниципального округа</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 xml:space="preserve">1 </w:t>
            </w:r>
            <w:r>
              <w:rPr>
                <w:color w:val="000000"/>
                <w:sz w:val="23"/>
                <w:szCs w:val="23"/>
              </w:rPr>
              <w:t>958</w:t>
            </w:r>
            <w:r w:rsidRPr="004959A8">
              <w:rPr>
                <w:color w:val="000000"/>
                <w:sz w:val="23"/>
                <w:szCs w:val="23"/>
              </w:rPr>
              <w:t>,0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2 000</w:t>
            </w:r>
            <w:r w:rsidRPr="004959A8">
              <w:rPr>
                <w:color w:val="000000"/>
                <w:sz w:val="23"/>
                <w:szCs w:val="23"/>
              </w:rPr>
              <w:t>,0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1</w:t>
            </w:r>
            <w:r>
              <w:rPr>
                <w:color w:val="000000"/>
                <w:sz w:val="23"/>
                <w:szCs w:val="23"/>
              </w:rPr>
              <w:t>02,1</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69,9</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69,9</w:t>
            </w:r>
          </w:p>
        </w:tc>
      </w:tr>
      <w:tr w:rsidR="004E4D3B" w:rsidRPr="004959A8" w:rsidTr="006E2A7A">
        <w:trPr>
          <w:trHeight w:val="12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 xml:space="preserve">Содержание объектов озеленения и цветников на территории Воскресенского муниципального округа </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4</w:t>
            </w:r>
            <w:r w:rsidRPr="004959A8">
              <w:rPr>
                <w:color w:val="000000"/>
                <w:sz w:val="23"/>
                <w:szCs w:val="23"/>
              </w:rPr>
              <w:t>00,0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400,0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100</w:t>
            </w:r>
            <w:r w:rsidRPr="004959A8">
              <w:rPr>
                <w:color w:val="000000"/>
                <w:sz w:val="23"/>
                <w:szCs w:val="23"/>
              </w:rPr>
              <w:t>,0</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r>
      <w:tr w:rsidR="004E4D3B" w:rsidRPr="004959A8" w:rsidTr="006E2A7A">
        <w:trPr>
          <w:trHeight w:val="9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Снос, демонтаж гаражей, сараев, расположенных на территории р.п. Воскресенское</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100,0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1</w:t>
            </w:r>
            <w:r>
              <w:rPr>
                <w:color w:val="000000"/>
                <w:sz w:val="23"/>
                <w:szCs w:val="23"/>
              </w:rPr>
              <w:t>5</w:t>
            </w:r>
            <w:r w:rsidRPr="004959A8">
              <w:rPr>
                <w:color w:val="000000"/>
                <w:sz w:val="23"/>
                <w:szCs w:val="23"/>
              </w:rPr>
              <w:t>0,0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1</w:t>
            </w:r>
            <w:r>
              <w:rPr>
                <w:color w:val="000000"/>
                <w:sz w:val="23"/>
                <w:szCs w:val="23"/>
              </w:rPr>
              <w:t>5</w:t>
            </w:r>
            <w:r w:rsidRPr="004959A8">
              <w:rPr>
                <w:color w:val="000000"/>
                <w:sz w:val="23"/>
                <w:szCs w:val="23"/>
              </w:rPr>
              <w:t>0,0</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r>
      <w:tr w:rsidR="004E4D3B" w:rsidRPr="004959A8" w:rsidTr="006E2A7A">
        <w:trPr>
          <w:trHeight w:val="9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Награждение победителей, участвующих в районных конкурсах по благоустройству</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200</w:t>
            </w:r>
            <w:r w:rsidRPr="004959A8">
              <w:rPr>
                <w:color w:val="000000"/>
                <w:sz w:val="23"/>
                <w:szCs w:val="23"/>
              </w:rPr>
              <w:t>,0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200,0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1</w:t>
            </w:r>
            <w:r>
              <w:rPr>
                <w:color w:val="000000"/>
                <w:sz w:val="23"/>
                <w:szCs w:val="23"/>
              </w:rPr>
              <w:t>00</w:t>
            </w:r>
            <w:r w:rsidRPr="004959A8">
              <w:rPr>
                <w:color w:val="000000"/>
                <w:sz w:val="23"/>
                <w:szCs w:val="23"/>
              </w:rPr>
              <w:t>,</w:t>
            </w:r>
            <w:r>
              <w:rPr>
                <w:color w:val="000000"/>
                <w:sz w:val="23"/>
                <w:szCs w:val="23"/>
              </w:rPr>
              <w:t>0</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r>
      <w:tr w:rsidR="004E4D3B" w:rsidRPr="004959A8" w:rsidTr="006E2A7A">
        <w:trPr>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Мероприятия по содержанию и санитарной очистке территории</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10 397,8</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2 200</w:t>
            </w:r>
            <w:r w:rsidRPr="004959A8">
              <w:rPr>
                <w:color w:val="000000"/>
                <w:sz w:val="23"/>
                <w:szCs w:val="23"/>
              </w:rPr>
              <w:t>,</w:t>
            </w:r>
            <w:r>
              <w:rPr>
                <w:color w:val="000000"/>
                <w:sz w:val="23"/>
                <w:szCs w:val="23"/>
              </w:rPr>
              <w:t>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21,2</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0,0</w:t>
            </w:r>
          </w:p>
        </w:tc>
      </w:tr>
      <w:tr w:rsidR="004E4D3B" w:rsidRPr="004959A8" w:rsidTr="006E2A7A">
        <w:trPr>
          <w:trHeight w:val="9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Адресное хозяйство на территории Воскресенского муниципального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300,0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w:t>
            </w:r>
            <w:r w:rsidRPr="004959A8">
              <w:rPr>
                <w:color w:val="000000"/>
                <w:sz w:val="23"/>
                <w:szCs w:val="23"/>
              </w:rPr>
              <w:t>00,0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33,3</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0,0</w:t>
            </w:r>
          </w:p>
        </w:tc>
      </w:tr>
      <w:tr w:rsidR="004E4D3B" w:rsidRPr="004959A8" w:rsidTr="006E2A7A">
        <w:trPr>
          <w:trHeight w:val="15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lastRenderedPageBreak/>
              <w:t>Обработка административных зданий в связи с увеличением случаев ГЛПС на территории Воскресенского муниципального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40,0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40,0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100,0</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0,0</w:t>
            </w:r>
          </w:p>
        </w:tc>
      </w:tr>
      <w:tr w:rsidR="004E4D3B" w:rsidRPr="004959A8" w:rsidTr="006E2A7A">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4E4D3B" w:rsidRPr="004959A8" w:rsidRDefault="004E4D3B" w:rsidP="006E2A7A">
            <w:pPr>
              <w:ind w:right="-1"/>
              <w:rPr>
                <w:color w:val="000000"/>
                <w:sz w:val="23"/>
                <w:szCs w:val="23"/>
              </w:rPr>
            </w:pPr>
            <w:r w:rsidRPr="004959A8">
              <w:rPr>
                <w:color w:val="000000"/>
                <w:sz w:val="23"/>
                <w:szCs w:val="23"/>
              </w:rPr>
              <w:t>Реализация проекта «Вам решать!» на территории Воскресенского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sidRPr="004959A8">
              <w:rPr>
                <w:color w:val="000000"/>
                <w:sz w:val="23"/>
                <w:szCs w:val="23"/>
              </w:rPr>
              <w:t xml:space="preserve">7 </w:t>
            </w:r>
            <w:r>
              <w:rPr>
                <w:color w:val="000000"/>
                <w:sz w:val="23"/>
                <w:szCs w:val="23"/>
              </w:rPr>
              <w:t>0</w:t>
            </w:r>
            <w:r w:rsidRPr="004959A8">
              <w:rPr>
                <w:color w:val="000000"/>
                <w:sz w:val="23"/>
                <w:szCs w:val="23"/>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Pr>
                <w:color w:val="000000"/>
                <w:sz w:val="23"/>
                <w:szCs w:val="23"/>
              </w:rPr>
              <w:t>6</w:t>
            </w:r>
            <w:r w:rsidRPr="004959A8">
              <w:rPr>
                <w:color w:val="000000"/>
                <w:sz w:val="23"/>
                <w:szCs w:val="23"/>
              </w:rPr>
              <w:t xml:space="preserve"> </w:t>
            </w:r>
            <w:r>
              <w:rPr>
                <w:color w:val="000000"/>
                <w:sz w:val="23"/>
                <w:szCs w:val="23"/>
              </w:rPr>
              <w:t>5</w:t>
            </w:r>
            <w:r w:rsidRPr="004959A8">
              <w:rPr>
                <w:color w:val="000000"/>
                <w:sz w:val="23"/>
                <w:szCs w:val="23"/>
              </w:rPr>
              <w:t>00,0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sidRPr="004959A8">
              <w:rPr>
                <w:color w:val="000000"/>
                <w:sz w:val="23"/>
                <w:szCs w:val="23"/>
              </w:rPr>
              <w:t>9</w:t>
            </w:r>
            <w:r>
              <w:rPr>
                <w:color w:val="000000"/>
                <w:sz w:val="23"/>
                <w:szCs w:val="23"/>
              </w:rPr>
              <w:t>2</w:t>
            </w:r>
            <w:r w:rsidRPr="004959A8">
              <w:rPr>
                <w:color w:val="000000"/>
                <w:sz w:val="23"/>
                <w:szCs w:val="23"/>
              </w:rPr>
              <w:t>,</w:t>
            </w:r>
            <w:r>
              <w:rPr>
                <w:color w:val="000000"/>
                <w:sz w:val="23"/>
                <w:szCs w:val="23"/>
              </w:rPr>
              <w:t>9</w:t>
            </w:r>
          </w:p>
        </w:tc>
        <w:tc>
          <w:tcPr>
            <w:tcW w:w="1275"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Pr>
                <w:color w:val="000000"/>
                <w:sz w:val="23"/>
                <w:szCs w:val="23"/>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Pr>
                <w:color w:val="000000"/>
                <w:sz w:val="23"/>
                <w:szCs w:val="23"/>
              </w:rPr>
              <w:t>0,0</w:t>
            </w:r>
          </w:p>
        </w:tc>
      </w:tr>
      <w:tr w:rsidR="004E4D3B" w:rsidRPr="004959A8" w:rsidTr="006E2A7A">
        <w:trPr>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jc w:val="both"/>
              <w:rPr>
                <w:color w:val="000000"/>
                <w:sz w:val="23"/>
                <w:szCs w:val="23"/>
              </w:rPr>
            </w:pPr>
            <w:r w:rsidRPr="004959A8">
              <w:rPr>
                <w:color w:val="000000"/>
                <w:sz w:val="23"/>
                <w:szCs w:val="23"/>
              </w:rPr>
              <w:t>Содержание МБУ "Благоустройство"</w:t>
            </w:r>
          </w:p>
        </w:tc>
        <w:tc>
          <w:tcPr>
            <w:tcW w:w="1276"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sidRPr="004959A8">
              <w:rPr>
                <w:color w:val="000000"/>
                <w:sz w:val="23"/>
                <w:szCs w:val="23"/>
              </w:rPr>
              <w:t>2</w:t>
            </w:r>
            <w:r>
              <w:rPr>
                <w:color w:val="000000"/>
                <w:sz w:val="23"/>
                <w:szCs w:val="23"/>
              </w:rPr>
              <w:t>8</w:t>
            </w:r>
            <w:r w:rsidRPr="004959A8">
              <w:rPr>
                <w:color w:val="000000"/>
                <w:sz w:val="23"/>
                <w:szCs w:val="23"/>
              </w:rPr>
              <w:t xml:space="preserve"> 8</w:t>
            </w:r>
            <w:r>
              <w:rPr>
                <w:color w:val="000000"/>
                <w:sz w:val="23"/>
                <w:szCs w:val="23"/>
              </w:rPr>
              <w:t>7</w:t>
            </w:r>
            <w:r w:rsidRPr="004959A8">
              <w:rPr>
                <w:color w:val="000000"/>
                <w:sz w:val="23"/>
                <w:szCs w:val="23"/>
              </w:rPr>
              <w:t>2,0</w:t>
            </w:r>
          </w:p>
        </w:tc>
        <w:tc>
          <w:tcPr>
            <w:tcW w:w="1134"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Pr>
                <w:color w:val="000000"/>
                <w:sz w:val="23"/>
                <w:szCs w:val="23"/>
              </w:rPr>
              <w:t>32 739,6</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113,4</w:t>
            </w:r>
          </w:p>
        </w:tc>
        <w:tc>
          <w:tcPr>
            <w:tcW w:w="1275"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Pr>
                <w:color w:val="000000"/>
                <w:sz w:val="23"/>
                <w:szCs w:val="23"/>
              </w:rPr>
              <w:t>31 244,7</w:t>
            </w:r>
          </w:p>
        </w:tc>
        <w:tc>
          <w:tcPr>
            <w:tcW w:w="1418"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Pr>
                <w:color w:val="000000"/>
                <w:sz w:val="23"/>
                <w:szCs w:val="23"/>
              </w:rPr>
              <w:t>31 244,7</w:t>
            </w:r>
          </w:p>
        </w:tc>
      </w:tr>
      <w:tr w:rsidR="004E4D3B" w:rsidRPr="004959A8" w:rsidTr="006E2A7A">
        <w:trPr>
          <w:trHeight w:val="9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jc w:val="both"/>
              <w:rPr>
                <w:color w:val="000000"/>
                <w:sz w:val="23"/>
                <w:szCs w:val="23"/>
              </w:rPr>
            </w:pPr>
            <w:proofErr w:type="gramStart"/>
            <w:r w:rsidRPr="004959A8">
              <w:rPr>
                <w:color w:val="000000"/>
                <w:sz w:val="23"/>
                <w:szCs w:val="23"/>
              </w:rPr>
              <w:t>Инициативное</w:t>
            </w:r>
            <w:proofErr w:type="gramEnd"/>
            <w:r w:rsidRPr="004959A8">
              <w:rPr>
                <w:color w:val="000000"/>
                <w:sz w:val="23"/>
                <w:szCs w:val="23"/>
              </w:rPr>
              <w:t xml:space="preserve"> бюджетирование в Воскресенском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Pr>
                <w:color w:val="000000"/>
                <w:sz w:val="23"/>
                <w:szCs w:val="23"/>
              </w:rPr>
              <w:t>100</w:t>
            </w:r>
            <w:r w:rsidRPr="004959A8">
              <w:rPr>
                <w:color w:val="000000"/>
                <w:sz w:val="23"/>
                <w:szCs w:val="23"/>
              </w:rPr>
              <w:t>0,0</w:t>
            </w:r>
          </w:p>
        </w:tc>
        <w:tc>
          <w:tcPr>
            <w:tcW w:w="1134"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sidRPr="004959A8">
              <w:rPr>
                <w:color w:val="000000"/>
                <w:sz w:val="23"/>
                <w:szCs w:val="23"/>
              </w:rPr>
              <w:t xml:space="preserve"> 5</w:t>
            </w:r>
            <w:r>
              <w:rPr>
                <w:color w:val="000000"/>
                <w:sz w:val="23"/>
                <w:szCs w:val="23"/>
              </w:rPr>
              <w:t>00</w:t>
            </w:r>
            <w:r w:rsidRPr="004959A8">
              <w:rPr>
                <w:color w:val="000000"/>
                <w:sz w:val="23"/>
                <w:szCs w:val="23"/>
              </w:rPr>
              <w:t>,</w:t>
            </w:r>
            <w:r>
              <w:rPr>
                <w:color w:val="000000"/>
                <w:sz w:val="23"/>
                <w:szCs w:val="23"/>
              </w:rPr>
              <w:t>0</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 </w:t>
            </w:r>
            <w:r>
              <w:rPr>
                <w:color w:val="000000"/>
                <w:sz w:val="23"/>
                <w:szCs w:val="23"/>
              </w:rPr>
              <w:t>50,0</w:t>
            </w:r>
          </w:p>
        </w:tc>
        <w:tc>
          <w:tcPr>
            <w:tcW w:w="1275"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4D3B" w:rsidRPr="004959A8" w:rsidRDefault="004E4D3B" w:rsidP="006E2A7A">
            <w:pPr>
              <w:ind w:right="-1"/>
              <w:jc w:val="right"/>
              <w:rPr>
                <w:color w:val="000000"/>
                <w:sz w:val="23"/>
                <w:szCs w:val="23"/>
              </w:rPr>
            </w:pPr>
            <w:r w:rsidRPr="004959A8">
              <w:rPr>
                <w:color w:val="000000"/>
                <w:sz w:val="23"/>
                <w:szCs w:val="23"/>
              </w:rPr>
              <w:t>0,0</w:t>
            </w:r>
          </w:p>
        </w:tc>
      </w:tr>
      <w:tr w:rsidR="004E4D3B" w:rsidRPr="004959A8" w:rsidTr="006E2A7A">
        <w:trPr>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Формирование комфортной городской среды</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6 722,5</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7 237,2</w:t>
            </w:r>
          </w:p>
        </w:tc>
        <w:tc>
          <w:tcPr>
            <w:tcW w:w="851"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107,7</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7 481,1</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right"/>
              <w:rPr>
                <w:color w:val="000000"/>
                <w:sz w:val="23"/>
                <w:szCs w:val="23"/>
              </w:rPr>
            </w:pPr>
            <w:r>
              <w:rPr>
                <w:color w:val="000000"/>
                <w:sz w:val="23"/>
                <w:szCs w:val="23"/>
              </w:rPr>
              <w:t>7 546,1</w:t>
            </w:r>
          </w:p>
        </w:tc>
      </w:tr>
      <w:tr w:rsidR="004E4D3B" w:rsidRPr="004959A8" w:rsidTr="006E2A7A">
        <w:trPr>
          <w:trHeight w:val="6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4E4D3B" w:rsidRPr="004959A8" w:rsidRDefault="004E4D3B" w:rsidP="006E2A7A">
            <w:pPr>
              <w:ind w:right="-1"/>
              <w:rPr>
                <w:color w:val="000000"/>
                <w:sz w:val="23"/>
                <w:szCs w:val="23"/>
              </w:rPr>
            </w:pPr>
            <w:r>
              <w:rPr>
                <w:color w:val="000000"/>
                <w:sz w:val="23"/>
                <w:szCs w:val="23"/>
              </w:rPr>
              <w:t>Технологическое присоединение к электрическим сетям (</w:t>
            </w:r>
            <w:proofErr w:type="gramStart"/>
            <w:r>
              <w:rPr>
                <w:color w:val="000000"/>
                <w:sz w:val="23"/>
                <w:szCs w:val="23"/>
              </w:rPr>
              <w:t>Подгорная</w:t>
            </w:r>
            <w:proofErr w:type="gramEnd"/>
            <w:r>
              <w:rPr>
                <w:color w:val="000000"/>
                <w:sz w:val="23"/>
                <w:szCs w:val="23"/>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100,0</w:t>
            </w:r>
          </w:p>
        </w:tc>
        <w:tc>
          <w:tcPr>
            <w:tcW w:w="851"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0,0</w:t>
            </w:r>
          </w:p>
        </w:tc>
        <w:tc>
          <w:tcPr>
            <w:tcW w:w="1275"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0,0</w:t>
            </w:r>
          </w:p>
        </w:tc>
        <w:tc>
          <w:tcPr>
            <w:tcW w:w="1418"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0,0</w:t>
            </w:r>
          </w:p>
        </w:tc>
      </w:tr>
      <w:tr w:rsidR="004E4D3B" w:rsidRPr="004959A8" w:rsidTr="006E2A7A">
        <w:trPr>
          <w:trHeight w:val="6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4E4D3B" w:rsidRPr="004959A8" w:rsidRDefault="004E4D3B" w:rsidP="006E2A7A">
            <w:pPr>
              <w:ind w:right="-1"/>
              <w:rPr>
                <w:color w:val="000000"/>
                <w:sz w:val="23"/>
                <w:szCs w:val="23"/>
              </w:rPr>
            </w:pPr>
            <w:r>
              <w:rPr>
                <w:color w:val="000000"/>
                <w:sz w:val="23"/>
                <w:szCs w:val="23"/>
              </w:rPr>
              <w:t>Ведомственный проект «Поддержка органов местного самоуправления в увеличении доли автопарка коммунальной техники»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0,0</w:t>
            </w:r>
          </w:p>
        </w:tc>
        <w:tc>
          <w:tcPr>
            <w:tcW w:w="851"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0,0</w:t>
            </w:r>
          </w:p>
        </w:tc>
        <w:tc>
          <w:tcPr>
            <w:tcW w:w="1275"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6 930,0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4E4D3B" w:rsidRDefault="004E4D3B" w:rsidP="006E2A7A">
            <w:pPr>
              <w:ind w:right="-1"/>
              <w:jc w:val="right"/>
              <w:rPr>
                <w:color w:val="000000"/>
                <w:sz w:val="23"/>
                <w:szCs w:val="23"/>
              </w:rPr>
            </w:pPr>
            <w:r>
              <w:rPr>
                <w:color w:val="000000"/>
                <w:sz w:val="23"/>
                <w:szCs w:val="23"/>
              </w:rPr>
              <w:t>0,0</w:t>
            </w:r>
          </w:p>
        </w:tc>
      </w:tr>
    </w:tbl>
    <w:p w:rsidR="004E4D3B" w:rsidRPr="004959A8" w:rsidRDefault="004E4D3B" w:rsidP="00E67D0D">
      <w:pPr>
        <w:ind w:right="-1" w:firstLine="851"/>
        <w:jc w:val="both"/>
        <w:rPr>
          <w:sz w:val="23"/>
          <w:szCs w:val="23"/>
        </w:rPr>
      </w:pPr>
      <w:r w:rsidRPr="00D2390B">
        <w:rPr>
          <w:sz w:val="23"/>
          <w:szCs w:val="23"/>
        </w:rPr>
        <w:t>Бюджетные ассигнования программы запланированы на 202</w:t>
      </w:r>
      <w:r>
        <w:rPr>
          <w:sz w:val="23"/>
          <w:szCs w:val="23"/>
        </w:rPr>
        <w:t>6</w:t>
      </w:r>
      <w:r w:rsidRPr="00D2390B">
        <w:rPr>
          <w:sz w:val="23"/>
          <w:szCs w:val="23"/>
        </w:rPr>
        <w:t xml:space="preserve"> год в сумме </w:t>
      </w:r>
      <w:r w:rsidRPr="00D2390B">
        <w:rPr>
          <w:b/>
          <w:i/>
          <w:sz w:val="23"/>
          <w:szCs w:val="23"/>
        </w:rPr>
        <w:t>94868,0</w:t>
      </w:r>
      <w:r>
        <w:rPr>
          <w:sz w:val="23"/>
          <w:szCs w:val="23"/>
        </w:rPr>
        <w:t xml:space="preserve"> </w:t>
      </w:r>
      <w:r w:rsidRPr="00D2390B">
        <w:rPr>
          <w:b/>
          <w:i/>
          <w:sz w:val="23"/>
          <w:szCs w:val="23"/>
        </w:rPr>
        <w:t>тыс. рублей</w:t>
      </w:r>
      <w:r w:rsidRPr="00D2390B">
        <w:rPr>
          <w:sz w:val="23"/>
          <w:szCs w:val="23"/>
        </w:rPr>
        <w:t>,</w:t>
      </w:r>
      <w:r w:rsidRPr="00D2390B">
        <w:rPr>
          <w:bCs/>
          <w:sz w:val="23"/>
          <w:szCs w:val="23"/>
        </w:rPr>
        <w:t xml:space="preserve"> что составляет</w:t>
      </w:r>
      <w:r w:rsidRPr="004959A8">
        <w:rPr>
          <w:bCs/>
          <w:sz w:val="23"/>
          <w:szCs w:val="23"/>
        </w:rPr>
        <w:t xml:space="preserve"> </w:t>
      </w:r>
      <w:r>
        <w:rPr>
          <w:bCs/>
          <w:sz w:val="23"/>
          <w:szCs w:val="23"/>
        </w:rPr>
        <w:t>84,5</w:t>
      </w:r>
      <w:r w:rsidRPr="004959A8">
        <w:rPr>
          <w:bCs/>
          <w:sz w:val="23"/>
          <w:szCs w:val="23"/>
        </w:rPr>
        <w:t>% к уровню 202</w:t>
      </w:r>
      <w:r>
        <w:rPr>
          <w:bCs/>
          <w:sz w:val="23"/>
          <w:szCs w:val="23"/>
        </w:rPr>
        <w:t>5</w:t>
      </w:r>
      <w:r w:rsidRPr="004959A8">
        <w:rPr>
          <w:bCs/>
          <w:sz w:val="23"/>
          <w:szCs w:val="23"/>
        </w:rPr>
        <w:t xml:space="preserve"> года, в 202</w:t>
      </w:r>
      <w:r>
        <w:rPr>
          <w:bCs/>
          <w:sz w:val="23"/>
          <w:szCs w:val="23"/>
        </w:rPr>
        <w:t>7</w:t>
      </w:r>
      <w:r w:rsidRPr="004959A8">
        <w:rPr>
          <w:bCs/>
          <w:sz w:val="23"/>
          <w:szCs w:val="23"/>
        </w:rPr>
        <w:t xml:space="preserve"> году</w:t>
      </w:r>
      <w:r>
        <w:rPr>
          <w:bCs/>
          <w:sz w:val="23"/>
          <w:szCs w:val="23"/>
        </w:rPr>
        <w:t xml:space="preserve"> </w:t>
      </w:r>
      <w:r w:rsidRPr="00D2390B">
        <w:rPr>
          <w:b/>
          <w:bCs/>
          <w:i/>
          <w:sz w:val="23"/>
          <w:szCs w:val="23"/>
        </w:rPr>
        <w:t>100485,6</w:t>
      </w:r>
      <w:r w:rsidRPr="004959A8">
        <w:rPr>
          <w:b/>
          <w:i/>
          <w:sz w:val="23"/>
          <w:szCs w:val="23"/>
        </w:rPr>
        <w:t xml:space="preserve"> тыс. рублей</w:t>
      </w:r>
      <w:r w:rsidRPr="004959A8">
        <w:rPr>
          <w:sz w:val="23"/>
          <w:szCs w:val="23"/>
        </w:rPr>
        <w:t>,</w:t>
      </w:r>
      <w:r w:rsidRPr="004959A8">
        <w:rPr>
          <w:bCs/>
          <w:sz w:val="23"/>
          <w:szCs w:val="23"/>
        </w:rPr>
        <w:t xml:space="preserve"> и 202</w:t>
      </w:r>
      <w:r>
        <w:rPr>
          <w:bCs/>
          <w:sz w:val="23"/>
          <w:szCs w:val="23"/>
        </w:rPr>
        <w:t>8</w:t>
      </w:r>
      <w:r w:rsidRPr="004959A8">
        <w:rPr>
          <w:bCs/>
          <w:sz w:val="23"/>
          <w:szCs w:val="23"/>
        </w:rPr>
        <w:t xml:space="preserve"> году </w:t>
      </w:r>
      <w:r w:rsidRPr="00D2390B">
        <w:rPr>
          <w:b/>
          <w:bCs/>
          <w:i/>
          <w:sz w:val="23"/>
          <w:szCs w:val="23"/>
        </w:rPr>
        <w:t>95379,0</w:t>
      </w:r>
      <w:r>
        <w:rPr>
          <w:bCs/>
          <w:sz w:val="23"/>
          <w:szCs w:val="23"/>
        </w:rPr>
        <w:t xml:space="preserve"> </w:t>
      </w:r>
      <w:r w:rsidRPr="004959A8">
        <w:rPr>
          <w:b/>
          <w:i/>
          <w:sz w:val="23"/>
          <w:szCs w:val="23"/>
        </w:rPr>
        <w:t>тыс. рублей</w:t>
      </w:r>
      <w:r w:rsidRPr="004959A8">
        <w:rPr>
          <w:bCs/>
          <w:sz w:val="23"/>
          <w:szCs w:val="23"/>
        </w:rPr>
        <w:t>.</w:t>
      </w:r>
      <w:r w:rsidRPr="004959A8">
        <w:rPr>
          <w:sz w:val="23"/>
          <w:szCs w:val="23"/>
        </w:rPr>
        <w:t xml:space="preserve"> Плановые ассигнования будут направлены </w:t>
      </w:r>
      <w:proofErr w:type="gramStart"/>
      <w:r w:rsidRPr="004959A8">
        <w:rPr>
          <w:sz w:val="23"/>
          <w:szCs w:val="23"/>
        </w:rPr>
        <w:t>на</w:t>
      </w:r>
      <w:proofErr w:type="gramEnd"/>
      <w:r w:rsidRPr="004959A8">
        <w:rPr>
          <w:sz w:val="23"/>
          <w:szCs w:val="23"/>
        </w:rPr>
        <w:t>:</w:t>
      </w:r>
    </w:p>
    <w:p w:rsidR="004E4D3B" w:rsidRPr="004959A8" w:rsidRDefault="004E4D3B" w:rsidP="00E67D0D">
      <w:pPr>
        <w:widowControl w:val="0"/>
        <w:autoSpaceDE w:val="0"/>
        <w:autoSpaceDN w:val="0"/>
        <w:adjustRightInd w:val="0"/>
        <w:ind w:right="-1" w:firstLine="851"/>
        <w:jc w:val="both"/>
        <w:rPr>
          <w:rFonts w:eastAsia="Calibri"/>
          <w:sz w:val="23"/>
          <w:szCs w:val="23"/>
        </w:rPr>
      </w:pPr>
      <w:r w:rsidRPr="004959A8">
        <w:rPr>
          <w:rFonts w:eastAsia="Calibri"/>
          <w:sz w:val="23"/>
          <w:szCs w:val="23"/>
        </w:rPr>
        <w:t xml:space="preserve">- содержание автомобильных дорог общего пользования местного значения и искусственных сооружений на них  (дорожный фонд) </w:t>
      </w:r>
      <w:r w:rsidRPr="004959A8">
        <w:rPr>
          <w:sz w:val="23"/>
          <w:szCs w:val="23"/>
        </w:rPr>
        <w:t>в 202</w:t>
      </w:r>
      <w:r>
        <w:rPr>
          <w:sz w:val="23"/>
          <w:szCs w:val="23"/>
        </w:rPr>
        <w:t>6</w:t>
      </w:r>
      <w:r w:rsidRPr="004959A8">
        <w:rPr>
          <w:sz w:val="23"/>
          <w:szCs w:val="23"/>
        </w:rPr>
        <w:t xml:space="preserve"> году в сумме </w:t>
      </w:r>
      <w:r w:rsidRPr="004959A8">
        <w:rPr>
          <w:b/>
          <w:i/>
          <w:sz w:val="23"/>
          <w:szCs w:val="23"/>
        </w:rPr>
        <w:t>1</w:t>
      </w:r>
      <w:r>
        <w:rPr>
          <w:b/>
          <w:i/>
          <w:sz w:val="23"/>
          <w:szCs w:val="23"/>
        </w:rPr>
        <w:t>8058,3</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 </w:t>
      </w:r>
      <w:r>
        <w:rPr>
          <w:b/>
          <w:i/>
          <w:sz w:val="23"/>
          <w:szCs w:val="23"/>
        </w:rPr>
        <w:t>24108,7</w:t>
      </w:r>
      <w:r w:rsidRPr="004959A8">
        <w:rPr>
          <w:b/>
          <w:i/>
          <w:sz w:val="23"/>
          <w:szCs w:val="23"/>
        </w:rPr>
        <w:t xml:space="preserve"> тыс. </w:t>
      </w:r>
      <w:r w:rsidRPr="004959A8">
        <w:rPr>
          <w:sz w:val="23"/>
          <w:szCs w:val="23"/>
        </w:rPr>
        <w:t>рублей, в 202</w:t>
      </w:r>
      <w:r>
        <w:rPr>
          <w:sz w:val="23"/>
          <w:szCs w:val="23"/>
        </w:rPr>
        <w:t>8</w:t>
      </w:r>
      <w:r w:rsidRPr="004959A8">
        <w:rPr>
          <w:sz w:val="23"/>
          <w:szCs w:val="23"/>
        </w:rPr>
        <w:t xml:space="preserve"> году – </w:t>
      </w:r>
      <w:r>
        <w:rPr>
          <w:b/>
          <w:i/>
          <w:sz w:val="23"/>
          <w:szCs w:val="23"/>
        </w:rPr>
        <w:t>2</w:t>
      </w:r>
      <w:r w:rsidRPr="004959A8">
        <w:rPr>
          <w:b/>
          <w:i/>
          <w:sz w:val="23"/>
          <w:szCs w:val="23"/>
        </w:rPr>
        <w:t>5</w:t>
      </w:r>
      <w:r>
        <w:rPr>
          <w:b/>
          <w:i/>
          <w:sz w:val="23"/>
          <w:szCs w:val="23"/>
        </w:rPr>
        <w:t>069,5</w:t>
      </w:r>
      <w:r w:rsidRPr="004959A8">
        <w:rPr>
          <w:sz w:val="23"/>
          <w:szCs w:val="23"/>
        </w:rPr>
        <w:t xml:space="preserve"> </w:t>
      </w:r>
      <w:r w:rsidRPr="004959A8">
        <w:rPr>
          <w:b/>
          <w:i/>
          <w:sz w:val="23"/>
          <w:szCs w:val="23"/>
        </w:rPr>
        <w:t>тыс. рублей</w:t>
      </w:r>
      <w:r w:rsidRPr="004959A8">
        <w:rPr>
          <w:sz w:val="23"/>
          <w:szCs w:val="23"/>
        </w:rPr>
        <w:t>;</w:t>
      </w:r>
    </w:p>
    <w:p w:rsidR="004E4D3B" w:rsidRPr="004959A8" w:rsidRDefault="004E4D3B" w:rsidP="00E67D0D">
      <w:pPr>
        <w:widowControl w:val="0"/>
        <w:autoSpaceDE w:val="0"/>
        <w:autoSpaceDN w:val="0"/>
        <w:adjustRightInd w:val="0"/>
        <w:ind w:right="-1" w:firstLine="851"/>
        <w:jc w:val="both"/>
        <w:rPr>
          <w:sz w:val="23"/>
          <w:szCs w:val="23"/>
        </w:rPr>
      </w:pPr>
      <w:r w:rsidRPr="004959A8">
        <w:rPr>
          <w:sz w:val="23"/>
          <w:szCs w:val="23"/>
        </w:rPr>
        <w:t>- капитальный ремонт и ремонт автомобильных дорог общего пользования местного значения и искусственных сооружений на них (дорожный фонд) в 202</w:t>
      </w:r>
      <w:r>
        <w:rPr>
          <w:sz w:val="23"/>
          <w:szCs w:val="23"/>
        </w:rPr>
        <w:t>6</w:t>
      </w:r>
      <w:r w:rsidRPr="004959A8">
        <w:rPr>
          <w:sz w:val="23"/>
          <w:szCs w:val="23"/>
        </w:rPr>
        <w:t xml:space="preserve"> году в сумме </w:t>
      </w:r>
      <w:r w:rsidRPr="004959A8">
        <w:rPr>
          <w:b/>
          <w:i/>
          <w:sz w:val="23"/>
          <w:szCs w:val="23"/>
        </w:rPr>
        <w:t>1</w:t>
      </w:r>
      <w:r>
        <w:rPr>
          <w:b/>
          <w:i/>
          <w:sz w:val="23"/>
          <w:szCs w:val="23"/>
        </w:rPr>
        <w:t>3248,3</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1</w:t>
      </w:r>
      <w:r>
        <w:rPr>
          <w:b/>
          <w:i/>
          <w:sz w:val="23"/>
          <w:szCs w:val="23"/>
        </w:rPr>
        <w:t>8354,6</w:t>
      </w:r>
      <w:r w:rsidRPr="004959A8">
        <w:rPr>
          <w:b/>
          <w:i/>
          <w:sz w:val="23"/>
          <w:szCs w:val="23"/>
        </w:rPr>
        <w:t xml:space="preserve"> тыс. </w:t>
      </w:r>
      <w:r w:rsidRPr="00D2390B">
        <w:rPr>
          <w:b/>
          <w:i/>
          <w:sz w:val="23"/>
          <w:szCs w:val="23"/>
        </w:rPr>
        <w:t>рублей</w:t>
      </w:r>
      <w:r w:rsidRPr="004959A8">
        <w:rPr>
          <w:sz w:val="23"/>
          <w:szCs w:val="23"/>
        </w:rPr>
        <w:t>, в 202</w:t>
      </w:r>
      <w:r>
        <w:rPr>
          <w:sz w:val="23"/>
          <w:szCs w:val="23"/>
        </w:rPr>
        <w:t>8</w:t>
      </w:r>
      <w:r w:rsidRPr="004959A8">
        <w:rPr>
          <w:sz w:val="23"/>
          <w:szCs w:val="23"/>
        </w:rPr>
        <w:t xml:space="preserve"> году – </w:t>
      </w:r>
      <w:r w:rsidRPr="004959A8">
        <w:rPr>
          <w:b/>
          <w:i/>
          <w:sz w:val="23"/>
          <w:szCs w:val="23"/>
        </w:rPr>
        <w:t>1</w:t>
      </w:r>
      <w:r>
        <w:rPr>
          <w:b/>
          <w:i/>
          <w:sz w:val="23"/>
          <w:szCs w:val="23"/>
        </w:rPr>
        <w:t>9086,2</w:t>
      </w:r>
      <w:r w:rsidRPr="004959A8">
        <w:rPr>
          <w:sz w:val="23"/>
          <w:szCs w:val="23"/>
        </w:rPr>
        <w:t xml:space="preserve"> </w:t>
      </w:r>
      <w:r w:rsidRPr="004959A8">
        <w:rPr>
          <w:b/>
          <w:i/>
          <w:sz w:val="23"/>
          <w:szCs w:val="23"/>
        </w:rPr>
        <w:t>тыс. рублей</w:t>
      </w:r>
      <w:r w:rsidRPr="004959A8">
        <w:rPr>
          <w:sz w:val="23"/>
          <w:szCs w:val="23"/>
        </w:rPr>
        <w:t>;</w:t>
      </w:r>
    </w:p>
    <w:p w:rsidR="004E4D3B" w:rsidRPr="004959A8" w:rsidRDefault="004E4D3B" w:rsidP="00E67D0D">
      <w:pPr>
        <w:widowControl w:val="0"/>
        <w:autoSpaceDE w:val="0"/>
        <w:autoSpaceDN w:val="0"/>
        <w:adjustRightInd w:val="0"/>
        <w:ind w:right="-1" w:firstLine="851"/>
        <w:jc w:val="both"/>
        <w:rPr>
          <w:rFonts w:eastAsia="Calibri"/>
          <w:sz w:val="23"/>
          <w:szCs w:val="23"/>
        </w:rPr>
      </w:pPr>
      <w:r w:rsidRPr="004959A8">
        <w:rPr>
          <w:rFonts w:eastAsia="Calibri"/>
          <w:sz w:val="23"/>
          <w:szCs w:val="23"/>
        </w:rPr>
        <w:t>- выполнение мероприятий по установлению архитектурно-художественного освещения зданий, сооружений, находящихся в муниципальной собственности</w:t>
      </w:r>
      <w:r w:rsidRPr="004959A8">
        <w:rPr>
          <w:sz w:val="23"/>
          <w:szCs w:val="23"/>
        </w:rPr>
        <w:t xml:space="preserve"> в 202</w:t>
      </w:r>
      <w:r>
        <w:rPr>
          <w:sz w:val="23"/>
          <w:szCs w:val="23"/>
        </w:rPr>
        <w:t>6</w:t>
      </w:r>
      <w:r w:rsidRPr="004959A8">
        <w:rPr>
          <w:sz w:val="23"/>
          <w:szCs w:val="23"/>
        </w:rPr>
        <w:t xml:space="preserve"> году в сумме </w:t>
      </w:r>
      <w:r w:rsidRPr="004959A8">
        <w:rPr>
          <w:b/>
          <w:i/>
          <w:sz w:val="23"/>
          <w:szCs w:val="23"/>
        </w:rPr>
        <w:t>200,0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 xml:space="preserve">200,0 тыс. </w:t>
      </w:r>
      <w:r w:rsidRPr="004959A8">
        <w:rPr>
          <w:sz w:val="23"/>
          <w:szCs w:val="23"/>
        </w:rPr>
        <w:t>рублей, в 202</w:t>
      </w:r>
      <w:r>
        <w:rPr>
          <w:sz w:val="23"/>
          <w:szCs w:val="23"/>
        </w:rPr>
        <w:t>8</w:t>
      </w:r>
      <w:r w:rsidRPr="004959A8">
        <w:rPr>
          <w:sz w:val="23"/>
          <w:szCs w:val="23"/>
        </w:rPr>
        <w:t xml:space="preserve"> году – </w:t>
      </w:r>
      <w:r w:rsidRPr="004959A8">
        <w:rPr>
          <w:b/>
          <w:i/>
          <w:sz w:val="23"/>
          <w:szCs w:val="23"/>
        </w:rPr>
        <w:t>2</w:t>
      </w:r>
      <w:r>
        <w:rPr>
          <w:b/>
          <w:i/>
          <w:sz w:val="23"/>
          <w:szCs w:val="23"/>
        </w:rPr>
        <w:t>66</w:t>
      </w:r>
      <w:r w:rsidRPr="004959A8">
        <w:rPr>
          <w:b/>
          <w:i/>
          <w:sz w:val="23"/>
          <w:szCs w:val="23"/>
        </w:rPr>
        <w:t>,0</w:t>
      </w:r>
      <w:r w:rsidRPr="004959A8">
        <w:rPr>
          <w:sz w:val="23"/>
          <w:szCs w:val="23"/>
        </w:rPr>
        <w:t xml:space="preserve"> </w:t>
      </w:r>
      <w:r w:rsidRPr="004959A8">
        <w:rPr>
          <w:b/>
          <w:i/>
          <w:sz w:val="23"/>
          <w:szCs w:val="23"/>
        </w:rPr>
        <w:t>тыс. рублей</w:t>
      </w:r>
      <w:r w:rsidRPr="004959A8">
        <w:rPr>
          <w:sz w:val="23"/>
          <w:szCs w:val="23"/>
        </w:rPr>
        <w:t>;</w:t>
      </w:r>
    </w:p>
    <w:p w:rsidR="004E4D3B" w:rsidRPr="004959A8" w:rsidRDefault="004E4D3B" w:rsidP="00E67D0D">
      <w:pPr>
        <w:widowControl w:val="0"/>
        <w:autoSpaceDE w:val="0"/>
        <w:autoSpaceDN w:val="0"/>
        <w:adjustRightInd w:val="0"/>
        <w:ind w:right="-1" w:firstLine="851"/>
        <w:jc w:val="both"/>
        <w:rPr>
          <w:rFonts w:eastAsia="Calibri"/>
          <w:sz w:val="23"/>
          <w:szCs w:val="23"/>
        </w:rPr>
      </w:pPr>
      <w:r w:rsidRPr="004959A8">
        <w:rPr>
          <w:sz w:val="23"/>
          <w:szCs w:val="23"/>
        </w:rPr>
        <w:t>- уличное освещение (оплата за электроэнергию по договору) в 202</w:t>
      </w:r>
      <w:r>
        <w:rPr>
          <w:sz w:val="23"/>
          <w:szCs w:val="23"/>
        </w:rPr>
        <w:t>6</w:t>
      </w:r>
      <w:r w:rsidRPr="004959A8">
        <w:rPr>
          <w:sz w:val="23"/>
          <w:szCs w:val="23"/>
        </w:rPr>
        <w:t xml:space="preserve"> году в сумме </w:t>
      </w:r>
      <w:r>
        <w:rPr>
          <w:b/>
          <w:i/>
          <w:sz w:val="23"/>
          <w:szCs w:val="23"/>
        </w:rPr>
        <w:t>10194,6</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 </w:t>
      </w:r>
      <w:r>
        <w:rPr>
          <w:b/>
          <w:i/>
          <w:sz w:val="23"/>
          <w:szCs w:val="23"/>
        </w:rPr>
        <w:t>11431,6</w:t>
      </w:r>
      <w:r w:rsidRPr="004959A8">
        <w:rPr>
          <w:b/>
          <w:i/>
          <w:sz w:val="23"/>
          <w:szCs w:val="23"/>
        </w:rPr>
        <w:t xml:space="preserve"> тыс. </w:t>
      </w:r>
      <w:r w:rsidRPr="004959A8">
        <w:rPr>
          <w:sz w:val="23"/>
          <w:szCs w:val="23"/>
        </w:rPr>
        <w:t>рублей, в 202</w:t>
      </w:r>
      <w:r>
        <w:rPr>
          <w:sz w:val="23"/>
          <w:szCs w:val="23"/>
        </w:rPr>
        <w:t>8</w:t>
      </w:r>
      <w:r w:rsidRPr="004959A8">
        <w:rPr>
          <w:sz w:val="23"/>
          <w:szCs w:val="23"/>
        </w:rPr>
        <w:t xml:space="preserve"> году – </w:t>
      </w:r>
      <w:r>
        <w:rPr>
          <w:b/>
          <w:i/>
          <w:sz w:val="23"/>
          <w:szCs w:val="23"/>
        </w:rPr>
        <w:t>11431,6</w:t>
      </w:r>
      <w:r w:rsidRPr="004959A8">
        <w:rPr>
          <w:sz w:val="23"/>
          <w:szCs w:val="23"/>
        </w:rPr>
        <w:t xml:space="preserve"> </w:t>
      </w:r>
      <w:r w:rsidRPr="004959A8">
        <w:rPr>
          <w:b/>
          <w:i/>
          <w:sz w:val="23"/>
          <w:szCs w:val="23"/>
        </w:rPr>
        <w:t>тыс. рублей</w:t>
      </w:r>
      <w:r w:rsidRPr="004959A8">
        <w:rPr>
          <w:sz w:val="23"/>
          <w:szCs w:val="23"/>
        </w:rPr>
        <w:t>;</w:t>
      </w:r>
    </w:p>
    <w:p w:rsidR="004E4D3B" w:rsidRPr="004959A8" w:rsidRDefault="004E4D3B" w:rsidP="00E67D0D">
      <w:pPr>
        <w:ind w:right="-1" w:firstLine="851"/>
        <w:jc w:val="both"/>
        <w:rPr>
          <w:sz w:val="23"/>
          <w:szCs w:val="23"/>
        </w:rPr>
      </w:pPr>
      <w:r>
        <w:rPr>
          <w:sz w:val="23"/>
          <w:szCs w:val="23"/>
        </w:rPr>
        <w:t xml:space="preserve">           </w:t>
      </w:r>
      <w:r w:rsidRPr="004959A8">
        <w:rPr>
          <w:sz w:val="23"/>
          <w:szCs w:val="23"/>
        </w:rPr>
        <w:t>- ремонт уличного освещения в 202</w:t>
      </w:r>
      <w:r>
        <w:rPr>
          <w:sz w:val="23"/>
          <w:szCs w:val="23"/>
        </w:rPr>
        <w:t>6</w:t>
      </w:r>
      <w:r w:rsidRPr="004959A8">
        <w:rPr>
          <w:sz w:val="23"/>
          <w:szCs w:val="23"/>
        </w:rPr>
        <w:t xml:space="preserve"> году в сумме </w:t>
      </w:r>
      <w:r>
        <w:rPr>
          <w:b/>
          <w:i/>
          <w:sz w:val="23"/>
          <w:szCs w:val="23"/>
        </w:rPr>
        <w:t>5</w:t>
      </w:r>
      <w:r w:rsidRPr="004959A8">
        <w:rPr>
          <w:b/>
          <w:i/>
          <w:sz w:val="23"/>
          <w:szCs w:val="23"/>
        </w:rPr>
        <w:t>00,0 тыс. рублей</w:t>
      </w:r>
      <w:r w:rsidRPr="004959A8">
        <w:rPr>
          <w:sz w:val="23"/>
          <w:szCs w:val="23"/>
        </w:rPr>
        <w:t>, в 202</w:t>
      </w:r>
      <w:r>
        <w:rPr>
          <w:sz w:val="23"/>
          <w:szCs w:val="23"/>
        </w:rPr>
        <w:t>7</w:t>
      </w:r>
      <w:r w:rsidRPr="004959A8">
        <w:rPr>
          <w:sz w:val="23"/>
          <w:szCs w:val="23"/>
        </w:rPr>
        <w:t xml:space="preserve"> году – </w:t>
      </w:r>
      <w:r>
        <w:rPr>
          <w:b/>
          <w:i/>
          <w:sz w:val="23"/>
          <w:szCs w:val="23"/>
        </w:rPr>
        <w:t>665</w:t>
      </w:r>
      <w:r w:rsidRPr="004959A8">
        <w:rPr>
          <w:b/>
          <w:i/>
          <w:sz w:val="23"/>
          <w:szCs w:val="23"/>
        </w:rPr>
        <w:t>,0</w:t>
      </w:r>
      <w:r w:rsidRPr="004959A8">
        <w:rPr>
          <w:sz w:val="23"/>
          <w:szCs w:val="23"/>
        </w:rPr>
        <w:t xml:space="preserve"> </w:t>
      </w:r>
      <w:r w:rsidRPr="004959A8">
        <w:rPr>
          <w:b/>
          <w:i/>
          <w:sz w:val="23"/>
          <w:szCs w:val="23"/>
        </w:rPr>
        <w:t>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665,0</w:t>
      </w:r>
      <w:r w:rsidRPr="004959A8">
        <w:rPr>
          <w:sz w:val="23"/>
          <w:szCs w:val="23"/>
        </w:rPr>
        <w:t xml:space="preserve"> </w:t>
      </w:r>
      <w:r w:rsidRPr="004959A8">
        <w:rPr>
          <w:b/>
          <w:i/>
          <w:sz w:val="23"/>
          <w:szCs w:val="23"/>
        </w:rPr>
        <w:t>тыс. рублей</w:t>
      </w:r>
      <w:r w:rsidRPr="004959A8">
        <w:rPr>
          <w:sz w:val="23"/>
          <w:szCs w:val="23"/>
        </w:rPr>
        <w:t>;</w:t>
      </w:r>
    </w:p>
    <w:p w:rsidR="004E4D3B" w:rsidRPr="004959A8" w:rsidRDefault="004E4D3B" w:rsidP="00E67D0D">
      <w:pPr>
        <w:widowControl w:val="0"/>
        <w:autoSpaceDE w:val="0"/>
        <w:autoSpaceDN w:val="0"/>
        <w:adjustRightInd w:val="0"/>
        <w:ind w:right="-1" w:firstLine="851"/>
        <w:jc w:val="both"/>
        <w:rPr>
          <w:sz w:val="23"/>
          <w:szCs w:val="23"/>
        </w:rPr>
      </w:pPr>
      <w:r w:rsidRPr="004959A8">
        <w:rPr>
          <w:sz w:val="23"/>
          <w:szCs w:val="23"/>
        </w:rPr>
        <w:t>- ремонт памятников на территории Воскресенского муниципального округа в 202</w:t>
      </w:r>
      <w:r>
        <w:rPr>
          <w:sz w:val="23"/>
          <w:szCs w:val="23"/>
        </w:rPr>
        <w:t>6</w:t>
      </w:r>
      <w:r w:rsidRPr="004959A8">
        <w:rPr>
          <w:sz w:val="23"/>
          <w:szCs w:val="23"/>
        </w:rPr>
        <w:t xml:space="preserve"> году в сумме </w:t>
      </w:r>
      <w:r w:rsidRPr="004959A8">
        <w:rPr>
          <w:b/>
          <w:i/>
          <w:sz w:val="23"/>
          <w:szCs w:val="23"/>
        </w:rPr>
        <w:t>500,0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 xml:space="preserve">0,0 тыс. </w:t>
      </w:r>
      <w:r w:rsidRPr="00EA1138">
        <w:rPr>
          <w:b/>
          <w:i/>
          <w:sz w:val="23"/>
          <w:szCs w:val="23"/>
        </w:rPr>
        <w:t>рублей</w:t>
      </w:r>
      <w:r w:rsidRPr="004959A8">
        <w:rPr>
          <w:sz w:val="23"/>
          <w:szCs w:val="23"/>
        </w:rPr>
        <w:t>, в 202</w:t>
      </w:r>
      <w:r>
        <w:rPr>
          <w:sz w:val="23"/>
          <w:szCs w:val="23"/>
        </w:rPr>
        <w:t>8</w:t>
      </w:r>
      <w:r w:rsidRPr="004959A8">
        <w:rPr>
          <w:sz w:val="23"/>
          <w:szCs w:val="23"/>
        </w:rPr>
        <w:t xml:space="preserve"> году – </w:t>
      </w:r>
      <w:r w:rsidRPr="004959A8">
        <w:rPr>
          <w:b/>
          <w:i/>
          <w:sz w:val="23"/>
          <w:szCs w:val="23"/>
        </w:rPr>
        <w:t>0,0</w:t>
      </w:r>
      <w:r w:rsidRPr="004959A8">
        <w:rPr>
          <w:sz w:val="23"/>
          <w:szCs w:val="23"/>
        </w:rPr>
        <w:t xml:space="preserve"> </w:t>
      </w:r>
      <w:r w:rsidRPr="004959A8">
        <w:rPr>
          <w:b/>
          <w:i/>
          <w:sz w:val="23"/>
          <w:szCs w:val="23"/>
        </w:rPr>
        <w:t>тыс. рублей</w:t>
      </w:r>
      <w:r w:rsidRPr="004959A8">
        <w:rPr>
          <w:sz w:val="23"/>
          <w:szCs w:val="23"/>
        </w:rPr>
        <w:t>;</w:t>
      </w:r>
    </w:p>
    <w:p w:rsidR="004E4D3B" w:rsidRPr="004959A8" w:rsidRDefault="004E4D3B" w:rsidP="00E67D0D">
      <w:pPr>
        <w:ind w:right="-1" w:firstLine="851"/>
        <w:jc w:val="both"/>
        <w:rPr>
          <w:sz w:val="23"/>
          <w:szCs w:val="23"/>
        </w:rPr>
      </w:pPr>
      <w:proofErr w:type="gramStart"/>
      <w:r w:rsidRPr="004959A8">
        <w:rPr>
          <w:sz w:val="23"/>
          <w:szCs w:val="23"/>
        </w:rPr>
        <w:t>- содержание и ремонт прочих объектов благоустройства (детские площадки, памятники, фонтаны, пляжи, зоны отдыха, видеонаблюдение, новогодние украшения, прочие) в 202</w:t>
      </w:r>
      <w:r>
        <w:rPr>
          <w:sz w:val="23"/>
          <w:szCs w:val="23"/>
        </w:rPr>
        <w:t>6</w:t>
      </w:r>
      <w:r w:rsidRPr="004959A8">
        <w:rPr>
          <w:sz w:val="23"/>
          <w:szCs w:val="23"/>
        </w:rPr>
        <w:t xml:space="preserve"> году в сумме </w:t>
      </w:r>
      <w:r>
        <w:rPr>
          <w:b/>
          <w:i/>
          <w:sz w:val="23"/>
          <w:szCs w:val="23"/>
        </w:rPr>
        <w:t>20</w:t>
      </w:r>
      <w:r w:rsidRPr="004959A8">
        <w:rPr>
          <w:b/>
          <w:i/>
          <w:sz w:val="23"/>
          <w:szCs w:val="23"/>
        </w:rPr>
        <w:t>00,0 тыс. рублей</w:t>
      </w:r>
      <w:r w:rsidRPr="004959A8">
        <w:rPr>
          <w:sz w:val="23"/>
          <w:szCs w:val="23"/>
        </w:rPr>
        <w:t>, в 202</w:t>
      </w:r>
      <w:r>
        <w:rPr>
          <w:sz w:val="23"/>
          <w:szCs w:val="23"/>
        </w:rPr>
        <w:t>7</w:t>
      </w:r>
      <w:r w:rsidRPr="004959A8">
        <w:rPr>
          <w:sz w:val="23"/>
          <w:szCs w:val="23"/>
        </w:rPr>
        <w:t xml:space="preserve"> году – </w:t>
      </w:r>
      <w:r>
        <w:rPr>
          <w:b/>
          <w:i/>
          <w:sz w:val="23"/>
          <w:szCs w:val="23"/>
        </w:rPr>
        <w:t>69</w:t>
      </w:r>
      <w:r w:rsidRPr="004959A8">
        <w:rPr>
          <w:b/>
          <w:i/>
          <w:sz w:val="23"/>
          <w:szCs w:val="23"/>
        </w:rPr>
        <w:t>,</w:t>
      </w:r>
      <w:r>
        <w:rPr>
          <w:b/>
          <w:i/>
          <w:sz w:val="23"/>
          <w:szCs w:val="23"/>
        </w:rPr>
        <w:t>9</w:t>
      </w:r>
      <w:r w:rsidRPr="004959A8">
        <w:rPr>
          <w:b/>
          <w:i/>
          <w:sz w:val="23"/>
          <w:szCs w:val="23"/>
        </w:rPr>
        <w:t xml:space="preserve"> тыс. </w:t>
      </w:r>
      <w:r w:rsidRPr="00EA1138">
        <w:rPr>
          <w:b/>
          <w:i/>
          <w:sz w:val="23"/>
          <w:szCs w:val="23"/>
        </w:rPr>
        <w:t>рублей</w:t>
      </w:r>
      <w:r w:rsidRPr="004959A8">
        <w:rPr>
          <w:sz w:val="23"/>
          <w:szCs w:val="23"/>
        </w:rPr>
        <w:t>, в 202</w:t>
      </w:r>
      <w:r>
        <w:rPr>
          <w:sz w:val="23"/>
          <w:szCs w:val="23"/>
        </w:rPr>
        <w:t>8</w:t>
      </w:r>
      <w:r w:rsidRPr="004959A8">
        <w:rPr>
          <w:sz w:val="23"/>
          <w:szCs w:val="23"/>
        </w:rPr>
        <w:t xml:space="preserve"> году – </w:t>
      </w:r>
      <w:r>
        <w:rPr>
          <w:b/>
          <w:i/>
          <w:sz w:val="23"/>
          <w:szCs w:val="23"/>
        </w:rPr>
        <w:t>69,9</w:t>
      </w:r>
      <w:r w:rsidRPr="004959A8">
        <w:rPr>
          <w:sz w:val="23"/>
          <w:szCs w:val="23"/>
        </w:rPr>
        <w:t xml:space="preserve"> </w:t>
      </w:r>
      <w:r w:rsidRPr="004959A8">
        <w:rPr>
          <w:b/>
          <w:i/>
          <w:sz w:val="23"/>
          <w:szCs w:val="23"/>
        </w:rPr>
        <w:t>тыс. рублей</w:t>
      </w:r>
      <w:r w:rsidRPr="004959A8">
        <w:rPr>
          <w:sz w:val="23"/>
          <w:szCs w:val="23"/>
        </w:rPr>
        <w:t>;</w:t>
      </w:r>
      <w:proofErr w:type="gramEnd"/>
    </w:p>
    <w:p w:rsidR="004E4D3B" w:rsidRPr="004959A8" w:rsidRDefault="004E4D3B" w:rsidP="00E67D0D">
      <w:pPr>
        <w:ind w:right="-1" w:firstLine="851"/>
        <w:jc w:val="both"/>
        <w:rPr>
          <w:sz w:val="23"/>
          <w:szCs w:val="23"/>
        </w:rPr>
      </w:pPr>
      <w:r w:rsidRPr="004959A8">
        <w:rPr>
          <w:sz w:val="23"/>
          <w:szCs w:val="23"/>
        </w:rPr>
        <w:t>- содержание объектов озеленения и цветников (приобретение вазонов, закупка цветов, разбивка клумб и т.д.) в 202</w:t>
      </w:r>
      <w:r>
        <w:rPr>
          <w:sz w:val="23"/>
          <w:szCs w:val="23"/>
        </w:rPr>
        <w:t>6</w:t>
      </w:r>
      <w:r w:rsidRPr="004959A8">
        <w:rPr>
          <w:sz w:val="23"/>
          <w:szCs w:val="23"/>
        </w:rPr>
        <w:t xml:space="preserve"> году в сумме </w:t>
      </w:r>
      <w:r w:rsidRPr="004959A8">
        <w:rPr>
          <w:b/>
          <w:i/>
          <w:sz w:val="23"/>
          <w:szCs w:val="23"/>
        </w:rPr>
        <w:t>400,0 тыс. рублей</w:t>
      </w:r>
      <w:r w:rsidRPr="004959A8">
        <w:rPr>
          <w:sz w:val="23"/>
          <w:szCs w:val="23"/>
        </w:rPr>
        <w:t>, в 202</w:t>
      </w:r>
      <w:r>
        <w:rPr>
          <w:sz w:val="23"/>
          <w:szCs w:val="23"/>
        </w:rPr>
        <w:t>7</w:t>
      </w:r>
      <w:r w:rsidRPr="004959A8">
        <w:rPr>
          <w:sz w:val="23"/>
          <w:szCs w:val="23"/>
        </w:rPr>
        <w:t xml:space="preserve"> - 202</w:t>
      </w:r>
      <w:r>
        <w:rPr>
          <w:sz w:val="23"/>
          <w:szCs w:val="23"/>
        </w:rPr>
        <w:t>8</w:t>
      </w:r>
      <w:r w:rsidRPr="004959A8">
        <w:rPr>
          <w:sz w:val="23"/>
          <w:szCs w:val="23"/>
        </w:rPr>
        <w:t xml:space="preserve"> годах ассигнования не предусмотрены;</w:t>
      </w:r>
    </w:p>
    <w:p w:rsidR="004E4D3B" w:rsidRPr="004959A8" w:rsidRDefault="004E4D3B" w:rsidP="00E67D0D">
      <w:pPr>
        <w:ind w:right="-1" w:firstLine="851"/>
        <w:jc w:val="both"/>
        <w:rPr>
          <w:sz w:val="23"/>
          <w:szCs w:val="23"/>
        </w:rPr>
      </w:pPr>
      <w:r w:rsidRPr="004959A8">
        <w:rPr>
          <w:sz w:val="23"/>
          <w:szCs w:val="23"/>
        </w:rPr>
        <w:t>- снос, демонтаж гаражей, сараев, расположенных на территории р.п. Воскресенское в 202</w:t>
      </w:r>
      <w:r>
        <w:rPr>
          <w:sz w:val="23"/>
          <w:szCs w:val="23"/>
        </w:rPr>
        <w:t>6</w:t>
      </w:r>
      <w:r w:rsidRPr="004959A8">
        <w:rPr>
          <w:sz w:val="23"/>
          <w:szCs w:val="23"/>
        </w:rPr>
        <w:t xml:space="preserve"> году в сумме </w:t>
      </w:r>
      <w:r w:rsidRPr="004959A8">
        <w:rPr>
          <w:b/>
          <w:i/>
          <w:sz w:val="23"/>
          <w:szCs w:val="23"/>
        </w:rPr>
        <w:t>1</w:t>
      </w:r>
      <w:r>
        <w:rPr>
          <w:b/>
          <w:i/>
          <w:sz w:val="23"/>
          <w:szCs w:val="23"/>
        </w:rPr>
        <w:t>5</w:t>
      </w:r>
      <w:r w:rsidRPr="004959A8">
        <w:rPr>
          <w:b/>
          <w:i/>
          <w:sz w:val="23"/>
          <w:szCs w:val="23"/>
        </w:rPr>
        <w:t>0,0 тыс. рублей</w:t>
      </w:r>
      <w:r w:rsidRPr="004959A8">
        <w:rPr>
          <w:sz w:val="23"/>
          <w:szCs w:val="23"/>
        </w:rPr>
        <w:t>, в 202</w:t>
      </w:r>
      <w:r>
        <w:rPr>
          <w:sz w:val="23"/>
          <w:szCs w:val="23"/>
        </w:rPr>
        <w:t>7</w:t>
      </w:r>
      <w:r w:rsidRPr="004959A8">
        <w:rPr>
          <w:sz w:val="23"/>
          <w:szCs w:val="23"/>
        </w:rPr>
        <w:t xml:space="preserve"> - 202</w:t>
      </w:r>
      <w:r>
        <w:rPr>
          <w:sz w:val="23"/>
          <w:szCs w:val="23"/>
        </w:rPr>
        <w:t>8</w:t>
      </w:r>
      <w:r w:rsidRPr="004959A8">
        <w:rPr>
          <w:sz w:val="23"/>
          <w:szCs w:val="23"/>
        </w:rPr>
        <w:t xml:space="preserve"> годах ассигнования не предусмотрены;</w:t>
      </w:r>
    </w:p>
    <w:p w:rsidR="004E4D3B" w:rsidRPr="004959A8" w:rsidRDefault="004E4D3B" w:rsidP="00E67D0D">
      <w:pPr>
        <w:ind w:right="-1" w:firstLine="851"/>
        <w:jc w:val="both"/>
        <w:rPr>
          <w:sz w:val="23"/>
          <w:szCs w:val="23"/>
        </w:rPr>
      </w:pPr>
      <w:r w:rsidRPr="004959A8">
        <w:rPr>
          <w:sz w:val="23"/>
          <w:szCs w:val="23"/>
        </w:rPr>
        <w:t>- награждение победителей, участвующих в конкурсах по благоустройству в 202</w:t>
      </w:r>
      <w:r>
        <w:rPr>
          <w:sz w:val="23"/>
          <w:szCs w:val="23"/>
        </w:rPr>
        <w:t>6</w:t>
      </w:r>
      <w:r w:rsidRPr="004959A8">
        <w:rPr>
          <w:sz w:val="23"/>
          <w:szCs w:val="23"/>
        </w:rPr>
        <w:t xml:space="preserve"> году в сумме </w:t>
      </w:r>
      <w:r w:rsidRPr="004959A8">
        <w:rPr>
          <w:b/>
          <w:i/>
          <w:sz w:val="23"/>
          <w:szCs w:val="23"/>
        </w:rPr>
        <w:t>200,0 тыс. рублей</w:t>
      </w:r>
      <w:r w:rsidRPr="004959A8">
        <w:rPr>
          <w:sz w:val="23"/>
          <w:szCs w:val="23"/>
        </w:rPr>
        <w:t>, в 202</w:t>
      </w:r>
      <w:r>
        <w:rPr>
          <w:sz w:val="23"/>
          <w:szCs w:val="23"/>
        </w:rPr>
        <w:t>7</w:t>
      </w:r>
      <w:r w:rsidRPr="004959A8">
        <w:rPr>
          <w:sz w:val="23"/>
          <w:szCs w:val="23"/>
        </w:rPr>
        <w:t xml:space="preserve"> - 202</w:t>
      </w:r>
      <w:r>
        <w:rPr>
          <w:sz w:val="23"/>
          <w:szCs w:val="23"/>
        </w:rPr>
        <w:t>8</w:t>
      </w:r>
      <w:r w:rsidRPr="004959A8">
        <w:rPr>
          <w:sz w:val="23"/>
          <w:szCs w:val="23"/>
        </w:rPr>
        <w:t xml:space="preserve"> годах ассигнования не предусмотрены;</w:t>
      </w:r>
    </w:p>
    <w:p w:rsidR="004E4D3B" w:rsidRPr="004959A8" w:rsidRDefault="004E4D3B" w:rsidP="00E67D0D">
      <w:pPr>
        <w:ind w:right="-1" w:firstLine="851"/>
        <w:jc w:val="both"/>
        <w:rPr>
          <w:sz w:val="23"/>
          <w:szCs w:val="23"/>
        </w:rPr>
      </w:pPr>
      <w:r w:rsidRPr="004959A8">
        <w:rPr>
          <w:sz w:val="23"/>
          <w:szCs w:val="23"/>
        </w:rPr>
        <w:t>- приобретение бункеров для накопления крупногабаритных отходов в 202</w:t>
      </w:r>
      <w:r>
        <w:rPr>
          <w:sz w:val="23"/>
          <w:szCs w:val="23"/>
        </w:rPr>
        <w:t>6</w:t>
      </w:r>
      <w:r w:rsidRPr="004959A8">
        <w:rPr>
          <w:sz w:val="23"/>
          <w:szCs w:val="23"/>
        </w:rPr>
        <w:t xml:space="preserve"> году в сумме </w:t>
      </w:r>
      <w:r w:rsidRPr="004959A8">
        <w:rPr>
          <w:b/>
          <w:i/>
          <w:sz w:val="23"/>
          <w:szCs w:val="23"/>
        </w:rPr>
        <w:t>200,0 тыс. рублей</w:t>
      </w:r>
      <w:r w:rsidRPr="004959A8">
        <w:rPr>
          <w:sz w:val="23"/>
          <w:szCs w:val="23"/>
        </w:rPr>
        <w:t>, в 202</w:t>
      </w:r>
      <w:r>
        <w:rPr>
          <w:sz w:val="23"/>
          <w:szCs w:val="23"/>
        </w:rPr>
        <w:t>7</w:t>
      </w:r>
      <w:r w:rsidRPr="004959A8">
        <w:rPr>
          <w:sz w:val="23"/>
          <w:szCs w:val="23"/>
        </w:rPr>
        <w:t xml:space="preserve"> - 202</w:t>
      </w:r>
      <w:r>
        <w:rPr>
          <w:sz w:val="23"/>
          <w:szCs w:val="23"/>
        </w:rPr>
        <w:t>8</w:t>
      </w:r>
      <w:r w:rsidRPr="004959A8">
        <w:rPr>
          <w:sz w:val="23"/>
          <w:szCs w:val="23"/>
        </w:rPr>
        <w:t xml:space="preserve"> годах ассигнования не предусмотрены;</w:t>
      </w:r>
    </w:p>
    <w:p w:rsidR="004E4D3B" w:rsidRPr="004959A8" w:rsidRDefault="004E4D3B" w:rsidP="00E67D0D">
      <w:pPr>
        <w:ind w:right="-1" w:firstLine="851"/>
        <w:jc w:val="both"/>
        <w:rPr>
          <w:sz w:val="23"/>
          <w:szCs w:val="23"/>
        </w:rPr>
      </w:pPr>
      <w:r w:rsidRPr="004959A8">
        <w:rPr>
          <w:sz w:val="23"/>
          <w:szCs w:val="23"/>
        </w:rPr>
        <w:lastRenderedPageBreak/>
        <w:t>- расходы для соответствия нормам по содержание территории округа Воскресенского муниципального округа в 202</w:t>
      </w:r>
      <w:r>
        <w:rPr>
          <w:sz w:val="23"/>
          <w:szCs w:val="23"/>
        </w:rPr>
        <w:t>6</w:t>
      </w:r>
      <w:r w:rsidRPr="004959A8">
        <w:rPr>
          <w:sz w:val="23"/>
          <w:szCs w:val="23"/>
        </w:rPr>
        <w:t xml:space="preserve"> году в сумме </w:t>
      </w:r>
      <w:r w:rsidRPr="004959A8">
        <w:rPr>
          <w:b/>
          <w:i/>
          <w:sz w:val="23"/>
          <w:szCs w:val="23"/>
        </w:rPr>
        <w:t>2000,0 тыс. рублей</w:t>
      </w:r>
      <w:r w:rsidRPr="004959A8">
        <w:rPr>
          <w:sz w:val="23"/>
          <w:szCs w:val="23"/>
        </w:rPr>
        <w:t>, в 202</w:t>
      </w:r>
      <w:r>
        <w:rPr>
          <w:sz w:val="23"/>
          <w:szCs w:val="23"/>
        </w:rPr>
        <w:t>7-</w:t>
      </w:r>
      <w:r w:rsidRPr="004959A8">
        <w:rPr>
          <w:sz w:val="23"/>
          <w:szCs w:val="23"/>
        </w:rPr>
        <w:t>202</w:t>
      </w:r>
      <w:r>
        <w:rPr>
          <w:sz w:val="23"/>
          <w:szCs w:val="23"/>
        </w:rPr>
        <w:t>8</w:t>
      </w:r>
      <w:r w:rsidRPr="004959A8">
        <w:rPr>
          <w:sz w:val="23"/>
          <w:szCs w:val="23"/>
        </w:rPr>
        <w:t xml:space="preserve"> год</w:t>
      </w:r>
      <w:r>
        <w:rPr>
          <w:sz w:val="23"/>
          <w:szCs w:val="23"/>
        </w:rPr>
        <w:t>ах ассигнования не предусмотрены</w:t>
      </w:r>
      <w:r w:rsidRPr="004959A8">
        <w:rPr>
          <w:sz w:val="23"/>
          <w:szCs w:val="23"/>
        </w:rPr>
        <w:t>;</w:t>
      </w:r>
    </w:p>
    <w:p w:rsidR="004E4D3B" w:rsidRPr="004959A8" w:rsidRDefault="004E4D3B" w:rsidP="00E67D0D">
      <w:pPr>
        <w:widowControl w:val="0"/>
        <w:autoSpaceDE w:val="0"/>
        <w:autoSpaceDN w:val="0"/>
        <w:adjustRightInd w:val="0"/>
        <w:ind w:right="-1" w:firstLine="851"/>
        <w:jc w:val="both"/>
        <w:rPr>
          <w:sz w:val="23"/>
          <w:szCs w:val="23"/>
        </w:rPr>
      </w:pPr>
      <w:r w:rsidRPr="004959A8">
        <w:rPr>
          <w:sz w:val="23"/>
          <w:szCs w:val="23"/>
        </w:rPr>
        <w:t>- адресное хозяйство в 202</w:t>
      </w:r>
      <w:r>
        <w:rPr>
          <w:sz w:val="23"/>
          <w:szCs w:val="23"/>
        </w:rPr>
        <w:t>6</w:t>
      </w:r>
      <w:r w:rsidRPr="004959A8">
        <w:rPr>
          <w:sz w:val="23"/>
          <w:szCs w:val="23"/>
        </w:rPr>
        <w:t xml:space="preserve"> году в сумме </w:t>
      </w:r>
      <w:r>
        <w:rPr>
          <w:b/>
          <w:i/>
          <w:sz w:val="23"/>
          <w:szCs w:val="23"/>
        </w:rPr>
        <w:t>1</w:t>
      </w:r>
      <w:r w:rsidRPr="004959A8">
        <w:rPr>
          <w:b/>
          <w:i/>
          <w:sz w:val="23"/>
          <w:szCs w:val="23"/>
        </w:rPr>
        <w:t>00,0 тыс. рублей</w:t>
      </w:r>
      <w:r w:rsidRPr="004959A8">
        <w:rPr>
          <w:sz w:val="23"/>
          <w:szCs w:val="23"/>
        </w:rPr>
        <w:t>, в 202</w:t>
      </w:r>
      <w:r>
        <w:rPr>
          <w:sz w:val="23"/>
          <w:szCs w:val="23"/>
        </w:rPr>
        <w:t>7</w:t>
      </w:r>
      <w:r w:rsidRPr="004959A8">
        <w:rPr>
          <w:sz w:val="23"/>
          <w:szCs w:val="23"/>
        </w:rPr>
        <w:t xml:space="preserve"> году – </w:t>
      </w:r>
      <w:r>
        <w:rPr>
          <w:b/>
          <w:i/>
          <w:sz w:val="23"/>
          <w:szCs w:val="23"/>
        </w:rPr>
        <w:t>0</w:t>
      </w:r>
      <w:r w:rsidRPr="004959A8">
        <w:rPr>
          <w:b/>
          <w:i/>
          <w:sz w:val="23"/>
          <w:szCs w:val="23"/>
        </w:rPr>
        <w:t xml:space="preserve">,0 тыс. </w:t>
      </w:r>
      <w:r w:rsidRPr="001A41EB">
        <w:rPr>
          <w:b/>
          <w:i/>
          <w:sz w:val="23"/>
          <w:szCs w:val="23"/>
        </w:rPr>
        <w:t>рублей,</w:t>
      </w:r>
      <w:r w:rsidRPr="004959A8">
        <w:rPr>
          <w:sz w:val="23"/>
          <w:szCs w:val="23"/>
        </w:rPr>
        <w:t xml:space="preserve"> в 202</w:t>
      </w:r>
      <w:r>
        <w:rPr>
          <w:sz w:val="23"/>
          <w:szCs w:val="23"/>
        </w:rPr>
        <w:t>8</w:t>
      </w:r>
      <w:r w:rsidRPr="004959A8">
        <w:rPr>
          <w:sz w:val="23"/>
          <w:szCs w:val="23"/>
        </w:rPr>
        <w:t xml:space="preserve"> году –</w:t>
      </w:r>
      <w:r>
        <w:rPr>
          <w:sz w:val="23"/>
          <w:szCs w:val="23"/>
        </w:rPr>
        <w:t xml:space="preserve"> </w:t>
      </w:r>
      <w:r w:rsidRPr="004959A8">
        <w:rPr>
          <w:b/>
          <w:i/>
          <w:sz w:val="23"/>
          <w:szCs w:val="23"/>
        </w:rPr>
        <w:t>0,0</w:t>
      </w:r>
      <w:r w:rsidRPr="004959A8">
        <w:rPr>
          <w:sz w:val="23"/>
          <w:szCs w:val="23"/>
        </w:rPr>
        <w:t xml:space="preserve"> </w:t>
      </w:r>
      <w:r w:rsidRPr="004959A8">
        <w:rPr>
          <w:b/>
          <w:i/>
          <w:sz w:val="23"/>
          <w:szCs w:val="23"/>
        </w:rPr>
        <w:t>тыс. рублей</w:t>
      </w:r>
      <w:r w:rsidRPr="004959A8">
        <w:rPr>
          <w:sz w:val="23"/>
          <w:szCs w:val="23"/>
        </w:rPr>
        <w:t>;</w:t>
      </w:r>
    </w:p>
    <w:p w:rsidR="004E4D3B" w:rsidRDefault="004E4D3B" w:rsidP="00E67D0D">
      <w:pPr>
        <w:ind w:right="-1" w:firstLine="851"/>
        <w:jc w:val="both"/>
        <w:rPr>
          <w:sz w:val="23"/>
          <w:szCs w:val="23"/>
        </w:rPr>
      </w:pPr>
      <w:r w:rsidRPr="004959A8">
        <w:rPr>
          <w:sz w:val="23"/>
          <w:szCs w:val="23"/>
        </w:rPr>
        <w:t>- реализацию проекта инициативного бюджетирования "Вам решать!" (средства бюджета муниципального округа) в 202</w:t>
      </w:r>
      <w:r>
        <w:rPr>
          <w:sz w:val="23"/>
          <w:szCs w:val="23"/>
        </w:rPr>
        <w:t>6</w:t>
      </w:r>
      <w:r w:rsidRPr="004959A8">
        <w:rPr>
          <w:sz w:val="23"/>
          <w:szCs w:val="23"/>
        </w:rPr>
        <w:t xml:space="preserve"> году в сумме </w:t>
      </w:r>
      <w:r>
        <w:rPr>
          <w:b/>
          <w:i/>
          <w:sz w:val="23"/>
          <w:szCs w:val="23"/>
        </w:rPr>
        <w:t>65</w:t>
      </w:r>
      <w:r w:rsidRPr="004959A8">
        <w:rPr>
          <w:b/>
          <w:i/>
          <w:sz w:val="23"/>
          <w:szCs w:val="23"/>
        </w:rPr>
        <w:t>00,0 тыс. рублей</w:t>
      </w:r>
      <w:r w:rsidRPr="004959A8">
        <w:rPr>
          <w:sz w:val="23"/>
          <w:szCs w:val="23"/>
        </w:rPr>
        <w:t>,</w:t>
      </w:r>
      <w:r w:rsidRPr="001A41EB">
        <w:rPr>
          <w:sz w:val="23"/>
          <w:szCs w:val="23"/>
        </w:rPr>
        <w:t xml:space="preserve"> </w:t>
      </w:r>
      <w:r w:rsidRPr="004959A8">
        <w:rPr>
          <w:sz w:val="23"/>
          <w:szCs w:val="23"/>
        </w:rPr>
        <w:t>в 202</w:t>
      </w:r>
      <w:r>
        <w:rPr>
          <w:sz w:val="23"/>
          <w:szCs w:val="23"/>
        </w:rPr>
        <w:t>7-</w:t>
      </w:r>
      <w:r w:rsidRPr="004959A8">
        <w:rPr>
          <w:sz w:val="23"/>
          <w:szCs w:val="23"/>
        </w:rPr>
        <w:t>202</w:t>
      </w:r>
      <w:r>
        <w:rPr>
          <w:sz w:val="23"/>
          <w:szCs w:val="23"/>
        </w:rPr>
        <w:t>8</w:t>
      </w:r>
      <w:r w:rsidRPr="004959A8">
        <w:rPr>
          <w:sz w:val="23"/>
          <w:szCs w:val="23"/>
        </w:rPr>
        <w:t xml:space="preserve"> год</w:t>
      </w:r>
      <w:r>
        <w:rPr>
          <w:sz w:val="23"/>
          <w:szCs w:val="23"/>
        </w:rPr>
        <w:t>ах ассигнования не предусмотрены;</w:t>
      </w:r>
    </w:p>
    <w:p w:rsidR="004E4D3B" w:rsidRPr="004959A8" w:rsidRDefault="004E4D3B" w:rsidP="00E67D0D">
      <w:pPr>
        <w:widowControl w:val="0"/>
        <w:autoSpaceDE w:val="0"/>
        <w:autoSpaceDN w:val="0"/>
        <w:adjustRightInd w:val="0"/>
        <w:ind w:right="-1" w:firstLine="851"/>
        <w:jc w:val="both"/>
        <w:rPr>
          <w:sz w:val="23"/>
          <w:szCs w:val="23"/>
        </w:rPr>
      </w:pPr>
      <w:r w:rsidRPr="004959A8">
        <w:rPr>
          <w:sz w:val="23"/>
          <w:szCs w:val="23"/>
        </w:rPr>
        <w:t>- обработку административных зданий в связи с увеличением случаев ГЛПС в 202</w:t>
      </w:r>
      <w:r>
        <w:rPr>
          <w:sz w:val="23"/>
          <w:szCs w:val="23"/>
        </w:rPr>
        <w:t>6</w:t>
      </w:r>
      <w:r w:rsidRPr="004959A8">
        <w:rPr>
          <w:sz w:val="23"/>
          <w:szCs w:val="23"/>
        </w:rPr>
        <w:t xml:space="preserve"> году в сумме </w:t>
      </w:r>
      <w:r w:rsidRPr="004959A8">
        <w:rPr>
          <w:b/>
          <w:i/>
          <w:sz w:val="23"/>
          <w:szCs w:val="23"/>
        </w:rPr>
        <w:t>40,0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 xml:space="preserve">0,0 тыс. </w:t>
      </w:r>
      <w:r w:rsidRPr="001A41EB">
        <w:rPr>
          <w:b/>
          <w:i/>
          <w:sz w:val="23"/>
          <w:szCs w:val="23"/>
        </w:rPr>
        <w:t>рублей</w:t>
      </w:r>
      <w:r w:rsidRPr="004959A8">
        <w:rPr>
          <w:sz w:val="23"/>
          <w:szCs w:val="23"/>
        </w:rPr>
        <w:t>, в 202</w:t>
      </w:r>
      <w:r>
        <w:rPr>
          <w:sz w:val="23"/>
          <w:szCs w:val="23"/>
        </w:rPr>
        <w:t>8</w:t>
      </w:r>
      <w:r w:rsidRPr="004959A8">
        <w:rPr>
          <w:sz w:val="23"/>
          <w:szCs w:val="23"/>
        </w:rPr>
        <w:t xml:space="preserve"> году – </w:t>
      </w:r>
      <w:r>
        <w:rPr>
          <w:b/>
          <w:i/>
          <w:sz w:val="23"/>
          <w:szCs w:val="23"/>
        </w:rPr>
        <w:t>0</w:t>
      </w:r>
      <w:r w:rsidRPr="004959A8">
        <w:rPr>
          <w:b/>
          <w:i/>
          <w:sz w:val="23"/>
          <w:szCs w:val="23"/>
        </w:rPr>
        <w:t>,</w:t>
      </w:r>
      <w:r>
        <w:rPr>
          <w:b/>
          <w:i/>
          <w:sz w:val="23"/>
          <w:szCs w:val="23"/>
        </w:rPr>
        <w:t>0</w:t>
      </w:r>
      <w:r w:rsidRPr="004959A8">
        <w:rPr>
          <w:sz w:val="23"/>
          <w:szCs w:val="23"/>
        </w:rPr>
        <w:t xml:space="preserve"> </w:t>
      </w:r>
      <w:r w:rsidRPr="004959A8">
        <w:rPr>
          <w:b/>
          <w:i/>
          <w:sz w:val="23"/>
          <w:szCs w:val="23"/>
        </w:rPr>
        <w:t>тыс. рублей</w:t>
      </w:r>
      <w:r w:rsidRPr="004959A8">
        <w:rPr>
          <w:sz w:val="23"/>
          <w:szCs w:val="23"/>
        </w:rPr>
        <w:t>;</w:t>
      </w:r>
    </w:p>
    <w:p w:rsidR="004E4D3B" w:rsidRPr="004959A8" w:rsidRDefault="004E4D3B" w:rsidP="00E67D0D">
      <w:pPr>
        <w:ind w:right="-1" w:firstLine="851"/>
        <w:jc w:val="both"/>
        <w:rPr>
          <w:b/>
          <w:i/>
          <w:sz w:val="23"/>
          <w:szCs w:val="23"/>
        </w:rPr>
      </w:pPr>
      <w:r w:rsidRPr="004959A8">
        <w:rPr>
          <w:sz w:val="23"/>
          <w:szCs w:val="23"/>
        </w:rPr>
        <w:t>- содержание МБУ «Благоустройство» в 202</w:t>
      </w:r>
      <w:r>
        <w:rPr>
          <w:sz w:val="23"/>
          <w:szCs w:val="23"/>
        </w:rPr>
        <w:t>6</w:t>
      </w:r>
      <w:r w:rsidRPr="004959A8">
        <w:rPr>
          <w:sz w:val="23"/>
          <w:szCs w:val="23"/>
        </w:rPr>
        <w:t xml:space="preserve"> году в сумме </w:t>
      </w:r>
      <w:r>
        <w:rPr>
          <w:b/>
          <w:i/>
          <w:sz w:val="23"/>
          <w:szCs w:val="23"/>
        </w:rPr>
        <w:t>32739,6</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 </w:t>
      </w:r>
      <w:r>
        <w:rPr>
          <w:b/>
          <w:i/>
          <w:sz w:val="23"/>
          <w:szCs w:val="23"/>
        </w:rPr>
        <w:t>31244,7</w:t>
      </w:r>
      <w:r w:rsidRPr="004959A8">
        <w:rPr>
          <w:b/>
          <w:i/>
          <w:sz w:val="23"/>
          <w:szCs w:val="23"/>
        </w:rPr>
        <w:t xml:space="preserve"> тыс. </w:t>
      </w:r>
      <w:r w:rsidRPr="001A41EB">
        <w:rPr>
          <w:b/>
          <w:i/>
          <w:sz w:val="23"/>
          <w:szCs w:val="23"/>
        </w:rPr>
        <w:t>рублей</w:t>
      </w:r>
      <w:r w:rsidRPr="004959A8">
        <w:rPr>
          <w:sz w:val="23"/>
          <w:szCs w:val="23"/>
        </w:rPr>
        <w:t>, в 202</w:t>
      </w:r>
      <w:r>
        <w:rPr>
          <w:sz w:val="23"/>
          <w:szCs w:val="23"/>
        </w:rPr>
        <w:t>8</w:t>
      </w:r>
      <w:r w:rsidRPr="004959A8">
        <w:rPr>
          <w:sz w:val="23"/>
          <w:szCs w:val="23"/>
        </w:rPr>
        <w:t xml:space="preserve">году -  </w:t>
      </w:r>
      <w:r>
        <w:rPr>
          <w:b/>
          <w:i/>
          <w:sz w:val="23"/>
          <w:szCs w:val="23"/>
        </w:rPr>
        <w:t>31244,7</w:t>
      </w:r>
      <w:r w:rsidRPr="004959A8">
        <w:rPr>
          <w:b/>
          <w:i/>
          <w:sz w:val="23"/>
          <w:szCs w:val="23"/>
        </w:rPr>
        <w:t xml:space="preserve"> тыс. рублей</w:t>
      </w:r>
      <w:r>
        <w:rPr>
          <w:b/>
          <w:i/>
          <w:sz w:val="23"/>
          <w:szCs w:val="23"/>
        </w:rPr>
        <w:t>;</w:t>
      </w:r>
    </w:p>
    <w:p w:rsidR="004E4D3B" w:rsidRDefault="004E4D3B" w:rsidP="00E67D0D">
      <w:pPr>
        <w:ind w:right="-1" w:firstLine="851"/>
        <w:jc w:val="both"/>
        <w:rPr>
          <w:sz w:val="23"/>
          <w:szCs w:val="23"/>
        </w:rPr>
      </w:pPr>
      <w:r w:rsidRPr="004959A8">
        <w:rPr>
          <w:sz w:val="23"/>
          <w:szCs w:val="23"/>
        </w:rPr>
        <w:t>- проект инициативного бюджетирования в 202</w:t>
      </w:r>
      <w:r>
        <w:rPr>
          <w:sz w:val="23"/>
          <w:szCs w:val="23"/>
        </w:rPr>
        <w:t>6</w:t>
      </w:r>
      <w:r w:rsidRPr="004959A8">
        <w:rPr>
          <w:sz w:val="23"/>
          <w:szCs w:val="23"/>
        </w:rPr>
        <w:t xml:space="preserve"> году в сумме </w:t>
      </w:r>
      <w:r w:rsidRPr="004959A8">
        <w:rPr>
          <w:b/>
          <w:i/>
          <w:sz w:val="23"/>
          <w:szCs w:val="23"/>
        </w:rPr>
        <w:t>5</w:t>
      </w:r>
      <w:r>
        <w:rPr>
          <w:b/>
          <w:i/>
          <w:sz w:val="23"/>
          <w:szCs w:val="23"/>
        </w:rPr>
        <w:t>00</w:t>
      </w:r>
      <w:r w:rsidRPr="004959A8">
        <w:rPr>
          <w:b/>
          <w:i/>
          <w:sz w:val="23"/>
          <w:szCs w:val="23"/>
        </w:rPr>
        <w:t>,</w:t>
      </w:r>
      <w:r>
        <w:rPr>
          <w:b/>
          <w:i/>
          <w:sz w:val="23"/>
          <w:szCs w:val="23"/>
        </w:rPr>
        <w:t>0</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- 202</w:t>
      </w:r>
      <w:r>
        <w:rPr>
          <w:sz w:val="23"/>
          <w:szCs w:val="23"/>
        </w:rPr>
        <w:t>8</w:t>
      </w:r>
      <w:r w:rsidRPr="004959A8">
        <w:rPr>
          <w:sz w:val="23"/>
          <w:szCs w:val="23"/>
        </w:rPr>
        <w:t xml:space="preserve"> годах ассигнования не предусмотрены;</w:t>
      </w:r>
    </w:p>
    <w:p w:rsidR="004E4D3B" w:rsidRPr="004959A8" w:rsidRDefault="004E4D3B" w:rsidP="00E67D0D">
      <w:pPr>
        <w:ind w:right="-1" w:firstLine="851"/>
        <w:jc w:val="both"/>
        <w:rPr>
          <w:sz w:val="23"/>
          <w:szCs w:val="23"/>
        </w:rPr>
      </w:pPr>
      <w:r>
        <w:rPr>
          <w:sz w:val="23"/>
          <w:szCs w:val="23"/>
        </w:rPr>
        <w:t>- технологическое присоединение к электрическим сетям</w:t>
      </w:r>
      <w:r w:rsidRPr="00314688">
        <w:rPr>
          <w:sz w:val="23"/>
          <w:szCs w:val="23"/>
        </w:rPr>
        <w:t xml:space="preserve"> </w:t>
      </w:r>
      <w:r w:rsidRPr="004959A8">
        <w:rPr>
          <w:sz w:val="23"/>
          <w:szCs w:val="23"/>
        </w:rPr>
        <w:t>в 202</w:t>
      </w:r>
      <w:r>
        <w:rPr>
          <w:sz w:val="23"/>
          <w:szCs w:val="23"/>
        </w:rPr>
        <w:t>6</w:t>
      </w:r>
      <w:r w:rsidRPr="004959A8">
        <w:rPr>
          <w:sz w:val="23"/>
          <w:szCs w:val="23"/>
        </w:rPr>
        <w:t xml:space="preserve"> году в сумме </w:t>
      </w:r>
      <w:r>
        <w:rPr>
          <w:b/>
          <w:i/>
          <w:sz w:val="23"/>
          <w:szCs w:val="23"/>
        </w:rPr>
        <w:t>100</w:t>
      </w:r>
      <w:r w:rsidRPr="004959A8">
        <w:rPr>
          <w:b/>
          <w:i/>
          <w:sz w:val="23"/>
          <w:szCs w:val="23"/>
        </w:rPr>
        <w:t>,</w:t>
      </w:r>
      <w:r>
        <w:rPr>
          <w:b/>
          <w:i/>
          <w:sz w:val="23"/>
          <w:szCs w:val="23"/>
        </w:rPr>
        <w:t>0</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- 202</w:t>
      </w:r>
      <w:r>
        <w:rPr>
          <w:sz w:val="23"/>
          <w:szCs w:val="23"/>
        </w:rPr>
        <w:t>8</w:t>
      </w:r>
      <w:r w:rsidRPr="004959A8">
        <w:rPr>
          <w:sz w:val="23"/>
          <w:szCs w:val="23"/>
        </w:rPr>
        <w:t xml:space="preserve"> годах ассигнования не предусмотрены;</w:t>
      </w:r>
    </w:p>
    <w:p w:rsidR="004E4D3B" w:rsidRDefault="004E4D3B" w:rsidP="00E67D0D">
      <w:pPr>
        <w:ind w:right="-1" w:firstLine="851"/>
        <w:jc w:val="both"/>
        <w:rPr>
          <w:b/>
          <w:i/>
          <w:sz w:val="23"/>
          <w:szCs w:val="23"/>
        </w:rPr>
      </w:pPr>
      <w:r w:rsidRPr="004959A8">
        <w:rPr>
          <w:sz w:val="23"/>
          <w:szCs w:val="23"/>
        </w:rPr>
        <w:t xml:space="preserve">- проведение ремонта дворовых территорий в </w:t>
      </w:r>
      <w:r>
        <w:rPr>
          <w:sz w:val="23"/>
          <w:szCs w:val="23"/>
        </w:rPr>
        <w:t xml:space="preserve">Воскресенском </w:t>
      </w:r>
      <w:r w:rsidRPr="004959A8">
        <w:rPr>
          <w:sz w:val="23"/>
          <w:szCs w:val="23"/>
        </w:rPr>
        <w:t>муниципальн</w:t>
      </w:r>
      <w:r>
        <w:rPr>
          <w:sz w:val="23"/>
          <w:szCs w:val="23"/>
        </w:rPr>
        <w:t>ом округе</w:t>
      </w:r>
      <w:r w:rsidRPr="004959A8">
        <w:rPr>
          <w:sz w:val="23"/>
          <w:szCs w:val="23"/>
        </w:rPr>
        <w:t xml:space="preserve"> Нижегородской области</w:t>
      </w:r>
      <w:r>
        <w:rPr>
          <w:sz w:val="23"/>
          <w:szCs w:val="23"/>
        </w:rPr>
        <w:t xml:space="preserve"> за счет средств областного и местного бюджета</w:t>
      </w:r>
      <w:r w:rsidRPr="004959A8">
        <w:rPr>
          <w:sz w:val="23"/>
          <w:szCs w:val="23"/>
        </w:rPr>
        <w:t xml:space="preserve"> в 202</w:t>
      </w:r>
      <w:r>
        <w:rPr>
          <w:sz w:val="23"/>
          <w:szCs w:val="23"/>
        </w:rPr>
        <w:t>6</w:t>
      </w:r>
      <w:r w:rsidRPr="004959A8">
        <w:rPr>
          <w:sz w:val="23"/>
          <w:szCs w:val="23"/>
        </w:rPr>
        <w:t xml:space="preserve"> году в сумме </w:t>
      </w:r>
      <w:r>
        <w:rPr>
          <w:b/>
          <w:i/>
          <w:sz w:val="23"/>
          <w:szCs w:val="23"/>
        </w:rPr>
        <w:t xml:space="preserve">1104,3 </w:t>
      </w:r>
      <w:r w:rsidRPr="004959A8">
        <w:rPr>
          <w:b/>
          <w:i/>
          <w:sz w:val="23"/>
          <w:szCs w:val="23"/>
        </w:rPr>
        <w:t>тыс. рублей</w:t>
      </w:r>
      <w:r w:rsidRPr="004959A8">
        <w:rPr>
          <w:sz w:val="23"/>
          <w:szCs w:val="23"/>
        </w:rPr>
        <w:t xml:space="preserve"> </w:t>
      </w:r>
      <w:r w:rsidRPr="004E4D3B">
        <w:rPr>
          <w:sz w:val="23"/>
          <w:szCs w:val="23"/>
        </w:rPr>
        <w:t xml:space="preserve">(в том числе за счет средств областного бюджета </w:t>
      </w:r>
      <w:r w:rsidRPr="004E4D3B">
        <w:rPr>
          <w:b/>
          <w:i/>
          <w:sz w:val="23"/>
          <w:szCs w:val="23"/>
        </w:rPr>
        <w:t>1049,1 тыс. рублей).</w:t>
      </w:r>
      <w:r w:rsidRPr="004959A8">
        <w:rPr>
          <w:sz w:val="23"/>
          <w:szCs w:val="23"/>
        </w:rPr>
        <w:t xml:space="preserve"> В 202</w:t>
      </w:r>
      <w:r>
        <w:rPr>
          <w:sz w:val="23"/>
          <w:szCs w:val="23"/>
        </w:rPr>
        <w:t>7</w:t>
      </w:r>
      <w:r w:rsidRPr="004959A8">
        <w:rPr>
          <w:sz w:val="23"/>
          <w:szCs w:val="23"/>
        </w:rPr>
        <w:t xml:space="preserve"> году </w:t>
      </w:r>
      <w:r>
        <w:rPr>
          <w:sz w:val="23"/>
          <w:szCs w:val="23"/>
        </w:rPr>
        <w:t xml:space="preserve">– </w:t>
      </w:r>
      <w:r w:rsidRPr="00314688">
        <w:rPr>
          <w:b/>
          <w:i/>
          <w:sz w:val="23"/>
          <w:szCs w:val="23"/>
        </w:rPr>
        <w:t>1507,4 тыс. рублей</w:t>
      </w:r>
      <w:r>
        <w:rPr>
          <w:sz w:val="23"/>
          <w:szCs w:val="23"/>
        </w:rPr>
        <w:t xml:space="preserve"> </w:t>
      </w:r>
      <w:r w:rsidRPr="004959A8">
        <w:rPr>
          <w:sz w:val="23"/>
          <w:szCs w:val="23"/>
        </w:rPr>
        <w:t>и в 202</w:t>
      </w:r>
      <w:r>
        <w:rPr>
          <w:sz w:val="23"/>
          <w:szCs w:val="23"/>
        </w:rPr>
        <w:t>8</w:t>
      </w:r>
      <w:r w:rsidRPr="004959A8">
        <w:rPr>
          <w:sz w:val="23"/>
          <w:szCs w:val="23"/>
        </w:rPr>
        <w:t xml:space="preserve"> году</w:t>
      </w:r>
      <w:r>
        <w:rPr>
          <w:sz w:val="23"/>
          <w:szCs w:val="23"/>
        </w:rPr>
        <w:t xml:space="preserve"> – </w:t>
      </w:r>
      <w:r w:rsidRPr="00314688">
        <w:rPr>
          <w:b/>
          <w:i/>
          <w:sz w:val="23"/>
          <w:szCs w:val="23"/>
        </w:rPr>
        <w:t>1507,4 тыс. рублей.</w:t>
      </w:r>
    </w:p>
    <w:p w:rsidR="004E4D3B" w:rsidRPr="003E69D4" w:rsidRDefault="004E4D3B" w:rsidP="00E67D0D">
      <w:pPr>
        <w:ind w:right="-1" w:firstLine="851"/>
        <w:jc w:val="both"/>
        <w:rPr>
          <w:sz w:val="23"/>
          <w:szCs w:val="23"/>
        </w:rPr>
      </w:pPr>
      <w:r w:rsidRPr="003E69D4">
        <w:rPr>
          <w:sz w:val="23"/>
          <w:szCs w:val="23"/>
        </w:rPr>
        <w:t>- формирование комфортной городской среды на территории Воскресенского муниципального округа:</w:t>
      </w:r>
    </w:p>
    <w:p w:rsidR="004E4D3B" w:rsidRDefault="004E4D3B" w:rsidP="00E67D0D">
      <w:pPr>
        <w:ind w:right="-1" w:firstLine="851"/>
        <w:jc w:val="both"/>
        <w:rPr>
          <w:b/>
          <w:i/>
          <w:sz w:val="23"/>
          <w:szCs w:val="23"/>
        </w:rPr>
      </w:pPr>
      <w:r w:rsidRPr="003E69D4">
        <w:rPr>
          <w:sz w:val="23"/>
          <w:szCs w:val="23"/>
        </w:rPr>
        <w:t xml:space="preserve">- на поддержку государственных программ субъектов Российской Федерации и муниципальных программ формирования современной городской среды  в 2026 году в сумме </w:t>
      </w:r>
      <w:r w:rsidRPr="003E69D4">
        <w:rPr>
          <w:b/>
          <w:i/>
          <w:sz w:val="23"/>
          <w:szCs w:val="23"/>
        </w:rPr>
        <w:t>6132,9 тыс. рублей</w:t>
      </w:r>
      <w:r w:rsidRPr="003E69D4">
        <w:rPr>
          <w:sz w:val="23"/>
          <w:szCs w:val="23"/>
        </w:rPr>
        <w:t xml:space="preserve">. В 2027 году – </w:t>
      </w:r>
      <w:r w:rsidRPr="003E69D4">
        <w:rPr>
          <w:b/>
          <w:i/>
          <w:sz w:val="23"/>
          <w:szCs w:val="23"/>
        </w:rPr>
        <w:t>5973,7 тыс. рублей</w:t>
      </w:r>
      <w:r w:rsidRPr="003E69D4">
        <w:rPr>
          <w:sz w:val="23"/>
          <w:szCs w:val="23"/>
        </w:rPr>
        <w:t xml:space="preserve">, в 2028 году – </w:t>
      </w:r>
      <w:r w:rsidRPr="003E69D4">
        <w:rPr>
          <w:b/>
          <w:i/>
          <w:sz w:val="23"/>
          <w:szCs w:val="23"/>
        </w:rPr>
        <w:t>6038,7 тыс. рублей.</w:t>
      </w:r>
    </w:p>
    <w:p w:rsidR="004E4D3B" w:rsidRPr="004959A8" w:rsidRDefault="004E4D3B" w:rsidP="00E67D0D">
      <w:pPr>
        <w:ind w:right="-1" w:firstLine="851"/>
        <w:jc w:val="both"/>
        <w:rPr>
          <w:b/>
          <w:i/>
          <w:sz w:val="23"/>
          <w:szCs w:val="23"/>
        </w:rPr>
      </w:pPr>
      <w:r>
        <w:rPr>
          <w:sz w:val="23"/>
          <w:szCs w:val="23"/>
        </w:rPr>
        <w:t xml:space="preserve">- </w:t>
      </w:r>
      <w:r w:rsidRPr="003E69D4">
        <w:rPr>
          <w:sz w:val="23"/>
          <w:szCs w:val="23"/>
        </w:rPr>
        <w:t xml:space="preserve">на 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 </w:t>
      </w:r>
      <w:r w:rsidRPr="004959A8">
        <w:rPr>
          <w:sz w:val="23"/>
          <w:szCs w:val="23"/>
        </w:rPr>
        <w:t>в 202</w:t>
      </w:r>
      <w:r>
        <w:rPr>
          <w:sz w:val="23"/>
          <w:szCs w:val="23"/>
        </w:rPr>
        <w:t>6</w:t>
      </w:r>
      <w:r w:rsidRPr="004959A8">
        <w:rPr>
          <w:sz w:val="23"/>
          <w:szCs w:val="23"/>
        </w:rPr>
        <w:t xml:space="preserve"> году в сумме </w:t>
      </w:r>
      <w:r>
        <w:rPr>
          <w:b/>
          <w:i/>
          <w:sz w:val="23"/>
          <w:szCs w:val="23"/>
        </w:rPr>
        <w:t>0,0</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 </w:t>
      </w:r>
      <w:r>
        <w:rPr>
          <w:b/>
          <w:i/>
          <w:sz w:val="23"/>
          <w:szCs w:val="23"/>
        </w:rPr>
        <w:t>6930,0</w:t>
      </w:r>
      <w:r w:rsidRPr="004959A8">
        <w:rPr>
          <w:b/>
          <w:i/>
          <w:sz w:val="23"/>
          <w:szCs w:val="23"/>
        </w:rPr>
        <w:t xml:space="preserve"> тыс. </w:t>
      </w:r>
      <w:r w:rsidRPr="001A41EB">
        <w:rPr>
          <w:b/>
          <w:i/>
          <w:sz w:val="23"/>
          <w:szCs w:val="23"/>
        </w:rPr>
        <w:t>рублей</w:t>
      </w:r>
      <w:r w:rsidRPr="004959A8">
        <w:rPr>
          <w:sz w:val="23"/>
          <w:szCs w:val="23"/>
        </w:rPr>
        <w:t>, в 202</w:t>
      </w:r>
      <w:r>
        <w:rPr>
          <w:sz w:val="23"/>
          <w:szCs w:val="23"/>
        </w:rPr>
        <w:t>8</w:t>
      </w:r>
      <w:r w:rsidRPr="004959A8">
        <w:rPr>
          <w:sz w:val="23"/>
          <w:szCs w:val="23"/>
        </w:rPr>
        <w:t xml:space="preserve">году -  </w:t>
      </w:r>
      <w:r>
        <w:rPr>
          <w:b/>
          <w:i/>
          <w:sz w:val="23"/>
          <w:szCs w:val="23"/>
        </w:rPr>
        <w:t>0,0</w:t>
      </w:r>
      <w:r w:rsidRPr="004959A8">
        <w:rPr>
          <w:b/>
          <w:i/>
          <w:sz w:val="23"/>
          <w:szCs w:val="23"/>
        </w:rPr>
        <w:t xml:space="preserve"> тыс. рублей</w:t>
      </w:r>
      <w:r>
        <w:rPr>
          <w:b/>
          <w:i/>
          <w:sz w:val="23"/>
          <w:szCs w:val="23"/>
        </w:rPr>
        <w:t>.</w:t>
      </w:r>
    </w:p>
    <w:p w:rsidR="004E4D3B" w:rsidRPr="004959A8" w:rsidRDefault="004E4D3B" w:rsidP="00E67D0D">
      <w:pPr>
        <w:ind w:right="-1" w:firstLine="851"/>
        <w:jc w:val="both"/>
        <w:rPr>
          <w:sz w:val="23"/>
          <w:szCs w:val="23"/>
        </w:rPr>
      </w:pPr>
    </w:p>
    <w:p w:rsidR="00501BA7" w:rsidRPr="004959A8" w:rsidRDefault="001D3C39" w:rsidP="006E2A7A">
      <w:pPr>
        <w:autoSpaceDE w:val="0"/>
        <w:autoSpaceDN w:val="0"/>
        <w:adjustRightInd w:val="0"/>
        <w:ind w:right="-1"/>
        <w:jc w:val="center"/>
        <w:outlineLvl w:val="1"/>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p>
    <w:p w:rsidR="00501BA7" w:rsidRPr="004959A8" w:rsidRDefault="00501BA7" w:rsidP="006E2A7A">
      <w:pPr>
        <w:autoSpaceDE w:val="0"/>
        <w:autoSpaceDN w:val="0"/>
        <w:adjustRightInd w:val="0"/>
        <w:ind w:right="-1"/>
        <w:jc w:val="center"/>
        <w:outlineLvl w:val="0"/>
        <w:rPr>
          <w:b/>
          <w:sz w:val="23"/>
          <w:szCs w:val="23"/>
        </w:rPr>
      </w:pPr>
      <w:r w:rsidRPr="004959A8">
        <w:rPr>
          <w:b/>
          <w:sz w:val="23"/>
          <w:szCs w:val="23"/>
        </w:rPr>
        <w:t>«Развитие услуг пассажирского транспорта на территории Воскресенского муниципального округа Нижегородской области»</w:t>
      </w:r>
    </w:p>
    <w:p w:rsidR="001D3C39" w:rsidRPr="004959A8" w:rsidRDefault="001D3C39" w:rsidP="00E67D0D">
      <w:pPr>
        <w:autoSpaceDE w:val="0"/>
        <w:autoSpaceDN w:val="0"/>
        <w:adjustRightInd w:val="0"/>
        <w:ind w:right="-1" w:firstLine="851"/>
        <w:jc w:val="both"/>
        <w:outlineLvl w:val="1"/>
        <w:rPr>
          <w:sz w:val="23"/>
          <w:szCs w:val="23"/>
        </w:rPr>
      </w:pPr>
      <w:r w:rsidRPr="004959A8">
        <w:rPr>
          <w:sz w:val="23"/>
          <w:szCs w:val="23"/>
        </w:rPr>
        <w:t xml:space="preserve">Утверждена постановлением администрации Воскресенского муниципального </w:t>
      </w:r>
      <w:r w:rsidR="00472556" w:rsidRPr="004959A8">
        <w:rPr>
          <w:sz w:val="23"/>
          <w:szCs w:val="23"/>
        </w:rPr>
        <w:t>района</w:t>
      </w:r>
      <w:r w:rsidRPr="004959A8">
        <w:rPr>
          <w:sz w:val="23"/>
          <w:szCs w:val="23"/>
        </w:rPr>
        <w:t xml:space="preserve"> Нижегородской области от 23.12.2022 года №1087 «Об утверждении муниципальной программы «Развитие услуг пассажирского транспорта на территории Воскресенского муниципального округа Нижегородской области»».</w:t>
      </w:r>
    </w:p>
    <w:p w:rsidR="00501BA7" w:rsidRPr="004959A8" w:rsidRDefault="00501BA7" w:rsidP="00E67D0D">
      <w:pPr>
        <w:ind w:right="-1" w:firstLine="851"/>
        <w:jc w:val="both"/>
        <w:rPr>
          <w:sz w:val="23"/>
          <w:szCs w:val="23"/>
        </w:rPr>
      </w:pPr>
      <w:r w:rsidRPr="004959A8">
        <w:rPr>
          <w:sz w:val="23"/>
          <w:szCs w:val="23"/>
        </w:rPr>
        <w:t>Цель муниципальной программы:</w:t>
      </w:r>
    </w:p>
    <w:p w:rsidR="00501BA7" w:rsidRPr="004959A8" w:rsidRDefault="00501BA7" w:rsidP="00E67D0D">
      <w:pPr>
        <w:ind w:right="-1" w:firstLine="851"/>
        <w:jc w:val="both"/>
        <w:rPr>
          <w:sz w:val="23"/>
          <w:szCs w:val="23"/>
        </w:rPr>
      </w:pPr>
      <w:r w:rsidRPr="004959A8">
        <w:rPr>
          <w:sz w:val="23"/>
          <w:szCs w:val="23"/>
        </w:rPr>
        <w:t>- удовлетворить потребности населения в услугах пассажирского транспорта за счёт бесперебойной работы транспорта.</w:t>
      </w:r>
    </w:p>
    <w:p w:rsidR="00501BA7" w:rsidRPr="004959A8" w:rsidRDefault="00501BA7" w:rsidP="00E67D0D">
      <w:pPr>
        <w:autoSpaceDE w:val="0"/>
        <w:autoSpaceDN w:val="0"/>
        <w:adjustRightInd w:val="0"/>
        <w:ind w:right="-1" w:firstLine="851"/>
        <w:jc w:val="both"/>
        <w:outlineLvl w:val="0"/>
        <w:rPr>
          <w:sz w:val="23"/>
          <w:szCs w:val="23"/>
        </w:rPr>
        <w:sectPr w:rsidR="00501BA7" w:rsidRPr="004959A8" w:rsidSect="00E67D0D">
          <w:pgSz w:w="11906" w:h="16838"/>
          <w:pgMar w:top="1134" w:right="566" w:bottom="1134" w:left="1418" w:header="720" w:footer="720" w:gutter="0"/>
          <w:cols w:space="720"/>
          <w:docGrid w:linePitch="360"/>
        </w:sectPr>
      </w:pPr>
      <w:r w:rsidRPr="004959A8">
        <w:rPr>
          <w:sz w:val="23"/>
          <w:szCs w:val="23"/>
        </w:rPr>
        <w:t>Муниципальный заказчик-координатор – Управление экономики, инвестиционной политики и туризма администрации Воскресенского муниципального округа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pPr>
    </w:p>
    <w:p w:rsidR="00501BA7" w:rsidRPr="004959A8" w:rsidRDefault="00501BA7" w:rsidP="00E67D0D">
      <w:pPr>
        <w:widowControl w:val="0"/>
        <w:autoSpaceDE w:val="0"/>
        <w:autoSpaceDN w:val="0"/>
        <w:adjustRightInd w:val="0"/>
        <w:ind w:right="-1" w:firstLine="851"/>
        <w:jc w:val="center"/>
        <w:rPr>
          <w:sz w:val="23"/>
          <w:szCs w:val="23"/>
        </w:rPr>
      </w:pPr>
      <w:r w:rsidRPr="004959A8">
        <w:rPr>
          <w:sz w:val="23"/>
          <w:szCs w:val="23"/>
        </w:rPr>
        <w:t>Сведения об индикаторах и непосредственных результатах</w:t>
      </w:r>
    </w:p>
    <w:tbl>
      <w:tblPr>
        <w:tblW w:w="14884" w:type="dxa"/>
        <w:tblInd w:w="84" w:type="dxa"/>
        <w:tblLayout w:type="fixed"/>
        <w:tblCellMar>
          <w:left w:w="84" w:type="dxa"/>
          <w:right w:w="84" w:type="dxa"/>
        </w:tblCellMar>
        <w:tblLook w:val="0000" w:firstRow="0" w:lastRow="0" w:firstColumn="0" w:lastColumn="0" w:noHBand="0" w:noVBand="0"/>
      </w:tblPr>
      <w:tblGrid>
        <w:gridCol w:w="567"/>
        <w:gridCol w:w="2696"/>
        <w:gridCol w:w="990"/>
        <w:gridCol w:w="1426"/>
        <w:gridCol w:w="986"/>
        <w:gridCol w:w="992"/>
        <w:gridCol w:w="850"/>
        <w:gridCol w:w="851"/>
        <w:gridCol w:w="850"/>
        <w:gridCol w:w="993"/>
        <w:gridCol w:w="1418"/>
        <w:gridCol w:w="2265"/>
      </w:tblGrid>
      <w:tr w:rsidR="00501BA7" w:rsidRPr="004959A8" w:rsidTr="00115DEB">
        <w:trPr>
          <w:trHeight w:val="21"/>
        </w:trPr>
        <w:tc>
          <w:tcPr>
            <w:tcW w:w="567" w:type="dxa"/>
            <w:vMerge w:val="restart"/>
            <w:tcBorders>
              <w:top w:val="single" w:sz="2" w:space="0" w:color="auto"/>
              <w:left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w:t>
            </w:r>
            <w:r w:rsidR="006E2A7A">
              <w:rPr>
                <w:sz w:val="23"/>
                <w:szCs w:val="23"/>
              </w:rPr>
              <w:t xml:space="preserve"> </w:t>
            </w:r>
            <w:proofErr w:type="gramStart"/>
            <w:r w:rsidRPr="004959A8">
              <w:rPr>
                <w:sz w:val="23"/>
                <w:szCs w:val="23"/>
              </w:rPr>
              <w:t>п</w:t>
            </w:r>
            <w:proofErr w:type="gramEnd"/>
            <w:r w:rsidRPr="004959A8">
              <w:rPr>
                <w:sz w:val="23"/>
                <w:szCs w:val="23"/>
              </w:rPr>
              <w:t xml:space="preserve">/п </w:t>
            </w:r>
          </w:p>
        </w:tc>
        <w:tc>
          <w:tcPr>
            <w:tcW w:w="2696" w:type="dxa"/>
            <w:vMerge w:val="restart"/>
            <w:tcBorders>
              <w:top w:val="single" w:sz="2" w:space="0" w:color="auto"/>
              <w:left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Наименование индикатора/ непосредственного результата </w:t>
            </w:r>
          </w:p>
        </w:tc>
        <w:tc>
          <w:tcPr>
            <w:tcW w:w="990" w:type="dxa"/>
            <w:vMerge w:val="restart"/>
            <w:tcBorders>
              <w:top w:val="single" w:sz="2" w:space="0" w:color="auto"/>
              <w:left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Ед. измерения </w:t>
            </w:r>
          </w:p>
        </w:tc>
        <w:tc>
          <w:tcPr>
            <w:tcW w:w="10631" w:type="dxa"/>
            <w:gridSpan w:val="9"/>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Значение индикатора/непосредственного результата </w:t>
            </w:r>
          </w:p>
        </w:tc>
      </w:tr>
      <w:tr w:rsidR="00501BA7" w:rsidRPr="004959A8" w:rsidTr="00115DEB">
        <w:trPr>
          <w:cantSplit/>
          <w:trHeight w:val="79"/>
        </w:trPr>
        <w:tc>
          <w:tcPr>
            <w:tcW w:w="567" w:type="dxa"/>
            <w:vMerge/>
            <w:tcBorders>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2696" w:type="dxa"/>
            <w:vMerge/>
            <w:tcBorders>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990" w:type="dxa"/>
            <w:vMerge/>
            <w:tcBorders>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142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На момент разработки программы</w:t>
            </w:r>
          </w:p>
        </w:tc>
        <w:tc>
          <w:tcPr>
            <w:tcW w:w="98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2023 год</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2024 год</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2025 год</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2026 год</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2027 год</w:t>
            </w:r>
          </w:p>
        </w:tc>
        <w:tc>
          <w:tcPr>
            <w:tcW w:w="993"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2028 год</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2265"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115DEB">
        <w:trPr>
          <w:trHeight w:val="9"/>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1 </w:t>
            </w:r>
          </w:p>
        </w:tc>
        <w:tc>
          <w:tcPr>
            <w:tcW w:w="269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2 </w:t>
            </w:r>
          </w:p>
        </w:tc>
        <w:tc>
          <w:tcPr>
            <w:tcW w:w="99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3 </w:t>
            </w:r>
          </w:p>
        </w:tc>
        <w:tc>
          <w:tcPr>
            <w:tcW w:w="142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4 </w:t>
            </w:r>
          </w:p>
        </w:tc>
        <w:tc>
          <w:tcPr>
            <w:tcW w:w="98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5</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6</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7</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8</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9</w:t>
            </w:r>
          </w:p>
        </w:tc>
        <w:tc>
          <w:tcPr>
            <w:tcW w:w="993"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10 </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11 </w:t>
            </w:r>
          </w:p>
        </w:tc>
        <w:tc>
          <w:tcPr>
            <w:tcW w:w="2265"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12 </w:t>
            </w:r>
          </w:p>
        </w:tc>
      </w:tr>
      <w:tr w:rsidR="00501BA7" w:rsidRPr="004959A8" w:rsidTr="00115DEB">
        <w:trPr>
          <w:trHeight w:val="27"/>
        </w:trPr>
        <w:tc>
          <w:tcPr>
            <w:tcW w:w="14884" w:type="dxa"/>
            <w:gridSpan w:val="12"/>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b/>
                <w:sz w:val="23"/>
                <w:szCs w:val="23"/>
              </w:rPr>
            </w:pPr>
            <w:r w:rsidRPr="004959A8">
              <w:rPr>
                <w:sz w:val="23"/>
                <w:szCs w:val="23"/>
              </w:rPr>
              <w:t>Муниципальная программа «Развитие услуг пассажирского транспорта на территории Воскресенского муниципального округа Нижегородской области</w:t>
            </w:r>
            <w:r w:rsidRPr="004959A8">
              <w:rPr>
                <w:b/>
                <w:sz w:val="23"/>
                <w:szCs w:val="23"/>
              </w:rPr>
              <w:t>»</w:t>
            </w:r>
          </w:p>
        </w:tc>
      </w:tr>
      <w:tr w:rsidR="00501BA7" w:rsidRPr="004959A8" w:rsidTr="00115DEB">
        <w:trPr>
          <w:trHeight w:val="18"/>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c>
          <w:tcPr>
            <w:tcW w:w="269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r w:rsidRPr="004959A8">
              <w:rPr>
                <w:sz w:val="23"/>
                <w:szCs w:val="23"/>
              </w:rPr>
              <w:t>Наименование индикатора</w:t>
            </w:r>
          </w:p>
        </w:tc>
        <w:tc>
          <w:tcPr>
            <w:tcW w:w="99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c>
          <w:tcPr>
            <w:tcW w:w="142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c>
          <w:tcPr>
            <w:tcW w:w="98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p>
        </w:tc>
        <w:tc>
          <w:tcPr>
            <w:tcW w:w="993"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c>
          <w:tcPr>
            <w:tcW w:w="2265"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
        </w:tc>
      </w:tr>
      <w:tr w:rsidR="00501BA7" w:rsidRPr="004959A8" w:rsidTr="00115DEB">
        <w:trPr>
          <w:trHeight w:val="37"/>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p>
        </w:tc>
        <w:tc>
          <w:tcPr>
            <w:tcW w:w="269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r w:rsidRPr="004959A8">
              <w:rPr>
                <w:sz w:val="23"/>
                <w:szCs w:val="23"/>
              </w:rPr>
              <w:t>Количество социальных маршрутов, действующих на территории округа</w:t>
            </w:r>
          </w:p>
        </w:tc>
        <w:tc>
          <w:tcPr>
            <w:tcW w:w="99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Ед.</w:t>
            </w:r>
          </w:p>
        </w:tc>
        <w:tc>
          <w:tcPr>
            <w:tcW w:w="142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r w:rsidRPr="004959A8">
              <w:rPr>
                <w:sz w:val="23"/>
                <w:szCs w:val="23"/>
                <w:lang w:val="en-US"/>
              </w:rPr>
              <w:t>4</w:t>
            </w:r>
          </w:p>
        </w:tc>
        <w:tc>
          <w:tcPr>
            <w:tcW w:w="98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r w:rsidRPr="004959A8">
              <w:rPr>
                <w:sz w:val="23"/>
                <w:szCs w:val="23"/>
                <w:lang w:val="en-US"/>
              </w:rPr>
              <w:t>4</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r w:rsidRPr="004959A8">
              <w:rPr>
                <w:sz w:val="23"/>
                <w:szCs w:val="23"/>
                <w:lang w:val="en-US"/>
              </w:rPr>
              <w:t>4</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r w:rsidRPr="004959A8">
              <w:rPr>
                <w:sz w:val="23"/>
                <w:szCs w:val="23"/>
                <w:lang w:val="en-US"/>
              </w:rPr>
              <w:t>4</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r w:rsidRPr="004959A8">
              <w:rPr>
                <w:sz w:val="23"/>
                <w:szCs w:val="23"/>
                <w:lang w:val="en-US"/>
              </w:rPr>
              <w:t>4</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r w:rsidRPr="004959A8">
              <w:rPr>
                <w:sz w:val="23"/>
                <w:szCs w:val="23"/>
                <w:lang w:val="en-US"/>
              </w:rPr>
              <w:t>4</w:t>
            </w:r>
          </w:p>
        </w:tc>
        <w:tc>
          <w:tcPr>
            <w:tcW w:w="993"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r w:rsidRPr="004959A8">
              <w:rPr>
                <w:sz w:val="23"/>
                <w:szCs w:val="23"/>
                <w:lang w:val="en-US"/>
              </w:rPr>
              <w:t>4</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lang w:val="en-US"/>
              </w:rPr>
            </w:pPr>
            <w:r w:rsidRPr="004959A8">
              <w:rPr>
                <w:sz w:val="23"/>
                <w:szCs w:val="23"/>
              </w:rPr>
              <w:t>1</w:t>
            </w:r>
            <w:r w:rsidRPr="004959A8">
              <w:rPr>
                <w:sz w:val="23"/>
                <w:szCs w:val="23"/>
                <w:lang w:val="en-US"/>
              </w:rPr>
              <w:t>4</w:t>
            </w:r>
          </w:p>
        </w:tc>
        <w:tc>
          <w:tcPr>
            <w:tcW w:w="2265"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r w:rsidRPr="004959A8">
              <w:rPr>
                <w:sz w:val="23"/>
                <w:szCs w:val="23"/>
                <w:lang w:val="en-US"/>
              </w:rPr>
              <w:t>4</w:t>
            </w:r>
          </w:p>
        </w:tc>
      </w:tr>
      <w:tr w:rsidR="00501BA7" w:rsidRPr="004959A8" w:rsidTr="00115DEB">
        <w:trPr>
          <w:trHeight w:val="74"/>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w:t>
            </w:r>
          </w:p>
        </w:tc>
        <w:tc>
          <w:tcPr>
            <w:tcW w:w="269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r w:rsidRPr="004959A8">
              <w:rPr>
                <w:sz w:val="23"/>
                <w:szCs w:val="23"/>
              </w:rPr>
              <w:t>Фактическое выполнение рейсов автобусами по маршрутам регулярных перевозок без нарушения расписания</w:t>
            </w:r>
          </w:p>
        </w:tc>
        <w:tc>
          <w:tcPr>
            <w:tcW w:w="99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proofErr w:type="spellStart"/>
            <w:r w:rsidRPr="004959A8">
              <w:rPr>
                <w:sz w:val="23"/>
                <w:szCs w:val="23"/>
              </w:rPr>
              <w:t>тыс.ед</w:t>
            </w:r>
            <w:proofErr w:type="spellEnd"/>
            <w:r w:rsidRPr="004959A8">
              <w:rPr>
                <w:sz w:val="23"/>
                <w:szCs w:val="23"/>
              </w:rPr>
              <w:t>./год</w:t>
            </w:r>
          </w:p>
        </w:tc>
        <w:tc>
          <w:tcPr>
            <w:tcW w:w="142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25,2</w:t>
            </w:r>
          </w:p>
        </w:tc>
        <w:tc>
          <w:tcPr>
            <w:tcW w:w="98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26,0</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26,0</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26,0</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26,0</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26,0</w:t>
            </w:r>
          </w:p>
        </w:tc>
        <w:tc>
          <w:tcPr>
            <w:tcW w:w="993"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26,0</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26,0</w:t>
            </w:r>
          </w:p>
        </w:tc>
        <w:tc>
          <w:tcPr>
            <w:tcW w:w="2265"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25,0</w:t>
            </w:r>
          </w:p>
        </w:tc>
      </w:tr>
      <w:tr w:rsidR="00501BA7" w:rsidRPr="004959A8" w:rsidTr="00115DEB">
        <w:trPr>
          <w:trHeight w:val="18"/>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269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r w:rsidRPr="004959A8">
              <w:rPr>
                <w:sz w:val="23"/>
                <w:szCs w:val="23"/>
              </w:rPr>
              <w:t>Непосредственный результат</w:t>
            </w:r>
          </w:p>
        </w:tc>
        <w:tc>
          <w:tcPr>
            <w:tcW w:w="99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142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98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rPr>
                <w:sz w:val="23"/>
                <w:szCs w:val="23"/>
              </w:rPr>
            </w:pP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rPr>
                <w:sz w:val="23"/>
                <w:szCs w:val="23"/>
              </w:rPr>
            </w:pPr>
          </w:p>
        </w:tc>
        <w:tc>
          <w:tcPr>
            <w:tcW w:w="993"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c>
          <w:tcPr>
            <w:tcW w:w="2265"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p>
        </w:tc>
      </w:tr>
      <w:tr w:rsidR="00501BA7" w:rsidRPr="004959A8" w:rsidTr="00115DEB">
        <w:trPr>
          <w:trHeight w:val="28"/>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p>
        </w:tc>
        <w:tc>
          <w:tcPr>
            <w:tcW w:w="269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r w:rsidRPr="004959A8">
              <w:rPr>
                <w:sz w:val="23"/>
                <w:szCs w:val="23"/>
              </w:rPr>
              <w:t>Количество перевезенных пассажиров</w:t>
            </w:r>
          </w:p>
        </w:tc>
        <w:tc>
          <w:tcPr>
            <w:tcW w:w="99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r w:rsidRPr="004959A8">
              <w:rPr>
                <w:sz w:val="23"/>
                <w:szCs w:val="23"/>
              </w:rPr>
              <w:t>тыс. чел.</w:t>
            </w:r>
          </w:p>
        </w:tc>
        <w:tc>
          <w:tcPr>
            <w:tcW w:w="142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ind w:right="-1"/>
              <w:jc w:val="center"/>
              <w:rPr>
                <w:noProof/>
                <w:sz w:val="23"/>
                <w:szCs w:val="23"/>
                <w:lang w:eastAsia="en-US"/>
              </w:rPr>
            </w:pPr>
            <w:r w:rsidRPr="004959A8">
              <w:rPr>
                <w:sz w:val="23"/>
                <w:szCs w:val="23"/>
              </w:rPr>
              <w:t>200,6</w:t>
            </w:r>
          </w:p>
        </w:tc>
        <w:tc>
          <w:tcPr>
            <w:tcW w:w="98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ind w:right="-1"/>
              <w:jc w:val="center"/>
              <w:rPr>
                <w:noProof/>
                <w:sz w:val="23"/>
                <w:szCs w:val="23"/>
                <w:lang w:eastAsia="en-US"/>
              </w:rPr>
            </w:pPr>
            <w:r w:rsidRPr="004959A8">
              <w:rPr>
                <w:sz w:val="23"/>
                <w:szCs w:val="23"/>
              </w:rPr>
              <w:t>201</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ind w:right="-1"/>
              <w:jc w:val="center"/>
              <w:rPr>
                <w:sz w:val="23"/>
                <w:szCs w:val="23"/>
              </w:rPr>
            </w:pPr>
            <w:r w:rsidRPr="004959A8">
              <w:rPr>
                <w:sz w:val="23"/>
                <w:szCs w:val="23"/>
              </w:rPr>
              <w:t>202</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rFonts w:ascii="Arial" w:hAnsi="Arial"/>
                <w:sz w:val="23"/>
                <w:szCs w:val="23"/>
              </w:rPr>
            </w:pPr>
            <w:r w:rsidRPr="004959A8">
              <w:rPr>
                <w:sz w:val="23"/>
                <w:szCs w:val="23"/>
              </w:rPr>
              <w:t>203</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rFonts w:ascii="Arial" w:hAnsi="Arial"/>
                <w:sz w:val="23"/>
                <w:szCs w:val="23"/>
              </w:rPr>
            </w:pPr>
            <w:r w:rsidRPr="004959A8">
              <w:rPr>
                <w:sz w:val="23"/>
                <w:szCs w:val="23"/>
              </w:rPr>
              <w:t>204</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widowControl w:val="0"/>
              <w:autoSpaceDE w:val="0"/>
              <w:autoSpaceDN w:val="0"/>
              <w:adjustRightInd w:val="0"/>
              <w:ind w:right="-1"/>
              <w:jc w:val="center"/>
              <w:rPr>
                <w:rFonts w:ascii="Arial" w:hAnsi="Arial"/>
                <w:sz w:val="23"/>
                <w:szCs w:val="23"/>
              </w:rPr>
            </w:pPr>
            <w:r w:rsidRPr="004959A8">
              <w:rPr>
                <w:sz w:val="23"/>
                <w:szCs w:val="23"/>
              </w:rPr>
              <w:t>205</w:t>
            </w:r>
          </w:p>
        </w:tc>
        <w:tc>
          <w:tcPr>
            <w:tcW w:w="993"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rFonts w:ascii="Arial" w:hAnsi="Arial"/>
                <w:sz w:val="23"/>
                <w:szCs w:val="23"/>
              </w:rPr>
            </w:pPr>
            <w:r w:rsidRPr="004959A8">
              <w:rPr>
                <w:sz w:val="23"/>
                <w:szCs w:val="23"/>
              </w:rPr>
              <w:t>205</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ind w:right="-1"/>
              <w:jc w:val="center"/>
              <w:rPr>
                <w:noProof/>
                <w:sz w:val="23"/>
                <w:szCs w:val="23"/>
                <w:lang w:eastAsia="en-US"/>
              </w:rPr>
            </w:pPr>
            <w:r w:rsidRPr="004959A8">
              <w:rPr>
                <w:sz w:val="23"/>
                <w:szCs w:val="23"/>
              </w:rPr>
              <w:t>200,6</w:t>
            </w:r>
          </w:p>
        </w:tc>
        <w:tc>
          <w:tcPr>
            <w:tcW w:w="2265"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ind w:right="-1"/>
              <w:jc w:val="center"/>
              <w:rPr>
                <w:noProof/>
                <w:sz w:val="23"/>
                <w:szCs w:val="23"/>
                <w:lang w:eastAsia="en-US"/>
              </w:rPr>
            </w:pPr>
            <w:r w:rsidRPr="004959A8">
              <w:rPr>
                <w:sz w:val="23"/>
                <w:szCs w:val="23"/>
              </w:rPr>
              <w:t>201</w:t>
            </w:r>
          </w:p>
        </w:tc>
      </w:tr>
      <w:tr w:rsidR="00501BA7" w:rsidRPr="004959A8" w:rsidTr="00115DEB">
        <w:trPr>
          <w:trHeight w:val="27"/>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w:t>
            </w:r>
          </w:p>
        </w:tc>
        <w:tc>
          <w:tcPr>
            <w:tcW w:w="269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r w:rsidRPr="004959A8">
              <w:rPr>
                <w:sz w:val="23"/>
                <w:szCs w:val="23"/>
              </w:rPr>
              <w:t>Пассажирооборот</w:t>
            </w:r>
          </w:p>
        </w:tc>
        <w:tc>
          <w:tcPr>
            <w:tcW w:w="99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rPr>
                <w:sz w:val="23"/>
                <w:szCs w:val="23"/>
              </w:rPr>
            </w:pPr>
            <w:r w:rsidRPr="004959A8">
              <w:rPr>
                <w:sz w:val="23"/>
                <w:szCs w:val="23"/>
              </w:rPr>
              <w:t>млн. пасс</w:t>
            </w:r>
            <w:proofErr w:type="gramStart"/>
            <w:r w:rsidRPr="004959A8">
              <w:rPr>
                <w:sz w:val="23"/>
                <w:szCs w:val="23"/>
              </w:rPr>
              <w:t>.</w:t>
            </w:r>
            <w:proofErr w:type="gramEnd"/>
            <w:r w:rsidRPr="004959A8">
              <w:rPr>
                <w:sz w:val="23"/>
                <w:szCs w:val="23"/>
              </w:rPr>
              <w:t xml:space="preserve"> </w:t>
            </w:r>
            <w:proofErr w:type="gramStart"/>
            <w:r w:rsidRPr="004959A8">
              <w:rPr>
                <w:sz w:val="23"/>
                <w:szCs w:val="23"/>
              </w:rPr>
              <w:t>к</w:t>
            </w:r>
            <w:proofErr w:type="gramEnd"/>
            <w:r w:rsidRPr="004959A8">
              <w:rPr>
                <w:sz w:val="23"/>
                <w:szCs w:val="23"/>
              </w:rPr>
              <w:t xml:space="preserve">м </w:t>
            </w:r>
          </w:p>
        </w:tc>
        <w:tc>
          <w:tcPr>
            <w:tcW w:w="142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autoSpaceDE w:val="0"/>
              <w:autoSpaceDN w:val="0"/>
              <w:adjustRightInd w:val="0"/>
              <w:ind w:right="-1"/>
              <w:jc w:val="center"/>
              <w:rPr>
                <w:sz w:val="23"/>
                <w:szCs w:val="23"/>
              </w:rPr>
            </w:pPr>
            <w:r w:rsidRPr="004959A8">
              <w:rPr>
                <w:sz w:val="23"/>
                <w:szCs w:val="23"/>
              </w:rPr>
              <w:t>3,98</w:t>
            </w:r>
          </w:p>
        </w:tc>
        <w:tc>
          <w:tcPr>
            <w:tcW w:w="986"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autoSpaceDE w:val="0"/>
              <w:autoSpaceDN w:val="0"/>
              <w:adjustRightInd w:val="0"/>
              <w:ind w:right="-1"/>
              <w:jc w:val="center"/>
              <w:rPr>
                <w:sz w:val="23"/>
                <w:szCs w:val="23"/>
              </w:rPr>
            </w:pPr>
            <w:r w:rsidRPr="004959A8">
              <w:rPr>
                <w:sz w:val="23"/>
                <w:szCs w:val="23"/>
              </w:rPr>
              <w:t>4</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autoSpaceDE w:val="0"/>
              <w:autoSpaceDN w:val="0"/>
              <w:adjustRightInd w:val="0"/>
              <w:ind w:right="-1"/>
              <w:jc w:val="center"/>
              <w:rPr>
                <w:sz w:val="23"/>
                <w:szCs w:val="23"/>
              </w:rPr>
            </w:pPr>
            <w:r w:rsidRPr="004959A8">
              <w:rPr>
                <w:sz w:val="23"/>
                <w:szCs w:val="23"/>
              </w:rPr>
              <w:t>4</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autoSpaceDE w:val="0"/>
              <w:autoSpaceDN w:val="0"/>
              <w:adjustRightInd w:val="0"/>
              <w:ind w:right="-1"/>
              <w:jc w:val="center"/>
              <w:rPr>
                <w:sz w:val="23"/>
                <w:szCs w:val="23"/>
              </w:rPr>
            </w:pPr>
            <w:r w:rsidRPr="004959A8">
              <w:rPr>
                <w:sz w:val="23"/>
                <w:szCs w:val="23"/>
              </w:rPr>
              <w:t>4</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autoSpaceDE w:val="0"/>
              <w:autoSpaceDN w:val="0"/>
              <w:adjustRightInd w:val="0"/>
              <w:ind w:right="-1"/>
              <w:jc w:val="center"/>
              <w:rPr>
                <w:sz w:val="23"/>
                <w:szCs w:val="23"/>
              </w:rPr>
            </w:pPr>
            <w:r w:rsidRPr="004959A8">
              <w:rPr>
                <w:sz w:val="23"/>
                <w:szCs w:val="23"/>
              </w:rPr>
              <w:t>4</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6E2A7A">
            <w:pPr>
              <w:autoSpaceDE w:val="0"/>
              <w:autoSpaceDN w:val="0"/>
              <w:adjustRightInd w:val="0"/>
              <w:ind w:right="-1"/>
              <w:jc w:val="center"/>
              <w:rPr>
                <w:sz w:val="23"/>
                <w:szCs w:val="23"/>
              </w:rPr>
            </w:pPr>
            <w:r w:rsidRPr="004959A8">
              <w:rPr>
                <w:sz w:val="23"/>
                <w:szCs w:val="23"/>
              </w:rPr>
              <w:t>4</w:t>
            </w:r>
          </w:p>
        </w:tc>
        <w:tc>
          <w:tcPr>
            <w:tcW w:w="993"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autoSpaceDE w:val="0"/>
              <w:autoSpaceDN w:val="0"/>
              <w:adjustRightInd w:val="0"/>
              <w:ind w:right="-1"/>
              <w:jc w:val="center"/>
              <w:rPr>
                <w:sz w:val="23"/>
                <w:szCs w:val="23"/>
              </w:rPr>
            </w:pPr>
            <w:r w:rsidRPr="004959A8">
              <w:rPr>
                <w:sz w:val="23"/>
                <w:szCs w:val="23"/>
              </w:rPr>
              <w:t>4</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4</w:t>
            </w:r>
          </w:p>
        </w:tc>
        <w:tc>
          <w:tcPr>
            <w:tcW w:w="2265" w:type="dxa"/>
            <w:tcBorders>
              <w:top w:val="single" w:sz="2" w:space="0" w:color="auto"/>
              <w:left w:val="single" w:sz="2" w:space="0" w:color="auto"/>
              <w:bottom w:val="single" w:sz="2" w:space="0" w:color="auto"/>
              <w:right w:val="single" w:sz="2" w:space="0" w:color="auto"/>
            </w:tcBorders>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4</w:t>
            </w:r>
          </w:p>
        </w:tc>
      </w:tr>
    </w:tbl>
    <w:p w:rsidR="00501BA7" w:rsidRPr="004959A8" w:rsidRDefault="00501BA7" w:rsidP="00E67D0D">
      <w:pPr>
        <w:widowControl w:val="0"/>
        <w:autoSpaceDE w:val="0"/>
        <w:autoSpaceDN w:val="0"/>
        <w:adjustRightInd w:val="0"/>
        <w:ind w:right="-1" w:firstLine="851"/>
        <w:jc w:val="center"/>
        <w:rPr>
          <w:sz w:val="23"/>
          <w:szCs w:val="23"/>
        </w:rPr>
      </w:pPr>
    </w:p>
    <w:p w:rsidR="00501BA7" w:rsidRPr="004959A8" w:rsidRDefault="00501BA7" w:rsidP="00E67D0D">
      <w:pPr>
        <w:autoSpaceDE w:val="0"/>
        <w:autoSpaceDN w:val="0"/>
        <w:adjustRightInd w:val="0"/>
        <w:ind w:right="-1" w:firstLine="851"/>
        <w:outlineLvl w:val="0"/>
        <w:rPr>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ayout w:type="fixed"/>
        <w:tblLook w:val="04A0" w:firstRow="1" w:lastRow="0" w:firstColumn="1" w:lastColumn="0" w:noHBand="0" w:noVBand="1"/>
      </w:tblPr>
      <w:tblGrid>
        <w:gridCol w:w="3843"/>
        <w:gridCol w:w="1134"/>
        <w:gridCol w:w="1134"/>
        <w:gridCol w:w="992"/>
        <w:gridCol w:w="1417"/>
        <w:gridCol w:w="1418"/>
      </w:tblGrid>
      <w:tr w:rsidR="004E4D3B" w:rsidRPr="004959A8" w:rsidTr="006E2A7A">
        <w:trPr>
          <w:trHeight w:val="76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4E4D3B" w:rsidRPr="004959A8" w:rsidTr="006E2A7A">
        <w:trPr>
          <w:trHeight w:val="12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b/>
                <w:bCs/>
                <w:color w:val="000000"/>
                <w:sz w:val="23"/>
                <w:szCs w:val="23"/>
              </w:rPr>
            </w:pPr>
            <w:r w:rsidRPr="004959A8">
              <w:rPr>
                <w:b/>
                <w:bCs/>
                <w:color w:val="000000"/>
                <w:sz w:val="23"/>
                <w:szCs w:val="23"/>
              </w:rPr>
              <w:t>Муниципальная программа "Развитие услуг пассажирского транспорта на территории Воскресенского муниципального округа Нижегородской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6000,0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6</w:t>
            </w:r>
            <w:r>
              <w:rPr>
                <w:b/>
                <w:bCs/>
                <w:color w:val="000000"/>
                <w:sz w:val="23"/>
                <w:szCs w:val="23"/>
              </w:rPr>
              <w:t>5</w:t>
            </w:r>
            <w:r w:rsidRPr="004959A8">
              <w:rPr>
                <w:b/>
                <w:bCs/>
                <w:color w:val="000000"/>
                <w:sz w:val="23"/>
                <w:szCs w:val="23"/>
              </w:rPr>
              <w:t>00,0</w:t>
            </w:r>
          </w:p>
        </w:tc>
        <w:tc>
          <w:tcPr>
            <w:tcW w:w="992"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108,3</w:t>
            </w:r>
          </w:p>
        </w:tc>
        <w:tc>
          <w:tcPr>
            <w:tcW w:w="1417"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0</w:t>
            </w:r>
            <w:r w:rsidRPr="004959A8">
              <w:rPr>
                <w:b/>
                <w:bCs/>
                <w:color w:val="000000"/>
                <w:sz w:val="23"/>
                <w:szCs w:val="23"/>
              </w:rPr>
              <w:t>,0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Pr>
                <w:b/>
                <w:bCs/>
                <w:color w:val="000000"/>
                <w:sz w:val="23"/>
                <w:szCs w:val="23"/>
              </w:rPr>
              <w:t>0</w:t>
            </w:r>
            <w:r w:rsidRPr="004959A8">
              <w:rPr>
                <w:b/>
                <w:bCs/>
                <w:color w:val="000000"/>
                <w:sz w:val="23"/>
                <w:szCs w:val="23"/>
              </w:rPr>
              <w:t>,0</w:t>
            </w:r>
          </w:p>
        </w:tc>
      </w:tr>
      <w:tr w:rsidR="004E4D3B" w:rsidRPr="004959A8" w:rsidTr="006E2A7A">
        <w:trPr>
          <w:trHeight w:val="7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«Улучшение качества транспортного обслуживания населения»</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0,0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517,6</w:t>
            </w:r>
          </w:p>
        </w:tc>
        <w:tc>
          <w:tcPr>
            <w:tcW w:w="992"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0,0</w:t>
            </w:r>
          </w:p>
        </w:tc>
        <w:tc>
          <w:tcPr>
            <w:tcW w:w="1417"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0,0</w:t>
            </w:r>
          </w:p>
        </w:tc>
      </w:tr>
      <w:tr w:rsidR="004E4D3B" w:rsidRPr="004959A8" w:rsidTr="006E2A7A">
        <w:trPr>
          <w:trHeight w:val="10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«Сохранение маршрутной сети социальных пассажирских перевозок на территории округа»</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60</w:t>
            </w:r>
            <w:r w:rsidRPr="004959A8">
              <w:rPr>
                <w:color w:val="000000"/>
                <w:sz w:val="23"/>
                <w:szCs w:val="23"/>
              </w:rPr>
              <w:t>00,0</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5982,4</w:t>
            </w:r>
          </w:p>
        </w:tc>
        <w:tc>
          <w:tcPr>
            <w:tcW w:w="992"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99,7</w:t>
            </w:r>
          </w:p>
        </w:tc>
        <w:tc>
          <w:tcPr>
            <w:tcW w:w="1417"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0,0</w:t>
            </w:r>
          </w:p>
        </w:tc>
        <w:tc>
          <w:tcPr>
            <w:tcW w:w="1418"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0,0</w:t>
            </w:r>
          </w:p>
        </w:tc>
      </w:tr>
    </w:tbl>
    <w:p w:rsidR="004E4D3B" w:rsidRDefault="004E4D3B" w:rsidP="00E67D0D">
      <w:pPr>
        <w:ind w:right="-1" w:firstLine="851"/>
        <w:jc w:val="both"/>
        <w:rPr>
          <w:bCs/>
          <w:sz w:val="23"/>
          <w:szCs w:val="23"/>
        </w:rPr>
      </w:pPr>
      <w:r w:rsidRPr="004959A8">
        <w:rPr>
          <w:sz w:val="23"/>
          <w:szCs w:val="23"/>
        </w:rPr>
        <w:t>Бюджетные ассигнования программы запланированы на 202</w:t>
      </w:r>
      <w:r>
        <w:rPr>
          <w:sz w:val="23"/>
          <w:szCs w:val="23"/>
        </w:rPr>
        <w:t>6</w:t>
      </w:r>
      <w:r w:rsidRPr="004959A8">
        <w:rPr>
          <w:sz w:val="23"/>
          <w:szCs w:val="23"/>
        </w:rPr>
        <w:t xml:space="preserve"> год в сумме </w:t>
      </w:r>
      <w:r w:rsidRPr="004959A8">
        <w:rPr>
          <w:b/>
          <w:i/>
          <w:sz w:val="23"/>
          <w:szCs w:val="23"/>
        </w:rPr>
        <w:t>6</w:t>
      </w:r>
      <w:r>
        <w:rPr>
          <w:b/>
          <w:i/>
          <w:sz w:val="23"/>
          <w:szCs w:val="23"/>
        </w:rPr>
        <w:t>5</w:t>
      </w:r>
      <w:r w:rsidRPr="004959A8">
        <w:rPr>
          <w:b/>
          <w:i/>
          <w:sz w:val="23"/>
          <w:szCs w:val="23"/>
        </w:rPr>
        <w:t>00,0 тыс. рублей</w:t>
      </w:r>
      <w:r w:rsidRPr="004959A8">
        <w:rPr>
          <w:sz w:val="23"/>
          <w:szCs w:val="23"/>
        </w:rPr>
        <w:t>,</w:t>
      </w:r>
      <w:r w:rsidRPr="004959A8">
        <w:rPr>
          <w:bCs/>
          <w:sz w:val="23"/>
          <w:szCs w:val="23"/>
        </w:rPr>
        <w:t xml:space="preserve"> что составляет </w:t>
      </w:r>
      <w:r>
        <w:rPr>
          <w:bCs/>
          <w:sz w:val="23"/>
          <w:szCs w:val="23"/>
        </w:rPr>
        <w:t>108,3</w:t>
      </w:r>
      <w:r w:rsidRPr="004959A8">
        <w:rPr>
          <w:bCs/>
          <w:sz w:val="23"/>
          <w:szCs w:val="23"/>
        </w:rPr>
        <w:t>% к уровню 202</w:t>
      </w:r>
      <w:r>
        <w:rPr>
          <w:bCs/>
          <w:sz w:val="23"/>
          <w:szCs w:val="23"/>
        </w:rPr>
        <w:t>5</w:t>
      </w:r>
      <w:r w:rsidRPr="004959A8">
        <w:rPr>
          <w:bCs/>
          <w:sz w:val="23"/>
          <w:szCs w:val="23"/>
        </w:rPr>
        <w:t xml:space="preserve"> года, в 202</w:t>
      </w:r>
      <w:r>
        <w:rPr>
          <w:bCs/>
          <w:sz w:val="23"/>
          <w:szCs w:val="23"/>
        </w:rPr>
        <w:t>7</w:t>
      </w:r>
      <w:r w:rsidRPr="004959A8">
        <w:rPr>
          <w:bCs/>
          <w:sz w:val="23"/>
          <w:szCs w:val="23"/>
        </w:rPr>
        <w:t xml:space="preserve"> году </w:t>
      </w:r>
      <w:r w:rsidRPr="004959A8">
        <w:rPr>
          <w:b/>
          <w:i/>
          <w:sz w:val="23"/>
          <w:szCs w:val="23"/>
        </w:rPr>
        <w:t>0,0 тыс. рублей</w:t>
      </w:r>
      <w:r w:rsidRPr="004959A8">
        <w:rPr>
          <w:sz w:val="23"/>
          <w:szCs w:val="23"/>
        </w:rPr>
        <w:t>,</w:t>
      </w:r>
      <w:r w:rsidRPr="004959A8">
        <w:rPr>
          <w:bCs/>
          <w:sz w:val="23"/>
          <w:szCs w:val="23"/>
        </w:rPr>
        <w:t xml:space="preserve"> и 202</w:t>
      </w:r>
      <w:r>
        <w:rPr>
          <w:bCs/>
          <w:sz w:val="23"/>
          <w:szCs w:val="23"/>
        </w:rPr>
        <w:t>8</w:t>
      </w:r>
      <w:r w:rsidRPr="004959A8">
        <w:rPr>
          <w:bCs/>
          <w:sz w:val="23"/>
          <w:szCs w:val="23"/>
        </w:rPr>
        <w:t xml:space="preserve"> году </w:t>
      </w:r>
      <w:r w:rsidRPr="004959A8">
        <w:rPr>
          <w:b/>
          <w:i/>
          <w:sz w:val="23"/>
          <w:szCs w:val="23"/>
        </w:rPr>
        <w:t>0,0 тыс. рублей</w:t>
      </w:r>
      <w:r w:rsidRPr="004959A8">
        <w:rPr>
          <w:sz w:val="23"/>
          <w:szCs w:val="23"/>
        </w:rPr>
        <w:t xml:space="preserve"> и</w:t>
      </w:r>
      <w:r w:rsidRPr="004959A8">
        <w:rPr>
          <w:b/>
          <w:i/>
          <w:sz w:val="23"/>
          <w:szCs w:val="23"/>
        </w:rPr>
        <w:t xml:space="preserve"> </w:t>
      </w:r>
      <w:r w:rsidRPr="004959A8">
        <w:rPr>
          <w:bCs/>
          <w:sz w:val="23"/>
          <w:szCs w:val="23"/>
        </w:rPr>
        <w:t xml:space="preserve">будут направлены </w:t>
      </w:r>
      <w:proofErr w:type="gramStart"/>
      <w:r w:rsidRPr="004959A8">
        <w:rPr>
          <w:bCs/>
          <w:sz w:val="23"/>
          <w:szCs w:val="23"/>
        </w:rPr>
        <w:t>на</w:t>
      </w:r>
      <w:proofErr w:type="gramEnd"/>
      <w:r>
        <w:rPr>
          <w:bCs/>
          <w:sz w:val="23"/>
          <w:szCs w:val="23"/>
        </w:rPr>
        <w:t>:</w:t>
      </w:r>
    </w:p>
    <w:p w:rsidR="004E4D3B" w:rsidRPr="004959A8" w:rsidRDefault="004E4D3B" w:rsidP="00E67D0D">
      <w:pPr>
        <w:ind w:right="-1" w:firstLine="851"/>
        <w:jc w:val="both"/>
        <w:rPr>
          <w:sz w:val="23"/>
          <w:szCs w:val="23"/>
        </w:rPr>
      </w:pPr>
      <w:r>
        <w:rPr>
          <w:bCs/>
          <w:sz w:val="23"/>
          <w:szCs w:val="23"/>
        </w:rPr>
        <w:t>-</w:t>
      </w:r>
      <w:r w:rsidRPr="004959A8">
        <w:rPr>
          <w:bCs/>
          <w:sz w:val="23"/>
          <w:szCs w:val="23"/>
        </w:rPr>
        <w:t xml:space="preserve"> о</w:t>
      </w:r>
      <w:r w:rsidRPr="004959A8">
        <w:rPr>
          <w:sz w:val="23"/>
          <w:szCs w:val="23"/>
        </w:rPr>
        <w:t xml:space="preserve">плату услуг, связанных с осуществлением регулярных пассажирских перевозок по регулируемым тарифам по муниципальным маршрутам округа </w:t>
      </w:r>
      <w:r w:rsidRPr="004959A8">
        <w:rPr>
          <w:bCs/>
          <w:sz w:val="23"/>
          <w:szCs w:val="23"/>
        </w:rPr>
        <w:t xml:space="preserve">– </w:t>
      </w:r>
      <w:r>
        <w:rPr>
          <w:b/>
          <w:bCs/>
          <w:i/>
          <w:sz w:val="23"/>
          <w:szCs w:val="23"/>
        </w:rPr>
        <w:t>5982,4</w:t>
      </w:r>
      <w:r w:rsidRPr="004959A8">
        <w:rPr>
          <w:b/>
          <w:bCs/>
          <w:i/>
          <w:sz w:val="23"/>
          <w:szCs w:val="23"/>
        </w:rPr>
        <w:t xml:space="preserve"> тыс. рублей</w:t>
      </w:r>
      <w:r w:rsidRPr="004959A8">
        <w:rPr>
          <w:bCs/>
          <w:sz w:val="23"/>
          <w:szCs w:val="23"/>
        </w:rPr>
        <w:t xml:space="preserve"> в 202</w:t>
      </w:r>
      <w:r>
        <w:rPr>
          <w:bCs/>
          <w:sz w:val="23"/>
          <w:szCs w:val="23"/>
        </w:rPr>
        <w:t>6</w:t>
      </w:r>
      <w:r w:rsidRPr="004959A8">
        <w:rPr>
          <w:bCs/>
          <w:sz w:val="23"/>
          <w:szCs w:val="23"/>
        </w:rPr>
        <w:t xml:space="preserve"> году</w:t>
      </w:r>
      <w:r>
        <w:rPr>
          <w:bCs/>
          <w:sz w:val="23"/>
          <w:szCs w:val="23"/>
        </w:rPr>
        <w:t>,</w:t>
      </w:r>
      <w:r w:rsidRPr="00790D8C">
        <w:rPr>
          <w:sz w:val="23"/>
          <w:szCs w:val="23"/>
        </w:rPr>
        <w:t xml:space="preserve"> </w:t>
      </w:r>
      <w:r>
        <w:rPr>
          <w:sz w:val="23"/>
          <w:szCs w:val="23"/>
        </w:rPr>
        <w:t xml:space="preserve">в </w:t>
      </w:r>
      <w:r w:rsidRPr="004959A8">
        <w:rPr>
          <w:sz w:val="23"/>
          <w:szCs w:val="23"/>
        </w:rPr>
        <w:t>202</w:t>
      </w:r>
      <w:r>
        <w:rPr>
          <w:sz w:val="23"/>
          <w:szCs w:val="23"/>
        </w:rPr>
        <w:t>7-</w:t>
      </w:r>
      <w:r w:rsidRPr="004959A8">
        <w:rPr>
          <w:sz w:val="23"/>
          <w:szCs w:val="23"/>
        </w:rPr>
        <w:t>202</w:t>
      </w:r>
      <w:r>
        <w:rPr>
          <w:sz w:val="23"/>
          <w:szCs w:val="23"/>
        </w:rPr>
        <w:t>8</w:t>
      </w:r>
      <w:r w:rsidRPr="004959A8">
        <w:rPr>
          <w:sz w:val="23"/>
          <w:szCs w:val="23"/>
        </w:rPr>
        <w:t xml:space="preserve"> год</w:t>
      </w:r>
      <w:r>
        <w:rPr>
          <w:sz w:val="23"/>
          <w:szCs w:val="23"/>
        </w:rPr>
        <w:t>ах ассигнования не предусмотрены</w:t>
      </w:r>
      <w:r w:rsidRPr="004959A8">
        <w:rPr>
          <w:sz w:val="23"/>
          <w:szCs w:val="23"/>
        </w:rPr>
        <w:t>;</w:t>
      </w:r>
    </w:p>
    <w:p w:rsidR="004E4D3B" w:rsidRPr="004959A8" w:rsidRDefault="004E4D3B" w:rsidP="00E67D0D">
      <w:pPr>
        <w:ind w:right="-1" w:firstLine="851"/>
        <w:jc w:val="both"/>
        <w:rPr>
          <w:sz w:val="23"/>
          <w:szCs w:val="23"/>
        </w:rPr>
      </w:pPr>
      <w:r>
        <w:rPr>
          <w:bCs/>
          <w:sz w:val="23"/>
          <w:szCs w:val="23"/>
        </w:rPr>
        <w:t xml:space="preserve">- ремонт основных средств </w:t>
      </w:r>
      <w:r w:rsidRPr="004959A8">
        <w:rPr>
          <w:bCs/>
          <w:sz w:val="23"/>
          <w:szCs w:val="23"/>
        </w:rPr>
        <w:t xml:space="preserve">– </w:t>
      </w:r>
      <w:r>
        <w:rPr>
          <w:b/>
          <w:bCs/>
          <w:i/>
          <w:sz w:val="23"/>
          <w:szCs w:val="23"/>
        </w:rPr>
        <w:t>517,6</w:t>
      </w:r>
      <w:r w:rsidRPr="004959A8">
        <w:rPr>
          <w:b/>
          <w:bCs/>
          <w:i/>
          <w:sz w:val="23"/>
          <w:szCs w:val="23"/>
        </w:rPr>
        <w:t xml:space="preserve"> тыс. рублей</w:t>
      </w:r>
      <w:r w:rsidRPr="004959A8">
        <w:rPr>
          <w:bCs/>
          <w:sz w:val="23"/>
          <w:szCs w:val="23"/>
        </w:rPr>
        <w:t xml:space="preserve"> в 202</w:t>
      </w:r>
      <w:r>
        <w:rPr>
          <w:bCs/>
          <w:sz w:val="23"/>
          <w:szCs w:val="23"/>
        </w:rPr>
        <w:t>6</w:t>
      </w:r>
      <w:r w:rsidRPr="004959A8">
        <w:rPr>
          <w:bCs/>
          <w:sz w:val="23"/>
          <w:szCs w:val="23"/>
        </w:rPr>
        <w:t xml:space="preserve"> году</w:t>
      </w:r>
      <w:r>
        <w:rPr>
          <w:bCs/>
          <w:sz w:val="23"/>
          <w:szCs w:val="23"/>
        </w:rPr>
        <w:t xml:space="preserve">, в </w:t>
      </w:r>
      <w:r w:rsidRPr="004959A8">
        <w:rPr>
          <w:sz w:val="23"/>
          <w:szCs w:val="23"/>
        </w:rPr>
        <w:t>202</w:t>
      </w:r>
      <w:r>
        <w:rPr>
          <w:sz w:val="23"/>
          <w:szCs w:val="23"/>
        </w:rPr>
        <w:t>7-</w:t>
      </w:r>
      <w:r w:rsidRPr="004959A8">
        <w:rPr>
          <w:sz w:val="23"/>
          <w:szCs w:val="23"/>
        </w:rPr>
        <w:t>202</w:t>
      </w:r>
      <w:r>
        <w:rPr>
          <w:sz w:val="23"/>
          <w:szCs w:val="23"/>
        </w:rPr>
        <w:t>8</w:t>
      </w:r>
      <w:r w:rsidRPr="004959A8">
        <w:rPr>
          <w:sz w:val="23"/>
          <w:szCs w:val="23"/>
        </w:rPr>
        <w:t xml:space="preserve"> год</w:t>
      </w:r>
      <w:r>
        <w:rPr>
          <w:sz w:val="23"/>
          <w:szCs w:val="23"/>
        </w:rPr>
        <w:t>ах ассигнования не предусмотрены.</w:t>
      </w:r>
    </w:p>
    <w:p w:rsidR="004E4D3B" w:rsidRDefault="004E4D3B" w:rsidP="006E2A7A">
      <w:pPr>
        <w:autoSpaceDN w:val="0"/>
        <w:ind w:right="-1"/>
        <w:jc w:val="center"/>
        <w:rPr>
          <w:rFonts w:eastAsia="Calibri"/>
          <w:b/>
          <w:sz w:val="23"/>
          <w:szCs w:val="23"/>
        </w:rPr>
      </w:pPr>
    </w:p>
    <w:p w:rsidR="00501BA7" w:rsidRPr="004959A8" w:rsidRDefault="001D3C39" w:rsidP="006E2A7A">
      <w:pPr>
        <w:autoSpaceDN w:val="0"/>
        <w:ind w:right="-1"/>
        <w:jc w:val="center"/>
        <w:rPr>
          <w:rFonts w:eastAsia="Calibri"/>
          <w:b/>
          <w:sz w:val="23"/>
          <w:szCs w:val="23"/>
        </w:rPr>
      </w:pPr>
      <w:r w:rsidRPr="004959A8">
        <w:rPr>
          <w:rFonts w:eastAsia="Calibri"/>
          <w:b/>
          <w:sz w:val="23"/>
          <w:szCs w:val="23"/>
        </w:rPr>
        <w:t>М</w:t>
      </w:r>
      <w:r w:rsidR="00501BA7" w:rsidRPr="004959A8">
        <w:rPr>
          <w:rFonts w:eastAsia="Calibri"/>
          <w:b/>
          <w:sz w:val="23"/>
          <w:szCs w:val="23"/>
        </w:rPr>
        <w:t>униципальн</w:t>
      </w:r>
      <w:r w:rsidRPr="004959A8">
        <w:rPr>
          <w:rFonts w:eastAsia="Calibri"/>
          <w:b/>
          <w:sz w:val="23"/>
          <w:szCs w:val="23"/>
        </w:rPr>
        <w:t>ая</w:t>
      </w:r>
      <w:r w:rsidR="00501BA7" w:rsidRPr="004959A8">
        <w:rPr>
          <w:rFonts w:eastAsia="Calibri"/>
          <w:b/>
          <w:sz w:val="23"/>
          <w:szCs w:val="23"/>
        </w:rPr>
        <w:t xml:space="preserve"> программ</w:t>
      </w:r>
      <w:r w:rsidRPr="004959A8">
        <w:rPr>
          <w:rFonts w:eastAsia="Calibri"/>
          <w:b/>
          <w:sz w:val="23"/>
          <w:szCs w:val="23"/>
        </w:rPr>
        <w:t>а</w:t>
      </w:r>
    </w:p>
    <w:p w:rsidR="00501BA7" w:rsidRPr="004959A8" w:rsidRDefault="00501BA7" w:rsidP="006E2A7A">
      <w:pPr>
        <w:autoSpaceDN w:val="0"/>
        <w:ind w:right="-1"/>
        <w:jc w:val="center"/>
        <w:rPr>
          <w:rFonts w:eastAsia="Calibri"/>
          <w:b/>
          <w:sz w:val="23"/>
          <w:szCs w:val="23"/>
        </w:rPr>
      </w:pPr>
      <w:r w:rsidRPr="004959A8">
        <w:rPr>
          <w:rFonts w:eastAsia="Calibri"/>
          <w:b/>
          <w:sz w:val="23"/>
          <w:szCs w:val="23"/>
        </w:rPr>
        <w:t>«Развитие культуры, молодежной политики и спорта Воскресенского муниципального округа Нижегородской области».</w:t>
      </w:r>
    </w:p>
    <w:p w:rsidR="001D3C39" w:rsidRPr="004959A8" w:rsidRDefault="001D3C39" w:rsidP="00E67D0D">
      <w:pPr>
        <w:autoSpaceDN w:val="0"/>
        <w:ind w:right="-1" w:firstLine="851"/>
        <w:jc w:val="both"/>
        <w:rPr>
          <w:sz w:val="23"/>
          <w:szCs w:val="23"/>
        </w:rPr>
      </w:pPr>
      <w:r w:rsidRPr="004959A8">
        <w:rPr>
          <w:sz w:val="23"/>
          <w:szCs w:val="23"/>
        </w:rPr>
        <w:t xml:space="preserve">Утверждена постановлением администрации Воскресенского муниципального </w:t>
      </w:r>
      <w:r w:rsidR="00472556" w:rsidRPr="004959A8">
        <w:rPr>
          <w:sz w:val="23"/>
          <w:szCs w:val="23"/>
        </w:rPr>
        <w:t>района</w:t>
      </w:r>
      <w:r w:rsidRPr="004959A8">
        <w:rPr>
          <w:sz w:val="23"/>
          <w:szCs w:val="23"/>
        </w:rPr>
        <w:t xml:space="preserve"> Нижегородской области от 21.12.2022 года №1078 «Об утверждении муниципальной программы «</w:t>
      </w:r>
      <w:r w:rsidR="00472556" w:rsidRPr="004959A8">
        <w:rPr>
          <w:rFonts w:eastAsia="Calibri"/>
          <w:sz w:val="23"/>
          <w:szCs w:val="23"/>
        </w:rPr>
        <w:t>«Развитие культуры, молодежной политики и спорта Воскресенского муниципального округа Нижегородской области»</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Цели муниципальной программы:</w:t>
      </w:r>
    </w:p>
    <w:p w:rsidR="00501BA7" w:rsidRPr="004959A8" w:rsidRDefault="00501BA7" w:rsidP="00E67D0D">
      <w:pPr>
        <w:widowControl w:val="0"/>
        <w:ind w:right="-1" w:firstLine="851"/>
        <w:jc w:val="both"/>
        <w:rPr>
          <w:color w:val="000000"/>
          <w:sz w:val="23"/>
          <w:szCs w:val="23"/>
        </w:rPr>
      </w:pPr>
      <w:r w:rsidRPr="004959A8">
        <w:rPr>
          <w:color w:val="000000"/>
          <w:sz w:val="23"/>
          <w:szCs w:val="23"/>
        </w:rPr>
        <w:t>- сохранение и развитие качественного дополнительного образования в сфере культуры на территории Воскресенского округа;</w:t>
      </w:r>
    </w:p>
    <w:p w:rsidR="00501BA7" w:rsidRPr="004959A8" w:rsidRDefault="00501BA7" w:rsidP="00E67D0D">
      <w:pPr>
        <w:widowControl w:val="0"/>
        <w:ind w:right="-1" w:firstLine="851"/>
        <w:jc w:val="both"/>
        <w:rPr>
          <w:color w:val="000000"/>
          <w:sz w:val="23"/>
          <w:szCs w:val="23"/>
        </w:rPr>
      </w:pPr>
      <w:r w:rsidRPr="004959A8">
        <w:rPr>
          <w:color w:val="000000"/>
          <w:sz w:val="23"/>
          <w:szCs w:val="23"/>
        </w:rPr>
        <w:t>- повышение роли культуры в воспитании и просвещении населения Воскресенского округа в ее лучших традициях и достижениях;</w:t>
      </w:r>
    </w:p>
    <w:p w:rsidR="00501BA7" w:rsidRPr="004959A8" w:rsidRDefault="00501BA7" w:rsidP="00E67D0D">
      <w:pPr>
        <w:widowControl w:val="0"/>
        <w:ind w:right="-1" w:firstLine="851"/>
        <w:jc w:val="both"/>
        <w:rPr>
          <w:color w:val="000000"/>
          <w:sz w:val="23"/>
          <w:szCs w:val="23"/>
        </w:rPr>
      </w:pPr>
      <w:r w:rsidRPr="004959A8">
        <w:rPr>
          <w:color w:val="000000"/>
          <w:sz w:val="23"/>
          <w:szCs w:val="23"/>
        </w:rPr>
        <w:t>- сохранение культурного наследия округа и единого культурно-информационного пространства;</w:t>
      </w:r>
    </w:p>
    <w:p w:rsidR="00501BA7" w:rsidRPr="004959A8" w:rsidRDefault="00501BA7" w:rsidP="00E67D0D">
      <w:pPr>
        <w:widowControl w:val="0"/>
        <w:ind w:right="-1" w:firstLine="851"/>
        <w:jc w:val="both"/>
        <w:rPr>
          <w:color w:val="000000"/>
          <w:sz w:val="23"/>
          <w:szCs w:val="23"/>
        </w:rPr>
      </w:pPr>
      <w:r w:rsidRPr="004959A8">
        <w:rPr>
          <w:color w:val="000000"/>
          <w:sz w:val="23"/>
          <w:szCs w:val="23"/>
        </w:rPr>
        <w:t>- расширение доступности услуг культуры в Воскресенском округе;</w:t>
      </w:r>
    </w:p>
    <w:p w:rsidR="00501BA7" w:rsidRPr="004959A8" w:rsidRDefault="00501BA7" w:rsidP="00E67D0D">
      <w:pPr>
        <w:widowControl w:val="0"/>
        <w:ind w:right="-1" w:firstLine="851"/>
        <w:jc w:val="both"/>
        <w:rPr>
          <w:color w:val="000000"/>
          <w:sz w:val="23"/>
          <w:szCs w:val="23"/>
        </w:rPr>
      </w:pPr>
      <w:r w:rsidRPr="004959A8">
        <w:rPr>
          <w:color w:val="000000"/>
          <w:sz w:val="23"/>
          <w:szCs w:val="23"/>
        </w:rPr>
        <w:t>- создание системы мер по воспитанию молодого поколения в духе нравственности, приверженности интересов общества и его традиционным ценностям;</w:t>
      </w:r>
    </w:p>
    <w:p w:rsidR="00501BA7" w:rsidRPr="004959A8" w:rsidRDefault="00501BA7" w:rsidP="00E67D0D">
      <w:pPr>
        <w:ind w:right="-1" w:firstLine="851"/>
        <w:jc w:val="both"/>
        <w:rPr>
          <w:sz w:val="23"/>
          <w:szCs w:val="23"/>
        </w:rPr>
      </w:pPr>
      <w:r w:rsidRPr="004959A8">
        <w:rPr>
          <w:sz w:val="23"/>
          <w:szCs w:val="23"/>
        </w:rPr>
        <w:t>- создание условий для реализации муниципальной программы.</w:t>
      </w:r>
    </w:p>
    <w:p w:rsidR="00501BA7" w:rsidRPr="004959A8" w:rsidRDefault="00501BA7" w:rsidP="00E67D0D">
      <w:pPr>
        <w:ind w:right="-1" w:firstLine="851"/>
        <w:jc w:val="both"/>
        <w:rPr>
          <w:sz w:val="23"/>
          <w:szCs w:val="23"/>
        </w:rPr>
      </w:pPr>
      <w:r w:rsidRPr="004959A8">
        <w:rPr>
          <w:sz w:val="23"/>
          <w:szCs w:val="23"/>
        </w:rPr>
        <w:t xml:space="preserve">Муниципальный заказчик-координатор – Отдел культуры, молодежной политики и спорта администрации Воскресенского муниципального округа Нижегородской области </w:t>
      </w:r>
    </w:p>
    <w:p w:rsidR="00501BA7" w:rsidRPr="004959A8" w:rsidRDefault="00501BA7" w:rsidP="00E67D0D">
      <w:pPr>
        <w:autoSpaceDE w:val="0"/>
        <w:autoSpaceDN w:val="0"/>
        <w:adjustRightInd w:val="0"/>
        <w:ind w:right="-1" w:firstLine="851"/>
        <w:jc w:val="center"/>
        <w:outlineLvl w:val="0"/>
        <w:rPr>
          <w:b/>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b/>
          <w:sz w:val="23"/>
          <w:szCs w:val="23"/>
        </w:rPr>
      </w:pPr>
    </w:p>
    <w:p w:rsidR="00501BA7" w:rsidRPr="004959A8" w:rsidRDefault="00501BA7" w:rsidP="00E67D0D">
      <w:pPr>
        <w:widowControl w:val="0"/>
        <w:autoSpaceDE w:val="0"/>
        <w:autoSpaceDN w:val="0"/>
        <w:adjustRightInd w:val="0"/>
        <w:ind w:right="-1" w:firstLine="851"/>
        <w:jc w:val="center"/>
        <w:rPr>
          <w:rFonts w:eastAsia="Calibri"/>
          <w:color w:val="000000"/>
          <w:sz w:val="23"/>
          <w:szCs w:val="23"/>
        </w:rPr>
      </w:pPr>
      <w:r w:rsidRPr="004959A8">
        <w:rPr>
          <w:rFonts w:eastAsia="Calibri"/>
          <w:color w:val="000000"/>
          <w:sz w:val="23"/>
          <w:szCs w:val="23"/>
        </w:rPr>
        <w:t>Сведения об индикаторах и непосредственных результатах</w:t>
      </w:r>
    </w:p>
    <w:tbl>
      <w:tblPr>
        <w:tblW w:w="14931" w:type="dxa"/>
        <w:tblInd w:w="84" w:type="dxa"/>
        <w:tblLayout w:type="fixed"/>
        <w:tblCellMar>
          <w:left w:w="84" w:type="dxa"/>
          <w:right w:w="84" w:type="dxa"/>
        </w:tblCellMar>
        <w:tblLook w:val="04A0" w:firstRow="1" w:lastRow="0" w:firstColumn="1" w:lastColumn="0" w:noHBand="0" w:noVBand="1"/>
      </w:tblPr>
      <w:tblGrid>
        <w:gridCol w:w="709"/>
        <w:gridCol w:w="2456"/>
        <w:gridCol w:w="992"/>
        <w:gridCol w:w="994"/>
        <w:gridCol w:w="11"/>
        <w:gridCol w:w="992"/>
        <w:gridCol w:w="992"/>
        <w:gridCol w:w="992"/>
        <w:gridCol w:w="993"/>
        <w:gridCol w:w="1134"/>
        <w:gridCol w:w="1134"/>
        <w:gridCol w:w="1689"/>
        <w:gridCol w:w="12"/>
        <w:gridCol w:w="1819"/>
        <w:gridCol w:w="12"/>
      </w:tblGrid>
      <w:tr w:rsidR="00501BA7" w:rsidRPr="004959A8" w:rsidTr="006E2A7A">
        <w:trPr>
          <w:gridAfter w:val="1"/>
          <w:wAfter w:w="12" w:type="dxa"/>
          <w:trHeight w:val="624"/>
        </w:trPr>
        <w:tc>
          <w:tcPr>
            <w:tcW w:w="709" w:type="dxa"/>
            <w:vMerge w:val="restart"/>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w:t>
            </w:r>
            <w:proofErr w:type="gramStart"/>
            <w:r w:rsidRPr="004959A8">
              <w:rPr>
                <w:color w:val="000000"/>
                <w:sz w:val="23"/>
                <w:szCs w:val="23"/>
              </w:rPr>
              <w:t>п</w:t>
            </w:r>
            <w:proofErr w:type="gramEnd"/>
            <w:r w:rsidRPr="004959A8">
              <w:rPr>
                <w:color w:val="000000"/>
                <w:sz w:val="23"/>
                <w:szCs w:val="23"/>
              </w:rPr>
              <w:t xml:space="preserve">/п </w:t>
            </w:r>
          </w:p>
        </w:tc>
        <w:tc>
          <w:tcPr>
            <w:tcW w:w="2456" w:type="dxa"/>
            <w:vMerge w:val="restart"/>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Наименование индикатора/ непосредственного результата </w:t>
            </w:r>
          </w:p>
        </w:tc>
        <w:tc>
          <w:tcPr>
            <w:tcW w:w="992" w:type="dxa"/>
            <w:vMerge w:val="restart"/>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Ед. измерения </w:t>
            </w:r>
          </w:p>
        </w:tc>
        <w:tc>
          <w:tcPr>
            <w:tcW w:w="10762" w:type="dxa"/>
            <w:gridSpan w:val="11"/>
            <w:tcBorders>
              <w:top w:val="single" w:sz="2" w:space="0" w:color="000000"/>
              <w:left w:val="single" w:sz="2" w:space="0" w:color="000000"/>
              <w:bottom w:val="nil"/>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Значение индикатора/непосредственного результата </w:t>
            </w:r>
          </w:p>
        </w:tc>
      </w:tr>
      <w:tr w:rsidR="00501BA7" w:rsidRPr="004959A8" w:rsidTr="006E2A7A">
        <w:trPr>
          <w:gridAfter w:val="1"/>
          <w:wAfter w:w="12" w:type="dxa"/>
          <w:trHeight w:val="1466"/>
        </w:trPr>
        <w:tc>
          <w:tcPr>
            <w:tcW w:w="709" w:type="dxa"/>
            <w:vMerge/>
            <w:tcBorders>
              <w:top w:val="single" w:sz="2" w:space="0" w:color="000000"/>
              <w:left w:val="single" w:sz="2" w:space="0" w:color="000000"/>
              <w:bottom w:val="single" w:sz="2" w:space="0" w:color="000000"/>
              <w:right w:val="single" w:sz="2" w:space="0" w:color="000000"/>
            </w:tcBorders>
            <w:vAlign w:val="center"/>
            <w:hideMark/>
          </w:tcPr>
          <w:p w:rsidR="00501BA7" w:rsidRPr="004959A8" w:rsidRDefault="00501BA7" w:rsidP="006E2A7A">
            <w:pPr>
              <w:ind w:right="-1"/>
              <w:rPr>
                <w:color w:val="000000"/>
                <w:sz w:val="23"/>
                <w:szCs w:val="23"/>
              </w:rPr>
            </w:pPr>
          </w:p>
        </w:tc>
        <w:tc>
          <w:tcPr>
            <w:tcW w:w="2456" w:type="dxa"/>
            <w:vMerge/>
            <w:tcBorders>
              <w:top w:val="single" w:sz="2" w:space="0" w:color="000000"/>
              <w:left w:val="single" w:sz="2" w:space="0" w:color="000000"/>
              <w:bottom w:val="single" w:sz="2" w:space="0" w:color="000000"/>
              <w:right w:val="single" w:sz="2" w:space="0" w:color="000000"/>
            </w:tcBorders>
            <w:vAlign w:val="center"/>
            <w:hideMark/>
          </w:tcPr>
          <w:p w:rsidR="00501BA7" w:rsidRPr="004959A8" w:rsidRDefault="00501BA7" w:rsidP="006E2A7A">
            <w:pPr>
              <w:ind w:right="-1"/>
              <w:rPr>
                <w:color w:val="000000"/>
                <w:sz w:val="23"/>
                <w:szCs w:val="23"/>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501BA7" w:rsidRPr="004959A8" w:rsidRDefault="00501BA7" w:rsidP="006E2A7A">
            <w:pPr>
              <w:ind w:right="-1"/>
              <w:rPr>
                <w:color w:val="000000"/>
                <w:sz w:val="23"/>
                <w:szCs w:val="23"/>
              </w:rPr>
            </w:pPr>
          </w:p>
        </w:tc>
        <w:tc>
          <w:tcPr>
            <w:tcW w:w="99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На момент разработки программы</w:t>
            </w:r>
          </w:p>
        </w:tc>
        <w:tc>
          <w:tcPr>
            <w:tcW w:w="1003"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2023</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2024</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2025</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2026</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2027</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2028</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По окончании реализации программы 2028</w:t>
            </w:r>
          </w:p>
        </w:tc>
        <w:tc>
          <w:tcPr>
            <w:tcW w:w="181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Без программного вмешательства</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1 </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2 </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3 </w:t>
            </w:r>
          </w:p>
        </w:tc>
        <w:tc>
          <w:tcPr>
            <w:tcW w:w="99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4 </w:t>
            </w:r>
          </w:p>
        </w:tc>
        <w:tc>
          <w:tcPr>
            <w:tcW w:w="1003"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6</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7 </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9</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11</w:t>
            </w:r>
          </w:p>
        </w:tc>
        <w:tc>
          <w:tcPr>
            <w:tcW w:w="181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12</w:t>
            </w:r>
          </w:p>
        </w:tc>
      </w:tr>
      <w:tr w:rsidR="00501BA7" w:rsidRPr="004959A8" w:rsidTr="006E2A7A">
        <w:trPr>
          <w:gridAfter w:val="1"/>
          <w:wAfter w:w="12" w:type="dxa"/>
        </w:trPr>
        <w:tc>
          <w:tcPr>
            <w:tcW w:w="14919" w:type="dxa"/>
            <w:gridSpan w:val="14"/>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ind w:right="-1"/>
              <w:jc w:val="center"/>
              <w:rPr>
                <w:color w:val="000000"/>
                <w:sz w:val="23"/>
                <w:szCs w:val="23"/>
              </w:rPr>
            </w:pPr>
            <w:r w:rsidRPr="004959A8">
              <w:rPr>
                <w:color w:val="000000"/>
                <w:sz w:val="23"/>
                <w:szCs w:val="23"/>
              </w:rPr>
              <w:t>Программа. «Развитие культуры, молодежной политики и спорта Воскресенского муниципального округа Нижегородской области»</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outlineLvl w:val="1"/>
              <w:rPr>
                <w:color w:val="000000"/>
                <w:sz w:val="23"/>
                <w:szCs w:val="23"/>
              </w:rPr>
            </w:pPr>
            <w:r w:rsidRPr="004959A8">
              <w:rPr>
                <w:color w:val="000000"/>
                <w:sz w:val="23"/>
                <w:szCs w:val="23"/>
              </w:rPr>
              <w:t>Индикаторы</w:t>
            </w: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ind w:right="-1"/>
              <w:jc w:val="center"/>
              <w:outlineLvl w:val="1"/>
              <w:rPr>
                <w:color w:val="000000"/>
                <w:sz w:val="23"/>
                <w:szCs w:val="23"/>
              </w:rPr>
            </w:pPr>
          </w:p>
        </w:tc>
        <w:tc>
          <w:tcPr>
            <w:tcW w:w="994"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ind w:right="-1"/>
              <w:jc w:val="center"/>
              <w:outlineLvl w:val="1"/>
              <w:rPr>
                <w:color w:val="000000"/>
                <w:sz w:val="23"/>
                <w:szCs w:val="23"/>
              </w:rPr>
            </w:pPr>
          </w:p>
        </w:tc>
        <w:tc>
          <w:tcPr>
            <w:tcW w:w="1003" w:type="dxa"/>
            <w:gridSpan w:val="2"/>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3"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134"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134"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701" w:type="dxa"/>
            <w:gridSpan w:val="2"/>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819"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outlineLvl w:val="1"/>
              <w:rPr>
                <w:color w:val="000000"/>
                <w:sz w:val="23"/>
                <w:szCs w:val="23"/>
              </w:rPr>
            </w:pPr>
            <w:r w:rsidRPr="004959A8">
              <w:rPr>
                <w:color w:val="000000"/>
                <w:sz w:val="23"/>
                <w:szCs w:val="23"/>
              </w:rPr>
              <w:t>Повышение уровня средней заработной платы работников учреждений культуры</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руб.</w:t>
            </w:r>
          </w:p>
        </w:tc>
        <w:tc>
          <w:tcPr>
            <w:tcW w:w="99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28173,09</w:t>
            </w:r>
          </w:p>
        </w:tc>
        <w:tc>
          <w:tcPr>
            <w:tcW w:w="1003"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37120,0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37120,0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37120,0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37120,0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37120,0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37120,0</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3712,0</w:t>
            </w:r>
          </w:p>
        </w:tc>
        <w:tc>
          <w:tcPr>
            <w:tcW w:w="181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32575,0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outlineLvl w:val="1"/>
              <w:rPr>
                <w:color w:val="000000"/>
                <w:sz w:val="23"/>
                <w:szCs w:val="23"/>
              </w:rPr>
            </w:pPr>
            <w:r w:rsidRPr="004959A8">
              <w:rPr>
                <w:color w:val="000000"/>
                <w:sz w:val="23"/>
                <w:szCs w:val="23"/>
              </w:rPr>
              <w:t>Число высококвалифицированных работников в сфере культуры от числа квалифицированных работников</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w:t>
            </w:r>
          </w:p>
        </w:tc>
        <w:tc>
          <w:tcPr>
            <w:tcW w:w="99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44,0,0</w:t>
            </w:r>
          </w:p>
        </w:tc>
        <w:tc>
          <w:tcPr>
            <w:tcW w:w="1003"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46,0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48,0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48,0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48,0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48,0</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48,0</w:t>
            </w:r>
          </w:p>
        </w:tc>
        <w:tc>
          <w:tcPr>
            <w:tcW w:w="181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45,0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outlineLvl w:val="1"/>
              <w:rPr>
                <w:color w:val="000000"/>
                <w:sz w:val="23"/>
                <w:szCs w:val="23"/>
              </w:rPr>
            </w:pPr>
            <w:r w:rsidRPr="004959A8">
              <w:rPr>
                <w:color w:val="000000"/>
                <w:sz w:val="23"/>
                <w:szCs w:val="23"/>
              </w:rPr>
              <w:t>Доля учреждений культуры, подключенных к информационно - телекоммуникационной сети "Интернет", от общего числа учреждений культуры</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w:t>
            </w:r>
          </w:p>
        </w:tc>
        <w:tc>
          <w:tcPr>
            <w:tcW w:w="99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40</w:t>
            </w:r>
          </w:p>
        </w:tc>
        <w:tc>
          <w:tcPr>
            <w:tcW w:w="1003"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43</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46</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47</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48</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48</w:t>
            </w:r>
          </w:p>
        </w:tc>
        <w:tc>
          <w:tcPr>
            <w:tcW w:w="181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43</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outlineLvl w:val="1"/>
              <w:rPr>
                <w:color w:val="000000"/>
                <w:sz w:val="23"/>
                <w:szCs w:val="23"/>
              </w:rPr>
            </w:pPr>
            <w:r w:rsidRPr="004959A8">
              <w:rPr>
                <w:color w:val="000000"/>
                <w:sz w:val="23"/>
                <w:szCs w:val="23"/>
              </w:rPr>
              <w:t xml:space="preserve">Повышение уровня </w:t>
            </w:r>
            <w:r w:rsidRPr="004959A8">
              <w:rPr>
                <w:color w:val="000000"/>
                <w:sz w:val="23"/>
                <w:szCs w:val="23"/>
              </w:rPr>
              <w:lastRenderedPageBreak/>
              <w:t>удовлетворенности граждан Воскресенского округа качеством предоставления муниципальных услуг</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lastRenderedPageBreak/>
              <w:t>%</w:t>
            </w:r>
          </w:p>
        </w:tc>
        <w:tc>
          <w:tcPr>
            <w:tcW w:w="99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82</w:t>
            </w:r>
          </w:p>
        </w:tc>
        <w:tc>
          <w:tcPr>
            <w:tcW w:w="1003"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90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91</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91,5</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92</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92,5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93</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93</w:t>
            </w:r>
          </w:p>
        </w:tc>
        <w:tc>
          <w:tcPr>
            <w:tcW w:w="181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ind w:right="-1"/>
              <w:jc w:val="center"/>
              <w:outlineLvl w:val="1"/>
              <w:rPr>
                <w:color w:val="000000"/>
                <w:sz w:val="23"/>
                <w:szCs w:val="23"/>
              </w:rPr>
            </w:pPr>
            <w:r w:rsidRPr="004959A8">
              <w:rPr>
                <w:color w:val="000000"/>
                <w:sz w:val="23"/>
                <w:szCs w:val="23"/>
              </w:rPr>
              <w:t>90</w:t>
            </w:r>
          </w:p>
        </w:tc>
      </w:tr>
      <w:tr w:rsidR="00501BA7" w:rsidRPr="004959A8" w:rsidTr="006E2A7A">
        <w:trPr>
          <w:gridAfter w:val="1"/>
          <w:wAfter w:w="12" w:type="dxa"/>
        </w:trPr>
        <w:tc>
          <w:tcPr>
            <w:tcW w:w="14919" w:type="dxa"/>
            <w:gridSpan w:val="14"/>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lastRenderedPageBreak/>
              <w:t>Подпрограмма 1.«Развитие культуры в Воскресенском муниципальном округе».</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FF0000"/>
                <w:sz w:val="23"/>
                <w:szCs w:val="23"/>
              </w:rPr>
            </w:pP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Индикаторы</w:t>
            </w: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005" w:type="dxa"/>
            <w:gridSpan w:val="2"/>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3"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134"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134"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701" w:type="dxa"/>
            <w:gridSpan w:val="2"/>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819"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r>
      <w:tr w:rsidR="00501BA7" w:rsidRPr="004959A8" w:rsidTr="006E2A7A">
        <w:trPr>
          <w:gridAfter w:val="1"/>
          <w:wAfter w:w="12" w:type="dxa"/>
          <w:trHeight w:val="1071"/>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Охват населения округа участием в клубных формированиях</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на тыс. 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143,55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144</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144,5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144,5</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145</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145</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 xml:space="preserve"> 2</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Посещаемость</w:t>
            </w:r>
          </w:p>
          <w:p w:rsidR="00501BA7" w:rsidRPr="004959A8" w:rsidRDefault="00501BA7" w:rsidP="006E2A7A">
            <w:pPr>
              <w:widowControl w:val="0"/>
              <w:ind w:right="-1"/>
              <w:rPr>
                <w:color w:val="000000"/>
                <w:sz w:val="23"/>
                <w:szCs w:val="23"/>
              </w:rPr>
            </w:pPr>
            <w:r w:rsidRPr="004959A8">
              <w:rPr>
                <w:color w:val="000000"/>
                <w:sz w:val="23"/>
                <w:szCs w:val="23"/>
              </w:rPr>
              <w:t>государственных и муниципальных музеев</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на тыс. 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1234</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1350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1400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1450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1500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1600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1600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1400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Посещаемость общедоступных библиотек округа</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на тыс. 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7114,51</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7300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7350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7400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7450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7500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7500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7200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Количество платных культурно-досуговых мероприятий</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единиц</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900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950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700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5</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 xml:space="preserve">Число </w:t>
            </w:r>
            <w:proofErr w:type="gramStart"/>
            <w:r w:rsidRPr="004959A8">
              <w:rPr>
                <w:color w:val="000000"/>
                <w:sz w:val="23"/>
                <w:szCs w:val="23"/>
              </w:rPr>
              <w:t>обучающихся</w:t>
            </w:r>
            <w:proofErr w:type="gramEnd"/>
            <w:r w:rsidRPr="004959A8">
              <w:rPr>
                <w:color w:val="000000"/>
                <w:sz w:val="23"/>
                <w:szCs w:val="23"/>
              </w:rPr>
              <w:t xml:space="preserve"> в ДШИ</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180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Непосредственный результат</w:t>
            </w:r>
          </w:p>
        </w:tc>
        <w:tc>
          <w:tcPr>
            <w:tcW w:w="11754" w:type="dxa"/>
            <w:gridSpan w:val="1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Повышение уровня посещаемости муниципальных библиотек, музеев. Повышение числа посетителей на культурно-досуговых мероприятиях и в клубных формированиях.</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outlineLvl w:val="0"/>
              <w:rPr>
                <w:color w:val="000000"/>
                <w:sz w:val="23"/>
                <w:szCs w:val="23"/>
              </w:rPr>
            </w:pPr>
            <w:r w:rsidRPr="004959A8">
              <w:rPr>
                <w:color w:val="000000"/>
                <w:sz w:val="23"/>
                <w:szCs w:val="23"/>
              </w:rPr>
              <w:t>Увеличение числа участников клубных формирований</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outlineLvl w:val="0"/>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2664</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2675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2700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2730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2735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2740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2745</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2745</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2670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outlineLvl w:val="0"/>
              <w:rPr>
                <w:color w:val="000000"/>
                <w:sz w:val="23"/>
                <w:szCs w:val="23"/>
              </w:rPr>
            </w:pPr>
            <w:r w:rsidRPr="004959A8">
              <w:rPr>
                <w:color w:val="000000"/>
                <w:sz w:val="23"/>
                <w:szCs w:val="23"/>
              </w:rPr>
              <w:t xml:space="preserve">Увеличение количества посетителей муниципальных </w:t>
            </w:r>
            <w:r w:rsidRPr="004959A8">
              <w:rPr>
                <w:color w:val="000000"/>
                <w:sz w:val="23"/>
                <w:szCs w:val="23"/>
              </w:rPr>
              <w:lastRenderedPageBreak/>
              <w:t>музеев</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lastRenderedPageBreak/>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22900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23000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23100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23200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23300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23400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23500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23500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23000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lastRenderedPageBreak/>
              <w:t>3</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 xml:space="preserve">Посещаемость общедоступных библиотек </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132024</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133000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133500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134000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134500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135000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136000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136000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133000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outlineLvl w:val="0"/>
              <w:rPr>
                <w:color w:val="000000"/>
                <w:sz w:val="23"/>
                <w:szCs w:val="23"/>
              </w:rPr>
            </w:pPr>
            <w:r w:rsidRPr="004959A8">
              <w:rPr>
                <w:color w:val="000000"/>
                <w:sz w:val="23"/>
                <w:szCs w:val="23"/>
              </w:rPr>
              <w:t xml:space="preserve">Увеличение количества </w:t>
            </w:r>
            <w:proofErr w:type="gramStart"/>
            <w:r w:rsidRPr="004959A8">
              <w:rPr>
                <w:color w:val="000000"/>
                <w:sz w:val="23"/>
                <w:szCs w:val="23"/>
              </w:rPr>
              <w:t>обучающихся</w:t>
            </w:r>
            <w:proofErr w:type="gramEnd"/>
            <w:r w:rsidRPr="004959A8">
              <w:rPr>
                <w:color w:val="000000"/>
                <w:sz w:val="23"/>
                <w:szCs w:val="23"/>
              </w:rPr>
              <w:t xml:space="preserve"> в ДШИ</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180</w:t>
            </w:r>
          </w:p>
        </w:tc>
      </w:tr>
      <w:tr w:rsidR="00501BA7" w:rsidRPr="004959A8" w:rsidTr="006E2A7A">
        <w:trPr>
          <w:gridAfter w:val="1"/>
          <w:wAfter w:w="12" w:type="dxa"/>
        </w:trPr>
        <w:tc>
          <w:tcPr>
            <w:tcW w:w="14919" w:type="dxa"/>
            <w:gridSpan w:val="14"/>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r w:rsidRPr="004959A8">
              <w:rPr>
                <w:color w:val="000000"/>
                <w:sz w:val="23"/>
                <w:szCs w:val="23"/>
              </w:rPr>
              <w:t>Подпрограмма 2.«Развитие молодежной политики в Воскресенском муниципальном округе»</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Индикаторы</w:t>
            </w: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005" w:type="dxa"/>
            <w:gridSpan w:val="2"/>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2"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993"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1134"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4654" w:type="dxa"/>
            <w:gridSpan w:val="4"/>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Мероприятия, проведенные для молодежи округа</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шт.</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34</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50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55</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60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65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70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50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Молодые люди, получившие услуги в рамках Программы</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4422</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4450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4460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4470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4480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4490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4450</w:t>
            </w:r>
          </w:p>
        </w:tc>
      </w:tr>
      <w:tr w:rsidR="00501BA7" w:rsidRPr="004959A8" w:rsidTr="006E2A7A">
        <w:trPr>
          <w:gridAfter w:val="1"/>
          <w:wAfter w:w="12" w:type="dxa"/>
          <w:trHeight w:val="2235"/>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Акции среди молодежи в поддержку здорового образа жизни, а также направленные на повышение участия молодежи в общественных делах</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шт.</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11</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12</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13</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14</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16</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17</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17</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12</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Участники акций</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185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120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230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250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265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270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270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200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5</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Спортивно-массовые мероприятия</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шт.</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33</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38</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50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50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35</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6</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Участники мероприятий</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820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840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850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860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870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880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880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820</w:t>
            </w:r>
          </w:p>
        </w:tc>
      </w:tr>
      <w:tr w:rsidR="00501BA7" w:rsidRPr="004959A8" w:rsidTr="006E2A7A">
        <w:tc>
          <w:tcPr>
            <w:tcW w:w="709" w:type="dxa"/>
            <w:tcBorders>
              <w:top w:val="single" w:sz="2" w:space="0" w:color="000000"/>
              <w:left w:val="single" w:sz="2" w:space="0" w:color="000000"/>
              <w:bottom w:val="single" w:sz="2" w:space="0" w:color="000000"/>
              <w:right w:val="single" w:sz="2" w:space="0" w:color="000000"/>
            </w:tcBorders>
          </w:tcPr>
          <w:p w:rsidR="00501BA7" w:rsidRPr="004959A8" w:rsidRDefault="00501BA7" w:rsidP="006E2A7A">
            <w:pPr>
              <w:widowControl w:val="0"/>
              <w:ind w:right="-1"/>
              <w:jc w:val="center"/>
              <w:rPr>
                <w:color w:val="000000"/>
                <w:sz w:val="23"/>
                <w:szCs w:val="23"/>
              </w:rPr>
            </w:pP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Непосредственный результат</w:t>
            </w:r>
          </w:p>
        </w:tc>
        <w:tc>
          <w:tcPr>
            <w:tcW w:w="11766" w:type="dxa"/>
            <w:gridSpan w:val="13"/>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 xml:space="preserve">Повышение количества участников </w:t>
            </w:r>
            <w:proofErr w:type="gramStart"/>
            <w:r w:rsidRPr="004959A8">
              <w:rPr>
                <w:color w:val="000000"/>
                <w:sz w:val="23"/>
                <w:szCs w:val="23"/>
              </w:rPr>
              <w:t>в</w:t>
            </w:r>
            <w:proofErr w:type="gramEnd"/>
            <w:r w:rsidRPr="004959A8">
              <w:rPr>
                <w:color w:val="000000"/>
                <w:sz w:val="23"/>
                <w:szCs w:val="23"/>
              </w:rPr>
              <w:t xml:space="preserve"> молодежных мероприятий и молодежных акций.</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 xml:space="preserve">Увеличение количества молодежи, охваченной </w:t>
            </w:r>
            <w:r w:rsidRPr="004959A8">
              <w:rPr>
                <w:color w:val="000000"/>
                <w:sz w:val="23"/>
                <w:szCs w:val="23"/>
              </w:rPr>
              <w:lastRenderedPageBreak/>
              <w:t>Подпрограммой</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lastRenderedPageBreak/>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4221</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4235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4250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4260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4270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4280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4290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4290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4250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lastRenderedPageBreak/>
              <w:t>2</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Численность населения Воскресенского муниципального округа, вовлеченного в проведение молодежных мероприятий и участие в них</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4422</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4450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4460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4470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4480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4490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4500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4500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4450</w:t>
            </w:r>
          </w:p>
        </w:tc>
      </w:tr>
      <w:tr w:rsidR="00501BA7" w:rsidRPr="004959A8" w:rsidTr="006E2A7A">
        <w:trPr>
          <w:gridAfter w:val="1"/>
          <w:wAfter w:w="12" w:type="dxa"/>
        </w:trPr>
        <w:tc>
          <w:tcPr>
            <w:tcW w:w="14919" w:type="dxa"/>
            <w:gridSpan w:val="14"/>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Подпрограмма 3 «Развитие физической культуры и спорта в Воскресенском муниципальном округе Нижегородской области»</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 xml:space="preserve">Охват населения округа, систематически </w:t>
            </w:r>
            <w:proofErr w:type="gramStart"/>
            <w:r w:rsidRPr="004959A8">
              <w:rPr>
                <w:color w:val="000000"/>
                <w:sz w:val="23"/>
                <w:szCs w:val="23"/>
              </w:rPr>
              <w:t>занимающихся</w:t>
            </w:r>
            <w:proofErr w:type="gramEnd"/>
            <w:r w:rsidRPr="004959A8">
              <w:rPr>
                <w:color w:val="000000"/>
                <w:sz w:val="23"/>
                <w:szCs w:val="23"/>
              </w:rPr>
              <w:t xml:space="preserve"> культурой и спортом</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320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325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330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335</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340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345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350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350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258</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2</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Посещаемость государственных и муниципальных спортивных учреждений</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455</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460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465</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470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475</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480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480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rPr>
                <w:color w:val="000000"/>
                <w:sz w:val="23"/>
                <w:szCs w:val="23"/>
              </w:rPr>
            </w:pPr>
            <w:r w:rsidRPr="004959A8">
              <w:rPr>
                <w:color w:val="000000"/>
                <w:sz w:val="23"/>
                <w:szCs w:val="23"/>
              </w:rPr>
              <w:t>Посещаемость спортивных мероприятий и участие в них</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1000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1010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1020</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1030</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1040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1050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1060</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1060</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920</w:t>
            </w:r>
          </w:p>
        </w:tc>
      </w:tr>
      <w:tr w:rsidR="00501BA7" w:rsidRPr="004959A8" w:rsidTr="006E2A7A">
        <w:trPr>
          <w:gridAfter w:val="1"/>
          <w:wAfter w:w="12" w:type="dxa"/>
        </w:trPr>
        <w:tc>
          <w:tcPr>
            <w:tcW w:w="70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w:t>
            </w:r>
          </w:p>
        </w:tc>
        <w:tc>
          <w:tcPr>
            <w:tcW w:w="2456"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both"/>
              <w:rPr>
                <w:color w:val="000000"/>
                <w:sz w:val="23"/>
                <w:szCs w:val="23"/>
              </w:rPr>
            </w:pPr>
            <w:r w:rsidRPr="004959A8">
              <w:rPr>
                <w:color w:val="000000"/>
                <w:sz w:val="23"/>
                <w:szCs w:val="23"/>
              </w:rPr>
              <w:t xml:space="preserve">Увеличение </w:t>
            </w:r>
            <w:proofErr w:type="gramStart"/>
            <w:r w:rsidRPr="004959A8">
              <w:rPr>
                <w:color w:val="000000"/>
                <w:sz w:val="23"/>
                <w:szCs w:val="23"/>
              </w:rPr>
              <w:t>занимающихся</w:t>
            </w:r>
            <w:proofErr w:type="gramEnd"/>
            <w:r w:rsidRPr="004959A8">
              <w:rPr>
                <w:color w:val="000000"/>
                <w:sz w:val="23"/>
                <w:szCs w:val="23"/>
              </w:rPr>
              <w:t xml:space="preserve"> физической культурой и спортом </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Чел. На 1 тыс. населения</w:t>
            </w:r>
          </w:p>
        </w:tc>
        <w:tc>
          <w:tcPr>
            <w:tcW w:w="1005"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34</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36</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38</w:t>
            </w:r>
          </w:p>
        </w:tc>
        <w:tc>
          <w:tcPr>
            <w:tcW w:w="992"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38</w:t>
            </w:r>
          </w:p>
        </w:tc>
        <w:tc>
          <w:tcPr>
            <w:tcW w:w="993"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40</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42</w:t>
            </w:r>
          </w:p>
        </w:tc>
        <w:tc>
          <w:tcPr>
            <w:tcW w:w="1134"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w:t>
            </w:r>
          </w:p>
        </w:tc>
        <w:tc>
          <w:tcPr>
            <w:tcW w:w="1689" w:type="dxa"/>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44</w:t>
            </w:r>
          </w:p>
        </w:tc>
        <w:tc>
          <w:tcPr>
            <w:tcW w:w="1831" w:type="dxa"/>
            <w:gridSpan w:val="2"/>
            <w:tcBorders>
              <w:top w:val="single" w:sz="2" w:space="0" w:color="000000"/>
              <w:left w:val="single" w:sz="2" w:space="0" w:color="000000"/>
              <w:bottom w:val="single" w:sz="2" w:space="0" w:color="000000"/>
              <w:right w:val="single" w:sz="2" w:space="0" w:color="000000"/>
            </w:tcBorders>
            <w:hideMark/>
          </w:tcPr>
          <w:p w:rsidR="00501BA7" w:rsidRPr="004959A8" w:rsidRDefault="00501BA7" w:rsidP="006E2A7A">
            <w:pPr>
              <w:widowControl w:val="0"/>
              <w:ind w:right="-1"/>
              <w:jc w:val="center"/>
              <w:rPr>
                <w:color w:val="000000"/>
                <w:sz w:val="23"/>
                <w:szCs w:val="23"/>
              </w:rPr>
            </w:pPr>
            <w:r w:rsidRPr="004959A8">
              <w:rPr>
                <w:color w:val="000000"/>
                <w:sz w:val="23"/>
                <w:szCs w:val="23"/>
              </w:rPr>
              <w:t>610</w:t>
            </w:r>
          </w:p>
        </w:tc>
      </w:tr>
    </w:tbl>
    <w:p w:rsidR="00501BA7" w:rsidRPr="004959A8" w:rsidRDefault="00501BA7" w:rsidP="00E67D0D">
      <w:pPr>
        <w:widowControl w:val="0"/>
        <w:autoSpaceDE w:val="0"/>
        <w:autoSpaceDN w:val="0"/>
        <w:adjustRightInd w:val="0"/>
        <w:ind w:right="-1" w:firstLine="851"/>
        <w:jc w:val="both"/>
        <w:rPr>
          <w:rFonts w:eastAsia="Calibri"/>
          <w:b/>
          <w:color w:val="000000"/>
          <w:sz w:val="23"/>
          <w:szCs w:val="23"/>
        </w:rPr>
      </w:pPr>
    </w:p>
    <w:p w:rsidR="00501BA7" w:rsidRPr="004959A8" w:rsidRDefault="00501BA7" w:rsidP="00E67D0D">
      <w:pPr>
        <w:ind w:right="-1" w:firstLine="851"/>
        <w:jc w:val="center"/>
        <w:rPr>
          <w:sz w:val="23"/>
          <w:szCs w:val="23"/>
        </w:rPr>
        <w:sectPr w:rsidR="00501BA7" w:rsidRPr="004959A8" w:rsidSect="00E67D0D">
          <w:pgSz w:w="16838" w:h="11906" w:orient="landscape"/>
          <w:pgMar w:top="850" w:right="566" w:bottom="1701" w:left="1418" w:header="720" w:footer="720" w:gutter="0"/>
          <w:cols w:space="720"/>
          <w:docGrid w:linePitch="360"/>
        </w:sectPr>
      </w:pPr>
    </w:p>
    <w:p w:rsidR="00501BA7" w:rsidRPr="004959A8" w:rsidRDefault="00501BA7" w:rsidP="00E67D0D">
      <w:pPr>
        <w:ind w:right="-1" w:firstLine="851"/>
        <w:jc w:val="center"/>
        <w:rPr>
          <w:sz w:val="23"/>
          <w:szCs w:val="23"/>
        </w:r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701"/>
        <w:gridCol w:w="1276"/>
        <w:gridCol w:w="1275"/>
        <w:gridCol w:w="1134"/>
        <w:gridCol w:w="1276"/>
        <w:gridCol w:w="1276"/>
      </w:tblGrid>
      <w:tr w:rsidR="004E4D3B" w:rsidRPr="004959A8" w:rsidTr="006E2A7A">
        <w:trPr>
          <w:trHeight w:val="5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4E4D3B" w:rsidRPr="004959A8" w:rsidTr="006E2A7A">
        <w:trPr>
          <w:trHeight w:val="11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b/>
                <w:bCs/>
                <w:color w:val="000000"/>
                <w:sz w:val="23"/>
                <w:szCs w:val="23"/>
              </w:rPr>
            </w:pPr>
            <w:r w:rsidRPr="004959A8">
              <w:rPr>
                <w:b/>
                <w:bCs/>
                <w:color w:val="000000"/>
                <w:sz w:val="23"/>
                <w:szCs w:val="23"/>
              </w:rPr>
              <w:t>Муниципальная программа «Развитие культуры, молодежной политики и спорта Воскресенского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1</w:t>
            </w:r>
            <w:r>
              <w:rPr>
                <w:b/>
                <w:bCs/>
                <w:color w:val="000000"/>
                <w:sz w:val="23"/>
                <w:szCs w:val="23"/>
              </w:rPr>
              <w:t>81 821,5</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1</w:t>
            </w:r>
            <w:r>
              <w:rPr>
                <w:b/>
                <w:bCs/>
                <w:color w:val="000000"/>
                <w:sz w:val="23"/>
                <w:szCs w:val="23"/>
              </w:rPr>
              <w:t>95 334,2</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1</w:t>
            </w:r>
            <w:r>
              <w:rPr>
                <w:b/>
                <w:bCs/>
                <w:color w:val="000000"/>
                <w:sz w:val="23"/>
                <w:szCs w:val="23"/>
              </w:rPr>
              <w:t>07</w:t>
            </w:r>
            <w:r w:rsidRPr="004959A8">
              <w:rPr>
                <w:b/>
                <w:bCs/>
                <w:color w:val="000000"/>
                <w:sz w:val="23"/>
                <w:szCs w:val="23"/>
              </w:rPr>
              <w:t>,</w:t>
            </w:r>
            <w:r>
              <w:rPr>
                <w:b/>
                <w:bCs/>
                <w:color w:val="000000"/>
                <w:sz w:val="23"/>
                <w:szCs w:val="23"/>
              </w:rPr>
              <w:t>4</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1</w:t>
            </w:r>
            <w:r>
              <w:rPr>
                <w:b/>
                <w:bCs/>
                <w:color w:val="000000"/>
                <w:sz w:val="23"/>
                <w:szCs w:val="23"/>
              </w:rPr>
              <w:t>50</w:t>
            </w:r>
            <w:r w:rsidRPr="004959A8">
              <w:rPr>
                <w:b/>
                <w:bCs/>
                <w:color w:val="000000"/>
                <w:sz w:val="23"/>
                <w:szCs w:val="23"/>
              </w:rPr>
              <w:t xml:space="preserve"> </w:t>
            </w:r>
            <w:r>
              <w:rPr>
                <w:b/>
                <w:bCs/>
                <w:color w:val="000000"/>
                <w:sz w:val="23"/>
                <w:szCs w:val="23"/>
              </w:rPr>
              <w:t>908</w:t>
            </w:r>
            <w:r w:rsidRPr="004959A8">
              <w:rPr>
                <w:b/>
                <w:bCs/>
                <w:color w:val="000000"/>
                <w:sz w:val="23"/>
                <w:szCs w:val="23"/>
              </w:rPr>
              <w:t>,</w:t>
            </w:r>
            <w:r>
              <w:rPr>
                <w:b/>
                <w:bCs/>
                <w:color w:val="000000"/>
                <w:sz w:val="23"/>
                <w:szCs w:val="23"/>
              </w:rPr>
              <w:t>6</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b/>
                <w:bCs/>
                <w:color w:val="000000"/>
                <w:sz w:val="23"/>
                <w:szCs w:val="23"/>
              </w:rPr>
            </w:pPr>
            <w:r w:rsidRPr="004959A8">
              <w:rPr>
                <w:b/>
                <w:bCs/>
                <w:color w:val="000000"/>
                <w:sz w:val="23"/>
                <w:szCs w:val="23"/>
              </w:rPr>
              <w:t>16</w:t>
            </w:r>
            <w:r>
              <w:rPr>
                <w:b/>
                <w:bCs/>
                <w:color w:val="000000"/>
                <w:sz w:val="23"/>
                <w:szCs w:val="23"/>
              </w:rPr>
              <w:t>2</w:t>
            </w:r>
            <w:r w:rsidRPr="004959A8">
              <w:rPr>
                <w:b/>
                <w:bCs/>
                <w:color w:val="000000"/>
                <w:sz w:val="23"/>
                <w:szCs w:val="23"/>
              </w:rPr>
              <w:t xml:space="preserve"> </w:t>
            </w:r>
            <w:r>
              <w:rPr>
                <w:b/>
                <w:bCs/>
                <w:color w:val="000000"/>
                <w:sz w:val="23"/>
                <w:szCs w:val="23"/>
              </w:rPr>
              <w:t>341</w:t>
            </w:r>
            <w:r w:rsidRPr="004959A8">
              <w:rPr>
                <w:b/>
                <w:bCs/>
                <w:color w:val="000000"/>
                <w:sz w:val="23"/>
                <w:szCs w:val="23"/>
              </w:rPr>
              <w:t>,</w:t>
            </w:r>
            <w:r>
              <w:rPr>
                <w:b/>
                <w:bCs/>
                <w:color w:val="000000"/>
                <w:sz w:val="23"/>
                <w:szCs w:val="23"/>
              </w:rPr>
              <w:t>3</w:t>
            </w:r>
          </w:p>
        </w:tc>
      </w:tr>
      <w:tr w:rsidR="004E4D3B" w:rsidRPr="004959A8" w:rsidTr="006E2A7A">
        <w:trPr>
          <w:trHeight w:val="76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«Развитие культуры в Воскресенском муниципальном округе</w:t>
            </w:r>
            <w:r>
              <w:rPr>
                <w:color w:val="000000"/>
                <w:sz w:val="23"/>
                <w:szCs w:val="23"/>
              </w:rPr>
              <w:t>»</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w:t>
            </w:r>
            <w:r>
              <w:rPr>
                <w:color w:val="000000"/>
                <w:sz w:val="23"/>
                <w:szCs w:val="23"/>
              </w:rPr>
              <w:t>25</w:t>
            </w:r>
            <w:r w:rsidRPr="004959A8">
              <w:rPr>
                <w:color w:val="000000"/>
                <w:sz w:val="23"/>
                <w:szCs w:val="23"/>
              </w:rPr>
              <w:t xml:space="preserve"> </w:t>
            </w:r>
            <w:r>
              <w:rPr>
                <w:color w:val="000000"/>
                <w:sz w:val="23"/>
                <w:szCs w:val="23"/>
              </w:rPr>
              <w:t>872</w:t>
            </w:r>
            <w:r w:rsidRPr="004959A8">
              <w:rPr>
                <w:color w:val="000000"/>
                <w:sz w:val="23"/>
                <w:szCs w:val="23"/>
              </w:rPr>
              <w:t>,</w:t>
            </w:r>
            <w:r>
              <w:rPr>
                <w:color w:val="000000"/>
                <w:sz w:val="23"/>
                <w:szCs w:val="23"/>
              </w:rPr>
              <w:t>5</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w:t>
            </w:r>
            <w:r>
              <w:rPr>
                <w:color w:val="000000"/>
                <w:sz w:val="23"/>
                <w:szCs w:val="23"/>
              </w:rPr>
              <w:t>10 733,7</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88,0</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w:t>
            </w:r>
            <w:r>
              <w:rPr>
                <w:color w:val="000000"/>
                <w:sz w:val="23"/>
                <w:szCs w:val="23"/>
              </w:rPr>
              <w:t>02 841,5</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w:t>
            </w:r>
            <w:r>
              <w:rPr>
                <w:color w:val="000000"/>
                <w:sz w:val="23"/>
                <w:szCs w:val="23"/>
              </w:rPr>
              <w:t>02 883,8</w:t>
            </w:r>
          </w:p>
        </w:tc>
      </w:tr>
      <w:tr w:rsidR="004E4D3B" w:rsidRPr="004959A8" w:rsidTr="006E2A7A">
        <w:trPr>
          <w:trHeight w:val="102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«Развитие молодёжной политики в Воскресенском муниципальном округе»</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654,2</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654,2</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100,0</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654,2</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654,2</w:t>
            </w:r>
          </w:p>
        </w:tc>
      </w:tr>
      <w:tr w:rsidR="004E4D3B" w:rsidRPr="004959A8" w:rsidTr="006E2A7A">
        <w:trPr>
          <w:trHeight w:val="51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"Развитие физической культуры и спорта"</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1 535,2</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1 5</w:t>
            </w:r>
            <w:r>
              <w:rPr>
                <w:color w:val="000000"/>
                <w:sz w:val="23"/>
                <w:szCs w:val="23"/>
              </w:rPr>
              <w:t>78</w:t>
            </w:r>
            <w:r w:rsidRPr="004959A8">
              <w:rPr>
                <w:color w:val="000000"/>
                <w:sz w:val="23"/>
                <w:szCs w:val="23"/>
              </w:rPr>
              <w:t>,</w:t>
            </w:r>
            <w:r>
              <w:rPr>
                <w:color w:val="000000"/>
                <w:sz w:val="23"/>
                <w:szCs w:val="23"/>
              </w:rPr>
              <w:t>5</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10</w:t>
            </w:r>
            <w:r>
              <w:rPr>
                <w:color w:val="000000"/>
                <w:sz w:val="23"/>
                <w:szCs w:val="23"/>
              </w:rPr>
              <w:t>2</w:t>
            </w:r>
            <w:r w:rsidRPr="004959A8">
              <w:rPr>
                <w:color w:val="000000"/>
                <w:sz w:val="23"/>
                <w:szCs w:val="23"/>
              </w:rPr>
              <w:t>,</w:t>
            </w:r>
            <w:r>
              <w:rPr>
                <w:color w:val="000000"/>
                <w:sz w:val="23"/>
                <w:szCs w:val="23"/>
              </w:rPr>
              <w:t>8</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0,0</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0,0</w:t>
            </w:r>
          </w:p>
        </w:tc>
      </w:tr>
      <w:tr w:rsidR="004E4D3B" w:rsidRPr="004959A8" w:rsidTr="006E2A7A">
        <w:trPr>
          <w:trHeight w:val="76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6E2A7A">
            <w:pPr>
              <w:ind w:right="-1"/>
              <w:rPr>
                <w:color w:val="000000"/>
                <w:sz w:val="23"/>
                <w:szCs w:val="23"/>
              </w:rPr>
            </w:pPr>
            <w:r w:rsidRPr="004959A8">
              <w:rPr>
                <w:color w:val="000000"/>
                <w:sz w:val="23"/>
                <w:szCs w:val="23"/>
              </w:rPr>
              <w:t>Подпрограмма «Обеспечение реализации муниципальной программы»</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53 759,6</w:t>
            </w:r>
          </w:p>
        </w:tc>
        <w:tc>
          <w:tcPr>
            <w:tcW w:w="1275"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82</w:t>
            </w:r>
            <w:r w:rsidRPr="004959A8">
              <w:rPr>
                <w:color w:val="000000"/>
                <w:sz w:val="23"/>
                <w:szCs w:val="23"/>
              </w:rPr>
              <w:t xml:space="preserve"> </w:t>
            </w:r>
            <w:r>
              <w:rPr>
                <w:color w:val="000000"/>
                <w:sz w:val="23"/>
                <w:szCs w:val="23"/>
              </w:rPr>
              <w:t>367</w:t>
            </w:r>
            <w:r w:rsidRPr="004959A8">
              <w:rPr>
                <w:color w:val="000000"/>
                <w:sz w:val="23"/>
                <w:szCs w:val="23"/>
              </w:rPr>
              <w:t>,</w:t>
            </w:r>
            <w:r>
              <w:rPr>
                <w:color w:val="000000"/>
                <w:sz w:val="23"/>
                <w:szCs w:val="23"/>
              </w:rPr>
              <w:t>8</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1</w:t>
            </w:r>
            <w:r>
              <w:rPr>
                <w:color w:val="000000"/>
                <w:sz w:val="23"/>
                <w:szCs w:val="23"/>
              </w:rPr>
              <w:t>53,2</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sidRPr="004959A8">
              <w:rPr>
                <w:color w:val="000000"/>
                <w:sz w:val="23"/>
                <w:szCs w:val="23"/>
              </w:rPr>
              <w:t>4</w:t>
            </w:r>
            <w:r>
              <w:rPr>
                <w:color w:val="000000"/>
                <w:sz w:val="23"/>
                <w:szCs w:val="23"/>
              </w:rPr>
              <w:t>7 412,9</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6E2A7A">
            <w:pPr>
              <w:ind w:right="-1"/>
              <w:jc w:val="center"/>
              <w:rPr>
                <w:color w:val="000000"/>
                <w:sz w:val="23"/>
                <w:szCs w:val="23"/>
              </w:rPr>
            </w:pPr>
            <w:r>
              <w:rPr>
                <w:color w:val="000000"/>
                <w:sz w:val="23"/>
                <w:szCs w:val="23"/>
              </w:rPr>
              <w:t>58 803,3</w:t>
            </w:r>
          </w:p>
        </w:tc>
      </w:tr>
    </w:tbl>
    <w:p w:rsidR="004E4D3B" w:rsidRPr="004959A8" w:rsidRDefault="004E4D3B" w:rsidP="00E67D0D">
      <w:pPr>
        <w:ind w:right="-1" w:firstLine="851"/>
        <w:jc w:val="both"/>
        <w:rPr>
          <w:bCs/>
          <w:sz w:val="23"/>
          <w:szCs w:val="23"/>
        </w:rPr>
      </w:pPr>
      <w:r w:rsidRPr="004959A8">
        <w:rPr>
          <w:sz w:val="23"/>
          <w:szCs w:val="23"/>
        </w:rPr>
        <w:t>Бюджетные ассигнования программы запланированы на 202</w:t>
      </w:r>
      <w:r>
        <w:rPr>
          <w:sz w:val="23"/>
          <w:szCs w:val="23"/>
        </w:rPr>
        <w:t>6</w:t>
      </w:r>
      <w:r w:rsidRPr="004959A8">
        <w:rPr>
          <w:sz w:val="23"/>
          <w:szCs w:val="23"/>
        </w:rPr>
        <w:t xml:space="preserve"> год в сумме </w:t>
      </w:r>
      <w:r w:rsidRPr="004959A8">
        <w:rPr>
          <w:b/>
          <w:i/>
          <w:sz w:val="23"/>
          <w:szCs w:val="23"/>
        </w:rPr>
        <w:t>1</w:t>
      </w:r>
      <w:r>
        <w:rPr>
          <w:b/>
          <w:i/>
          <w:sz w:val="23"/>
          <w:szCs w:val="23"/>
        </w:rPr>
        <w:t>95334,2</w:t>
      </w:r>
      <w:r w:rsidRPr="004959A8">
        <w:rPr>
          <w:b/>
          <w:i/>
          <w:sz w:val="23"/>
          <w:szCs w:val="23"/>
        </w:rPr>
        <w:t xml:space="preserve"> тыс. рублей</w:t>
      </w:r>
      <w:r w:rsidRPr="004959A8">
        <w:rPr>
          <w:sz w:val="23"/>
          <w:szCs w:val="23"/>
        </w:rPr>
        <w:t>,</w:t>
      </w:r>
      <w:r w:rsidRPr="004959A8">
        <w:rPr>
          <w:bCs/>
          <w:sz w:val="23"/>
          <w:szCs w:val="23"/>
        </w:rPr>
        <w:t xml:space="preserve"> что составляет 1</w:t>
      </w:r>
      <w:r>
        <w:rPr>
          <w:bCs/>
          <w:sz w:val="23"/>
          <w:szCs w:val="23"/>
        </w:rPr>
        <w:t>07,4</w:t>
      </w:r>
      <w:r w:rsidRPr="004959A8">
        <w:rPr>
          <w:bCs/>
          <w:sz w:val="23"/>
          <w:szCs w:val="23"/>
        </w:rPr>
        <w:t>% к уровню 202</w:t>
      </w:r>
      <w:r>
        <w:rPr>
          <w:bCs/>
          <w:sz w:val="23"/>
          <w:szCs w:val="23"/>
        </w:rPr>
        <w:t>5</w:t>
      </w:r>
      <w:r w:rsidRPr="004959A8">
        <w:rPr>
          <w:bCs/>
          <w:sz w:val="23"/>
          <w:szCs w:val="23"/>
        </w:rPr>
        <w:t xml:space="preserve"> года, в 202</w:t>
      </w:r>
      <w:r>
        <w:rPr>
          <w:bCs/>
          <w:sz w:val="23"/>
          <w:szCs w:val="23"/>
        </w:rPr>
        <w:t>7</w:t>
      </w:r>
      <w:r w:rsidRPr="004959A8">
        <w:rPr>
          <w:bCs/>
          <w:sz w:val="23"/>
          <w:szCs w:val="23"/>
        </w:rPr>
        <w:t xml:space="preserve"> году </w:t>
      </w:r>
      <w:r w:rsidRPr="004959A8">
        <w:rPr>
          <w:b/>
          <w:i/>
          <w:sz w:val="23"/>
          <w:szCs w:val="23"/>
        </w:rPr>
        <w:t>1</w:t>
      </w:r>
      <w:r>
        <w:rPr>
          <w:b/>
          <w:i/>
          <w:sz w:val="23"/>
          <w:szCs w:val="23"/>
        </w:rPr>
        <w:t>50908,6</w:t>
      </w:r>
      <w:r w:rsidRPr="004959A8">
        <w:rPr>
          <w:b/>
          <w:i/>
          <w:sz w:val="23"/>
          <w:szCs w:val="23"/>
        </w:rPr>
        <w:t xml:space="preserve"> тыс. рублей</w:t>
      </w:r>
      <w:r w:rsidRPr="004959A8">
        <w:rPr>
          <w:sz w:val="23"/>
          <w:szCs w:val="23"/>
        </w:rPr>
        <w:t>,</w:t>
      </w:r>
      <w:r w:rsidRPr="004959A8">
        <w:rPr>
          <w:bCs/>
          <w:sz w:val="23"/>
          <w:szCs w:val="23"/>
        </w:rPr>
        <w:t xml:space="preserve"> и 202</w:t>
      </w:r>
      <w:r>
        <w:rPr>
          <w:bCs/>
          <w:sz w:val="23"/>
          <w:szCs w:val="23"/>
        </w:rPr>
        <w:t>8</w:t>
      </w:r>
      <w:r w:rsidRPr="004959A8">
        <w:rPr>
          <w:bCs/>
          <w:sz w:val="23"/>
          <w:szCs w:val="23"/>
        </w:rPr>
        <w:t xml:space="preserve"> году </w:t>
      </w:r>
      <w:r w:rsidRPr="004959A8">
        <w:rPr>
          <w:b/>
          <w:i/>
          <w:sz w:val="23"/>
          <w:szCs w:val="23"/>
        </w:rPr>
        <w:t>16</w:t>
      </w:r>
      <w:r>
        <w:rPr>
          <w:b/>
          <w:i/>
          <w:sz w:val="23"/>
          <w:szCs w:val="23"/>
        </w:rPr>
        <w:t>2341,3</w:t>
      </w:r>
      <w:r w:rsidRPr="004959A8">
        <w:rPr>
          <w:b/>
          <w:i/>
          <w:sz w:val="23"/>
          <w:szCs w:val="23"/>
        </w:rPr>
        <w:t xml:space="preserve"> тыс. рублей. </w:t>
      </w:r>
      <w:r w:rsidRPr="004959A8">
        <w:rPr>
          <w:sz w:val="23"/>
          <w:szCs w:val="23"/>
        </w:rPr>
        <w:t>Плановые назначения будут направлены на реализации программных мероприятий</w:t>
      </w:r>
      <w:r w:rsidRPr="004959A8">
        <w:rPr>
          <w:bCs/>
          <w:sz w:val="23"/>
          <w:szCs w:val="23"/>
        </w:rPr>
        <w:t>.</w:t>
      </w:r>
    </w:p>
    <w:p w:rsidR="004E4D3B" w:rsidRPr="004959A8" w:rsidRDefault="004E4D3B" w:rsidP="00E67D0D">
      <w:pPr>
        <w:ind w:right="-1" w:firstLine="851"/>
        <w:jc w:val="both"/>
        <w:rPr>
          <w:bCs/>
          <w:sz w:val="23"/>
          <w:szCs w:val="23"/>
        </w:rPr>
      </w:pPr>
      <w:r w:rsidRPr="004959A8">
        <w:rPr>
          <w:sz w:val="23"/>
          <w:szCs w:val="23"/>
        </w:rPr>
        <w:t>1.</w:t>
      </w:r>
      <w:r w:rsidRPr="004959A8">
        <w:rPr>
          <w:i/>
          <w:sz w:val="23"/>
          <w:szCs w:val="23"/>
        </w:rPr>
        <w:t xml:space="preserve"> </w:t>
      </w:r>
      <w:r w:rsidRPr="004959A8">
        <w:rPr>
          <w:sz w:val="23"/>
          <w:szCs w:val="23"/>
        </w:rPr>
        <w:t xml:space="preserve">Подпрограмма </w:t>
      </w:r>
      <w:r w:rsidRPr="004959A8">
        <w:rPr>
          <w:bCs/>
          <w:sz w:val="23"/>
          <w:szCs w:val="23"/>
        </w:rPr>
        <w:t xml:space="preserve">«Развитие культуры в Воскресенском муниципальном округе» в сумме </w:t>
      </w:r>
      <w:r w:rsidRPr="004959A8">
        <w:rPr>
          <w:b/>
          <w:bCs/>
          <w:i/>
          <w:sz w:val="23"/>
          <w:szCs w:val="23"/>
        </w:rPr>
        <w:t>1</w:t>
      </w:r>
      <w:r>
        <w:rPr>
          <w:b/>
          <w:bCs/>
          <w:i/>
          <w:sz w:val="23"/>
          <w:szCs w:val="23"/>
        </w:rPr>
        <w:t>10733,7</w:t>
      </w:r>
      <w:r w:rsidRPr="004959A8">
        <w:rPr>
          <w:b/>
          <w:bCs/>
          <w:i/>
          <w:sz w:val="23"/>
          <w:szCs w:val="23"/>
        </w:rPr>
        <w:t xml:space="preserve">5 тыс. рублей </w:t>
      </w:r>
      <w:r w:rsidRPr="004959A8">
        <w:rPr>
          <w:bCs/>
          <w:sz w:val="23"/>
          <w:szCs w:val="23"/>
        </w:rPr>
        <w:t>в 202</w:t>
      </w:r>
      <w:r>
        <w:rPr>
          <w:bCs/>
          <w:sz w:val="23"/>
          <w:szCs w:val="23"/>
        </w:rPr>
        <w:t>6</w:t>
      </w:r>
      <w:r w:rsidRPr="004959A8">
        <w:rPr>
          <w:bCs/>
          <w:sz w:val="23"/>
          <w:szCs w:val="23"/>
        </w:rPr>
        <w:t xml:space="preserve"> году</w:t>
      </w:r>
      <w:r w:rsidRPr="004959A8">
        <w:rPr>
          <w:b/>
          <w:bCs/>
          <w:i/>
          <w:sz w:val="23"/>
          <w:szCs w:val="23"/>
        </w:rPr>
        <w:t>,</w:t>
      </w:r>
      <w:r w:rsidRPr="004959A8">
        <w:rPr>
          <w:bCs/>
          <w:sz w:val="23"/>
          <w:szCs w:val="23"/>
        </w:rPr>
        <w:t xml:space="preserve"> </w:t>
      </w:r>
      <w:r w:rsidRPr="004959A8">
        <w:rPr>
          <w:b/>
          <w:i/>
          <w:sz w:val="23"/>
          <w:szCs w:val="23"/>
        </w:rPr>
        <w:t>1</w:t>
      </w:r>
      <w:r>
        <w:rPr>
          <w:b/>
          <w:i/>
          <w:sz w:val="23"/>
          <w:szCs w:val="23"/>
        </w:rPr>
        <w:t>02841,5</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sidRPr="004959A8">
        <w:rPr>
          <w:b/>
          <w:i/>
          <w:sz w:val="23"/>
          <w:szCs w:val="23"/>
        </w:rPr>
        <w:t>1</w:t>
      </w:r>
      <w:r>
        <w:rPr>
          <w:b/>
          <w:i/>
          <w:sz w:val="23"/>
          <w:szCs w:val="23"/>
        </w:rPr>
        <w:t>02883,8</w:t>
      </w:r>
      <w:r w:rsidRPr="004959A8">
        <w:rPr>
          <w:b/>
          <w:i/>
          <w:sz w:val="23"/>
          <w:szCs w:val="23"/>
        </w:rPr>
        <w:t xml:space="preserve"> тыс. рублей</w:t>
      </w:r>
      <w:r>
        <w:rPr>
          <w:sz w:val="23"/>
          <w:szCs w:val="23"/>
        </w:rPr>
        <w:t xml:space="preserve"> в 2028</w:t>
      </w:r>
      <w:r w:rsidRPr="004959A8">
        <w:rPr>
          <w:sz w:val="23"/>
          <w:szCs w:val="23"/>
        </w:rPr>
        <w:t xml:space="preserve"> году,</w:t>
      </w:r>
      <w:r w:rsidRPr="004959A8">
        <w:rPr>
          <w:bCs/>
          <w:sz w:val="23"/>
          <w:szCs w:val="23"/>
        </w:rPr>
        <w:t xml:space="preserve"> в том числе:</w:t>
      </w:r>
    </w:p>
    <w:p w:rsidR="004E4D3B" w:rsidRPr="004959A8" w:rsidRDefault="004E4D3B" w:rsidP="00E67D0D">
      <w:pPr>
        <w:ind w:right="-1" w:firstLine="851"/>
        <w:jc w:val="both"/>
        <w:rPr>
          <w:bCs/>
          <w:sz w:val="23"/>
          <w:szCs w:val="23"/>
        </w:rPr>
      </w:pPr>
      <w:r w:rsidRPr="004959A8">
        <w:rPr>
          <w:bCs/>
          <w:sz w:val="23"/>
          <w:szCs w:val="23"/>
        </w:rPr>
        <w:t>- обеспечение деятельности муниципальных библиотек, за счет средств бюджета муниципального округа, в 202</w:t>
      </w:r>
      <w:r>
        <w:rPr>
          <w:bCs/>
          <w:sz w:val="23"/>
          <w:szCs w:val="23"/>
        </w:rPr>
        <w:t>6</w:t>
      </w:r>
      <w:r w:rsidRPr="004959A8">
        <w:rPr>
          <w:bCs/>
          <w:sz w:val="23"/>
          <w:szCs w:val="23"/>
        </w:rPr>
        <w:t xml:space="preserve"> году в сумме </w:t>
      </w:r>
      <w:r>
        <w:rPr>
          <w:b/>
          <w:bCs/>
          <w:i/>
          <w:sz w:val="23"/>
          <w:szCs w:val="23"/>
        </w:rPr>
        <w:t>23777,6</w:t>
      </w:r>
      <w:r w:rsidRPr="004959A8">
        <w:rPr>
          <w:b/>
          <w:bCs/>
          <w:i/>
          <w:sz w:val="23"/>
          <w:szCs w:val="23"/>
        </w:rPr>
        <w:t xml:space="preserve"> тыс. рублей,</w:t>
      </w:r>
      <w:r w:rsidRPr="004959A8">
        <w:rPr>
          <w:bCs/>
          <w:sz w:val="23"/>
          <w:szCs w:val="23"/>
        </w:rPr>
        <w:t xml:space="preserve"> в</w:t>
      </w:r>
      <w:r w:rsidRPr="004959A8">
        <w:rPr>
          <w:sz w:val="23"/>
          <w:szCs w:val="23"/>
        </w:rPr>
        <w:t xml:space="preserve"> 202</w:t>
      </w:r>
      <w:r>
        <w:rPr>
          <w:sz w:val="23"/>
          <w:szCs w:val="23"/>
        </w:rPr>
        <w:t>7</w:t>
      </w:r>
      <w:r w:rsidRPr="004959A8">
        <w:rPr>
          <w:sz w:val="23"/>
          <w:szCs w:val="23"/>
        </w:rPr>
        <w:t xml:space="preserve"> году –</w:t>
      </w:r>
      <w:r>
        <w:rPr>
          <w:b/>
          <w:i/>
          <w:sz w:val="23"/>
          <w:szCs w:val="23"/>
        </w:rPr>
        <w:t xml:space="preserve"> 24159,2</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w:t>
      </w:r>
      <w:r w:rsidRPr="004959A8">
        <w:rPr>
          <w:bCs/>
          <w:sz w:val="23"/>
          <w:szCs w:val="23"/>
        </w:rPr>
        <w:t xml:space="preserve"> </w:t>
      </w:r>
      <w:r>
        <w:rPr>
          <w:b/>
          <w:bCs/>
          <w:i/>
          <w:sz w:val="23"/>
          <w:szCs w:val="23"/>
        </w:rPr>
        <w:t>24167,9</w:t>
      </w:r>
      <w:r w:rsidRPr="004959A8">
        <w:rPr>
          <w:bCs/>
          <w:sz w:val="23"/>
          <w:szCs w:val="23"/>
        </w:rPr>
        <w:t xml:space="preserve"> </w:t>
      </w:r>
      <w:r w:rsidRPr="004959A8">
        <w:rPr>
          <w:b/>
          <w:bCs/>
          <w:i/>
          <w:sz w:val="23"/>
          <w:szCs w:val="23"/>
        </w:rPr>
        <w:t>тыс. рублей</w:t>
      </w:r>
      <w:r w:rsidRPr="004959A8">
        <w:rPr>
          <w:bCs/>
          <w:sz w:val="23"/>
          <w:szCs w:val="23"/>
        </w:rPr>
        <w:t>;</w:t>
      </w:r>
    </w:p>
    <w:p w:rsidR="004E4D3B" w:rsidRPr="004959A8" w:rsidRDefault="004E4D3B" w:rsidP="00E67D0D">
      <w:pPr>
        <w:ind w:right="-1" w:firstLine="851"/>
        <w:jc w:val="both"/>
        <w:rPr>
          <w:b/>
          <w:i/>
          <w:sz w:val="23"/>
          <w:szCs w:val="23"/>
        </w:rPr>
      </w:pPr>
      <w:r w:rsidRPr="004959A8">
        <w:rPr>
          <w:bCs/>
          <w:sz w:val="23"/>
          <w:szCs w:val="23"/>
        </w:rPr>
        <w:t>- обеспечение деятельности</w:t>
      </w:r>
      <w:r w:rsidRPr="004959A8">
        <w:rPr>
          <w:sz w:val="23"/>
          <w:szCs w:val="23"/>
        </w:rPr>
        <w:t xml:space="preserve"> МКОУ «Детская школа искусств»,</w:t>
      </w:r>
      <w:r w:rsidRPr="004959A8">
        <w:rPr>
          <w:bCs/>
          <w:sz w:val="23"/>
          <w:szCs w:val="23"/>
        </w:rPr>
        <w:t xml:space="preserve"> за счет средств бюджета муниципального округа,</w:t>
      </w:r>
      <w:r w:rsidRPr="004959A8">
        <w:rPr>
          <w:sz w:val="23"/>
          <w:szCs w:val="23"/>
        </w:rPr>
        <w:t xml:space="preserve"> </w:t>
      </w:r>
      <w:r w:rsidRPr="004959A8">
        <w:rPr>
          <w:bCs/>
          <w:sz w:val="23"/>
          <w:szCs w:val="23"/>
        </w:rPr>
        <w:t>в 202</w:t>
      </w:r>
      <w:r>
        <w:rPr>
          <w:bCs/>
          <w:sz w:val="23"/>
          <w:szCs w:val="23"/>
        </w:rPr>
        <w:t>6</w:t>
      </w:r>
      <w:r w:rsidRPr="004959A8">
        <w:rPr>
          <w:bCs/>
          <w:sz w:val="23"/>
          <w:szCs w:val="23"/>
        </w:rPr>
        <w:t xml:space="preserve"> году в сумме </w:t>
      </w:r>
      <w:r w:rsidRPr="004959A8">
        <w:rPr>
          <w:b/>
          <w:bCs/>
          <w:i/>
          <w:sz w:val="23"/>
          <w:szCs w:val="23"/>
        </w:rPr>
        <w:t>1</w:t>
      </w:r>
      <w:r>
        <w:rPr>
          <w:b/>
          <w:bCs/>
          <w:i/>
          <w:sz w:val="23"/>
          <w:szCs w:val="23"/>
        </w:rPr>
        <w:t>7336,3</w:t>
      </w:r>
      <w:r w:rsidRPr="004959A8">
        <w:rPr>
          <w:b/>
          <w:bCs/>
          <w:i/>
          <w:sz w:val="23"/>
          <w:szCs w:val="23"/>
        </w:rPr>
        <w:t xml:space="preserve"> тыс. рублей,</w:t>
      </w:r>
      <w:r w:rsidRPr="004959A8">
        <w:rPr>
          <w:bCs/>
          <w:sz w:val="23"/>
          <w:szCs w:val="23"/>
        </w:rPr>
        <w:t xml:space="preserve"> в</w:t>
      </w:r>
      <w:r w:rsidRPr="004959A8">
        <w:rPr>
          <w:sz w:val="23"/>
          <w:szCs w:val="23"/>
        </w:rPr>
        <w:t xml:space="preserve"> 202</w:t>
      </w:r>
      <w:r>
        <w:rPr>
          <w:sz w:val="23"/>
          <w:szCs w:val="23"/>
        </w:rPr>
        <w:t>7</w:t>
      </w:r>
      <w:r w:rsidRPr="004959A8">
        <w:rPr>
          <w:sz w:val="23"/>
          <w:szCs w:val="23"/>
        </w:rPr>
        <w:t xml:space="preserve"> году –</w:t>
      </w:r>
      <w:r w:rsidRPr="004959A8">
        <w:rPr>
          <w:b/>
          <w:i/>
          <w:sz w:val="23"/>
          <w:szCs w:val="23"/>
        </w:rPr>
        <w:t xml:space="preserve"> 1</w:t>
      </w:r>
      <w:r>
        <w:rPr>
          <w:b/>
          <w:i/>
          <w:sz w:val="23"/>
          <w:szCs w:val="23"/>
        </w:rPr>
        <w:t>7349,0</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w:t>
      </w:r>
      <w:r w:rsidRPr="004959A8">
        <w:rPr>
          <w:bCs/>
          <w:sz w:val="23"/>
          <w:szCs w:val="23"/>
        </w:rPr>
        <w:t xml:space="preserve"> </w:t>
      </w:r>
      <w:r w:rsidRPr="004959A8">
        <w:rPr>
          <w:b/>
          <w:bCs/>
          <w:i/>
          <w:sz w:val="23"/>
          <w:szCs w:val="23"/>
        </w:rPr>
        <w:t>1</w:t>
      </w:r>
      <w:r>
        <w:rPr>
          <w:b/>
          <w:bCs/>
          <w:i/>
          <w:sz w:val="23"/>
          <w:szCs w:val="23"/>
        </w:rPr>
        <w:t>7362,2</w:t>
      </w:r>
      <w:r w:rsidRPr="004959A8">
        <w:rPr>
          <w:bCs/>
          <w:sz w:val="23"/>
          <w:szCs w:val="23"/>
        </w:rPr>
        <w:t xml:space="preserve"> </w:t>
      </w:r>
      <w:r w:rsidRPr="004959A8">
        <w:rPr>
          <w:b/>
          <w:bCs/>
          <w:i/>
          <w:sz w:val="23"/>
          <w:szCs w:val="23"/>
        </w:rPr>
        <w:t>тыс. рублей</w:t>
      </w:r>
      <w:r w:rsidRPr="004959A8">
        <w:rPr>
          <w:bCs/>
          <w:sz w:val="23"/>
          <w:szCs w:val="23"/>
        </w:rPr>
        <w:t>;</w:t>
      </w:r>
    </w:p>
    <w:p w:rsidR="004E4D3B" w:rsidRPr="004959A8" w:rsidRDefault="004E4D3B" w:rsidP="00E67D0D">
      <w:pPr>
        <w:ind w:right="-1" w:firstLine="851"/>
        <w:jc w:val="both"/>
        <w:rPr>
          <w:sz w:val="23"/>
          <w:szCs w:val="23"/>
        </w:rPr>
      </w:pPr>
      <w:r w:rsidRPr="004959A8">
        <w:rPr>
          <w:bCs/>
          <w:sz w:val="23"/>
          <w:szCs w:val="23"/>
        </w:rPr>
        <w:t>- обеспечение деятельности муниципальных музеев, за счет средств бюджета муниципального округа, в 202</w:t>
      </w:r>
      <w:r>
        <w:rPr>
          <w:bCs/>
          <w:sz w:val="23"/>
          <w:szCs w:val="23"/>
        </w:rPr>
        <w:t>6</w:t>
      </w:r>
      <w:r w:rsidRPr="004959A8">
        <w:rPr>
          <w:bCs/>
          <w:sz w:val="23"/>
          <w:szCs w:val="23"/>
        </w:rPr>
        <w:t xml:space="preserve"> году в сумме </w:t>
      </w:r>
      <w:r w:rsidRPr="004959A8">
        <w:rPr>
          <w:b/>
          <w:bCs/>
          <w:i/>
          <w:sz w:val="23"/>
          <w:szCs w:val="23"/>
        </w:rPr>
        <w:t>2</w:t>
      </w:r>
      <w:r>
        <w:rPr>
          <w:b/>
          <w:bCs/>
          <w:i/>
          <w:sz w:val="23"/>
          <w:szCs w:val="23"/>
        </w:rPr>
        <w:t>1890,0</w:t>
      </w:r>
      <w:r w:rsidRPr="004959A8">
        <w:rPr>
          <w:b/>
          <w:bCs/>
          <w:i/>
          <w:sz w:val="23"/>
          <w:szCs w:val="23"/>
        </w:rPr>
        <w:t xml:space="preserve"> тыс. рублей,</w:t>
      </w:r>
      <w:r w:rsidRPr="004959A8">
        <w:rPr>
          <w:bCs/>
          <w:sz w:val="23"/>
          <w:szCs w:val="23"/>
        </w:rPr>
        <w:t xml:space="preserve"> в</w:t>
      </w:r>
      <w:r w:rsidRPr="004959A8">
        <w:rPr>
          <w:sz w:val="23"/>
          <w:szCs w:val="23"/>
        </w:rPr>
        <w:t xml:space="preserve"> 202</w:t>
      </w:r>
      <w:r>
        <w:rPr>
          <w:sz w:val="23"/>
          <w:szCs w:val="23"/>
        </w:rPr>
        <w:t>7</w:t>
      </w:r>
      <w:r w:rsidRPr="004959A8">
        <w:rPr>
          <w:sz w:val="23"/>
          <w:szCs w:val="23"/>
        </w:rPr>
        <w:t xml:space="preserve"> году –</w:t>
      </w:r>
      <w:r w:rsidRPr="004959A8">
        <w:rPr>
          <w:b/>
          <w:i/>
          <w:sz w:val="23"/>
          <w:szCs w:val="23"/>
        </w:rPr>
        <w:t xml:space="preserve"> 2</w:t>
      </w:r>
      <w:r>
        <w:rPr>
          <w:b/>
          <w:i/>
          <w:sz w:val="23"/>
          <w:szCs w:val="23"/>
        </w:rPr>
        <w:t>1278,2</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w:t>
      </w:r>
      <w:r w:rsidRPr="004959A8">
        <w:rPr>
          <w:bCs/>
          <w:sz w:val="23"/>
          <w:szCs w:val="23"/>
        </w:rPr>
        <w:t xml:space="preserve"> </w:t>
      </w:r>
      <w:r w:rsidRPr="004959A8">
        <w:rPr>
          <w:b/>
          <w:bCs/>
          <w:i/>
          <w:sz w:val="23"/>
          <w:szCs w:val="23"/>
        </w:rPr>
        <w:t>2</w:t>
      </w:r>
      <w:r>
        <w:rPr>
          <w:b/>
          <w:bCs/>
          <w:i/>
          <w:sz w:val="23"/>
          <w:szCs w:val="23"/>
        </w:rPr>
        <w:t>1297,3</w:t>
      </w:r>
      <w:r w:rsidRPr="004959A8">
        <w:rPr>
          <w:bCs/>
          <w:sz w:val="23"/>
          <w:szCs w:val="23"/>
        </w:rPr>
        <w:t xml:space="preserve"> </w:t>
      </w:r>
      <w:r w:rsidRPr="004959A8">
        <w:rPr>
          <w:b/>
          <w:bCs/>
          <w:i/>
          <w:sz w:val="23"/>
          <w:szCs w:val="23"/>
        </w:rPr>
        <w:t>тыс. рублей</w:t>
      </w:r>
      <w:r w:rsidRPr="004959A8">
        <w:rPr>
          <w:sz w:val="23"/>
          <w:szCs w:val="23"/>
        </w:rPr>
        <w:t>;</w:t>
      </w:r>
    </w:p>
    <w:p w:rsidR="004E4D3B" w:rsidRPr="004959A8" w:rsidRDefault="004E4D3B" w:rsidP="00E67D0D">
      <w:pPr>
        <w:ind w:right="-1" w:firstLine="851"/>
        <w:jc w:val="both"/>
        <w:rPr>
          <w:sz w:val="23"/>
          <w:szCs w:val="23"/>
        </w:rPr>
      </w:pPr>
      <w:r w:rsidRPr="000D2EE3">
        <w:rPr>
          <w:bCs/>
          <w:sz w:val="23"/>
          <w:szCs w:val="23"/>
        </w:rPr>
        <w:t xml:space="preserve">- организация проведения культурно-массовых мероприятий в 2026 году в сумме </w:t>
      </w:r>
      <w:r w:rsidRPr="000D2EE3">
        <w:rPr>
          <w:b/>
          <w:bCs/>
          <w:i/>
          <w:sz w:val="23"/>
          <w:szCs w:val="23"/>
        </w:rPr>
        <w:t>41578,7 тыс. рублей,</w:t>
      </w:r>
      <w:r w:rsidRPr="000D2EE3">
        <w:rPr>
          <w:bCs/>
          <w:sz w:val="23"/>
          <w:szCs w:val="23"/>
        </w:rPr>
        <w:t xml:space="preserve"> в</w:t>
      </w:r>
      <w:r w:rsidRPr="000D2EE3">
        <w:rPr>
          <w:sz w:val="23"/>
          <w:szCs w:val="23"/>
        </w:rPr>
        <w:t xml:space="preserve"> 2027 году –</w:t>
      </w:r>
      <w:r w:rsidRPr="000D2EE3">
        <w:rPr>
          <w:b/>
          <w:i/>
          <w:sz w:val="23"/>
          <w:szCs w:val="23"/>
        </w:rPr>
        <w:t xml:space="preserve"> 40000,0 тыс. рублей</w:t>
      </w:r>
      <w:r w:rsidRPr="000D2EE3">
        <w:rPr>
          <w:sz w:val="23"/>
          <w:szCs w:val="23"/>
        </w:rPr>
        <w:t>, в 2028 году –</w:t>
      </w:r>
      <w:r w:rsidRPr="000D2EE3">
        <w:rPr>
          <w:bCs/>
          <w:sz w:val="23"/>
          <w:szCs w:val="23"/>
        </w:rPr>
        <w:t xml:space="preserve"> </w:t>
      </w:r>
      <w:r w:rsidRPr="000D2EE3">
        <w:rPr>
          <w:b/>
          <w:bCs/>
          <w:i/>
          <w:sz w:val="23"/>
          <w:szCs w:val="23"/>
        </w:rPr>
        <w:t>40000,0</w:t>
      </w:r>
      <w:r w:rsidRPr="000D2EE3">
        <w:rPr>
          <w:bCs/>
          <w:sz w:val="23"/>
          <w:szCs w:val="23"/>
        </w:rPr>
        <w:t xml:space="preserve"> </w:t>
      </w:r>
      <w:r w:rsidRPr="000D2EE3">
        <w:rPr>
          <w:b/>
          <w:bCs/>
          <w:i/>
          <w:sz w:val="23"/>
          <w:szCs w:val="23"/>
        </w:rPr>
        <w:t>тыс. рублей</w:t>
      </w:r>
      <w:r w:rsidRPr="000D2EE3">
        <w:rPr>
          <w:sz w:val="23"/>
          <w:szCs w:val="23"/>
        </w:rPr>
        <w:t>;</w:t>
      </w:r>
    </w:p>
    <w:p w:rsidR="004E4D3B" w:rsidRPr="004959A8" w:rsidRDefault="004E4D3B" w:rsidP="00E67D0D">
      <w:pPr>
        <w:ind w:right="-1" w:firstLine="851"/>
        <w:jc w:val="both"/>
        <w:rPr>
          <w:sz w:val="23"/>
          <w:szCs w:val="23"/>
        </w:rPr>
      </w:pPr>
      <w:r w:rsidRPr="004959A8">
        <w:rPr>
          <w:b/>
          <w:sz w:val="23"/>
          <w:szCs w:val="23"/>
        </w:rPr>
        <w:t>-</w:t>
      </w:r>
      <w:r w:rsidRPr="004959A8">
        <w:rPr>
          <w:sz w:val="23"/>
          <w:szCs w:val="23"/>
        </w:rPr>
        <w:t xml:space="preserve"> организация и проведение социально-значимых культурно-досуговых мероприятий для жителей округа,</w:t>
      </w:r>
      <w:r w:rsidRPr="004959A8">
        <w:rPr>
          <w:bCs/>
          <w:sz w:val="23"/>
          <w:szCs w:val="23"/>
        </w:rPr>
        <w:t xml:space="preserve"> за счет средств бюджета муниципального округа,</w:t>
      </w:r>
      <w:r w:rsidRPr="004959A8">
        <w:rPr>
          <w:sz w:val="23"/>
          <w:szCs w:val="23"/>
        </w:rPr>
        <w:t xml:space="preserve"> </w:t>
      </w:r>
      <w:r w:rsidRPr="004959A8">
        <w:rPr>
          <w:bCs/>
          <w:sz w:val="23"/>
          <w:szCs w:val="23"/>
        </w:rPr>
        <w:t>в 202</w:t>
      </w:r>
      <w:r>
        <w:rPr>
          <w:bCs/>
          <w:sz w:val="23"/>
          <w:szCs w:val="23"/>
        </w:rPr>
        <w:t>6</w:t>
      </w:r>
      <w:r w:rsidRPr="004959A8">
        <w:rPr>
          <w:bCs/>
          <w:sz w:val="23"/>
          <w:szCs w:val="23"/>
        </w:rPr>
        <w:t xml:space="preserve"> году в сумме </w:t>
      </w:r>
      <w:r>
        <w:rPr>
          <w:b/>
          <w:bCs/>
          <w:i/>
          <w:sz w:val="23"/>
          <w:szCs w:val="23"/>
        </w:rPr>
        <w:t>2</w:t>
      </w:r>
      <w:r w:rsidRPr="004959A8">
        <w:rPr>
          <w:b/>
          <w:bCs/>
          <w:i/>
          <w:sz w:val="23"/>
          <w:szCs w:val="23"/>
        </w:rPr>
        <w:t>000,0 тыс. рублей,</w:t>
      </w:r>
      <w:r w:rsidRPr="004959A8">
        <w:rPr>
          <w:bCs/>
          <w:sz w:val="23"/>
          <w:szCs w:val="23"/>
        </w:rPr>
        <w:t xml:space="preserve"> в</w:t>
      </w:r>
      <w:r>
        <w:rPr>
          <w:sz w:val="23"/>
          <w:szCs w:val="23"/>
        </w:rPr>
        <w:t xml:space="preserve"> 2027</w:t>
      </w:r>
      <w:r w:rsidRPr="004959A8">
        <w:rPr>
          <w:sz w:val="23"/>
          <w:szCs w:val="23"/>
        </w:rPr>
        <w:t xml:space="preserve"> году –</w:t>
      </w:r>
      <w:r w:rsidRPr="004959A8">
        <w:rPr>
          <w:b/>
          <w:i/>
          <w:sz w:val="23"/>
          <w:szCs w:val="23"/>
        </w:rPr>
        <w:t xml:space="preserve"> 0,0 тыс. рублей</w:t>
      </w:r>
      <w:r w:rsidRPr="004959A8">
        <w:rPr>
          <w:sz w:val="23"/>
          <w:szCs w:val="23"/>
        </w:rPr>
        <w:t>, в 202</w:t>
      </w:r>
      <w:r>
        <w:rPr>
          <w:sz w:val="23"/>
          <w:szCs w:val="23"/>
        </w:rPr>
        <w:t>8</w:t>
      </w:r>
      <w:r w:rsidRPr="004959A8">
        <w:rPr>
          <w:sz w:val="23"/>
          <w:szCs w:val="23"/>
        </w:rPr>
        <w:t xml:space="preserve"> году –</w:t>
      </w:r>
      <w:r w:rsidRPr="004959A8">
        <w:rPr>
          <w:bCs/>
          <w:sz w:val="23"/>
          <w:szCs w:val="23"/>
        </w:rPr>
        <w:t xml:space="preserve"> </w:t>
      </w:r>
      <w:r w:rsidRPr="004959A8">
        <w:rPr>
          <w:b/>
          <w:bCs/>
          <w:i/>
          <w:sz w:val="23"/>
          <w:szCs w:val="23"/>
        </w:rPr>
        <w:t>0,0</w:t>
      </w:r>
      <w:r w:rsidRPr="004959A8">
        <w:rPr>
          <w:bCs/>
          <w:sz w:val="23"/>
          <w:szCs w:val="23"/>
        </w:rPr>
        <w:t xml:space="preserve"> </w:t>
      </w:r>
      <w:r w:rsidRPr="004959A8">
        <w:rPr>
          <w:b/>
          <w:bCs/>
          <w:i/>
          <w:sz w:val="23"/>
          <w:szCs w:val="23"/>
        </w:rPr>
        <w:t>тыс. рублей</w:t>
      </w:r>
      <w:r w:rsidRPr="004959A8">
        <w:rPr>
          <w:sz w:val="23"/>
          <w:szCs w:val="23"/>
        </w:rPr>
        <w:t xml:space="preserve">; </w:t>
      </w:r>
    </w:p>
    <w:p w:rsidR="004E4D3B" w:rsidRPr="004959A8" w:rsidRDefault="004E4D3B" w:rsidP="00E67D0D">
      <w:pPr>
        <w:autoSpaceDE w:val="0"/>
        <w:autoSpaceDN w:val="0"/>
        <w:adjustRightInd w:val="0"/>
        <w:ind w:right="-1" w:firstLine="851"/>
        <w:jc w:val="both"/>
        <w:rPr>
          <w:sz w:val="23"/>
          <w:szCs w:val="23"/>
        </w:rPr>
      </w:pPr>
      <w:r w:rsidRPr="004959A8">
        <w:rPr>
          <w:bCs/>
          <w:sz w:val="23"/>
          <w:szCs w:val="23"/>
        </w:rPr>
        <w:t xml:space="preserve">- поддержка отрасли культуры </w:t>
      </w:r>
      <w:r>
        <w:rPr>
          <w:b/>
          <w:bCs/>
          <w:i/>
          <w:sz w:val="23"/>
          <w:szCs w:val="23"/>
        </w:rPr>
        <w:t>4151,1</w:t>
      </w:r>
      <w:r w:rsidRPr="004959A8">
        <w:rPr>
          <w:b/>
          <w:bCs/>
          <w:i/>
          <w:sz w:val="23"/>
          <w:szCs w:val="23"/>
        </w:rPr>
        <w:t xml:space="preserve"> тыс. рублей</w:t>
      </w:r>
      <w:r w:rsidRPr="004959A8">
        <w:rPr>
          <w:bCs/>
          <w:sz w:val="23"/>
          <w:szCs w:val="23"/>
        </w:rPr>
        <w:t xml:space="preserve"> в 202</w:t>
      </w:r>
      <w:r>
        <w:rPr>
          <w:bCs/>
          <w:sz w:val="23"/>
          <w:szCs w:val="23"/>
        </w:rPr>
        <w:t>6</w:t>
      </w:r>
      <w:r w:rsidRPr="004959A8">
        <w:rPr>
          <w:bCs/>
          <w:sz w:val="23"/>
          <w:szCs w:val="23"/>
        </w:rPr>
        <w:t xml:space="preserve"> году</w:t>
      </w:r>
      <w:r>
        <w:rPr>
          <w:bCs/>
          <w:sz w:val="23"/>
          <w:szCs w:val="23"/>
        </w:rPr>
        <w:t xml:space="preserve"> </w:t>
      </w:r>
      <w:r w:rsidRPr="004E4D3B">
        <w:rPr>
          <w:bCs/>
          <w:sz w:val="23"/>
          <w:szCs w:val="23"/>
        </w:rPr>
        <w:t>(</w:t>
      </w:r>
      <w:r>
        <w:rPr>
          <w:bCs/>
          <w:sz w:val="23"/>
          <w:szCs w:val="23"/>
        </w:rPr>
        <w:t xml:space="preserve">из них </w:t>
      </w:r>
      <w:r w:rsidRPr="004E4D3B">
        <w:rPr>
          <w:b/>
          <w:bCs/>
          <w:i/>
          <w:sz w:val="23"/>
          <w:szCs w:val="23"/>
        </w:rPr>
        <w:t>255,8 тыс. рублей</w:t>
      </w:r>
      <w:r w:rsidRPr="004959A8">
        <w:rPr>
          <w:bCs/>
          <w:sz w:val="23"/>
          <w:szCs w:val="23"/>
        </w:rPr>
        <w:t xml:space="preserve"> за счет средств областного бюджета</w:t>
      </w:r>
      <w:r>
        <w:rPr>
          <w:bCs/>
          <w:sz w:val="23"/>
          <w:szCs w:val="23"/>
        </w:rPr>
        <w:t xml:space="preserve">, </w:t>
      </w:r>
      <w:r w:rsidRPr="004E4D3B">
        <w:rPr>
          <w:b/>
          <w:bCs/>
          <w:i/>
          <w:sz w:val="23"/>
          <w:szCs w:val="23"/>
        </w:rPr>
        <w:t>3831,4</w:t>
      </w:r>
      <w:r>
        <w:rPr>
          <w:bCs/>
          <w:sz w:val="23"/>
          <w:szCs w:val="23"/>
        </w:rPr>
        <w:t xml:space="preserve"> за счет средств федерального бюджета</w:t>
      </w:r>
      <w:r w:rsidRPr="004959A8">
        <w:rPr>
          <w:bCs/>
          <w:sz w:val="23"/>
          <w:szCs w:val="23"/>
        </w:rPr>
        <w:t xml:space="preserve">), </w:t>
      </w:r>
      <w:r>
        <w:rPr>
          <w:b/>
          <w:bCs/>
          <w:i/>
          <w:sz w:val="23"/>
          <w:szCs w:val="23"/>
        </w:rPr>
        <w:t>55,1</w:t>
      </w:r>
      <w:r w:rsidRPr="004959A8">
        <w:rPr>
          <w:b/>
          <w:bCs/>
          <w:i/>
          <w:sz w:val="23"/>
          <w:szCs w:val="23"/>
        </w:rPr>
        <w:t xml:space="preserve"> тыс. рублей</w:t>
      </w:r>
      <w:r w:rsidRPr="004959A8">
        <w:rPr>
          <w:bCs/>
          <w:sz w:val="23"/>
          <w:szCs w:val="23"/>
        </w:rPr>
        <w:t xml:space="preserve"> в 202</w:t>
      </w:r>
      <w:r>
        <w:rPr>
          <w:bCs/>
          <w:sz w:val="23"/>
          <w:szCs w:val="23"/>
        </w:rPr>
        <w:t>7</w:t>
      </w:r>
      <w:r w:rsidRPr="004959A8">
        <w:rPr>
          <w:bCs/>
          <w:sz w:val="23"/>
          <w:szCs w:val="23"/>
        </w:rPr>
        <w:t xml:space="preserve"> году, </w:t>
      </w:r>
      <w:r>
        <w:rPr>
          <w:b/>
          <w:bCs/>
          <w:i/>
          <w:sz w:val="23"/>
          <w:szCs w:val="23"/>
        </w:rPr>
        <w:t>56,4</w:t>
      </w:r>
      <w:r w:rsidRPr="004959A8">
        <w:rPr>
          <w:b/>
          <w:bCs/>
          <w:i/>
          <w:sz w:val="23"/>
          <w:szCs w:val="23"/>
        </w:rPr>
        <w:t xml:space="preserve"> тыс. рублей</w:t>
      </w:r>
      <w:r w:rsidRPr="004959A8">
        <w:rPr>
          <w:bCs/>
          <w:sz w:val="23"/>
          <w:szCs w:val="23"/>
        </w:rPr>
        <w:t xml:space="preserve"> в 202</w:t>
      </w:r>
      <w:r>
        <w:rPr>
          <w:bCs/>
          <w:sz w:val="23"/>
          <w:szCs w:val="23"/>
        </w:rPr>
        <w:t>8</w:t>
      </w:r>
      <w:r w:rsidRPr="004959A8">
        <w:rPr>
          <w:bCs/>
          <w:sz w:val="23"/>
          <w:szCs w:val="23"/>
        </w:rPr>
        <w:t xml:space="preserve"> году;</w:t>
      </w:r>
    </w:p>
    <w:p w:rsidR="004E4D3B" w:rsidRPr="004959A8" w:rsidRDefault="004E4D3B" w:rsidP="00E67D0D">
      <w:pPr>
        <w:autoSpaceDE w:val="0"/>
        <w:autoSpaceDN w:val="0"/>
        <w:adjustRightInd w:val="0"/>
        <w:ind w:right="-1" w:firstLine="851"/>
        <w:jc w:val="both"/>
        <w:rPr>
          <w:rFonts w:eastAsia="Calibri"/>
          <w:bCs/>
          <w:sz w:val="23"/>
          <w:szCs w:val="23"/>
          <w:lang w:eastAsia="en-US"/>
        </w:rPr>
      </w:pPr>
      <w:r w:rsidRPr="004959A8">
        <w:rPr>
          <w:sz w:val="23"/>
          <w:szCs w:val="23"/>
        </w:rPr>
        <w:t xml:space="preserve">2. Подпрограмма </w:t>
      </w:r>
      <w:r w:rsidRPr="004959A8">
        <w:rPr>
          <w:rFonts w:eastAsia="Calibri"/>
          <w:bCs/>
          <w:sz w:val="23"/>
          <w:szCs w:val="23"/>
          <w:lang w:eastAsia="en-US"/>
        </w:rPr>
        <w:t xml:space="preserve">«Развитие молодёжной политики в Воскресенском муниципальном округе» в сумме </w:t>
      </w:r>
      <w:r w:rsidRPr="004959A8">
        <w:rPr>
          <w:rFonts w:eastAsia="Calibri"/>
          <w:b/>
          <w:bCs/>
          <w:i/>
          <w:sz w:val="23"/>
          <w:szCs w:val="23"/>
          <w:lang w:eastAsia="en-US"/>
        </w:rPr>
        <w:t>654,</w:t>
      </w:r>
      <w:r>
        <w:rPr>
          <w:rFonts w:eastAsia="Calibri"/>
          <w:b/>
          <w:bCs/>
          <w:i/>
          <w:sz w:val="23"/>
          <w:szCs w:val="23"/>
          <w:lang w:eastAsia="en-US"/>
        </w:rPr>
        <w:t>2</w:t>
      </w:r>
      <w:r w:rsidRPr="004959A8">
        <w:rPr>
          <w:rFonts w:eastAsia="Calibri"/>
          <w:b/>
          <w:bCs/>
          <w:i/>
          <w:sz w:val="23"/>
          <w:szCs w:val="23"/>
          <w:lang w:eastAsia="en-US"/>
        </w:rPr>
        <w:t xml:space="preserve"> тыс. рублей</w:t>
      </w:r>
      <w:r w:rsidRPr="004959A8">
        <w:rPr>
          <w:rFonts w:eastAsia="Calibri"/>
          <w:bCs/>
          <w:sz w:val="23"/>
          <w:szCs w:val="23"/>
          <w:lang w:eastAsia="en-US"/>
        </w:rPr>
        <w:t xml:space="preserve"> в 202</w:t>
      </w:r>
      <w:r>
        <w:rPr>
          <w:rFonts w:eastAsia="Calibri"/>
          <w:bCs/>
          <w:sz w:val="23"/>
          <w:szCs w:val="23"/>
          <w:lang w:eastAsia="en-US"/>
        </w:rPr>
        <w:t>6</w:t>
      </w:r>
      <w:r w:rsidRPr="004959A8">
        <w:rPr>
          <w:rFonts w:eastAsia="Calibri"/>
          <w:bCs/>
          <w:sz w:val="23"/>
          <w:szCs w:val="23"/>
          <w:lang w:eastAsia="en-US"/>
        </w:rPr>
        <w:t xml:space="preserve"> году, 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654,2</w:t>
      </w:r>
      <w:r w:rsidRPr="004959A8">
        <w:rPr>
          <w:rFonts w:eastAsia="Calibri"/>
          <w:b/>
          <w:bCs/>
          <w:i/>
          <w:sz w:val="23"/>
          <w:szCs w:val="23"/>
          <w:lang w:eastAsia="en-US"/>
        </w:rPr>
        <w:t xml:space="preserve"> тыс. рублей</w:t>
      </w:r>
      <w:r w:rsidRPr="004959A8">
        <w:rPr>
          <w:rFonts w:eastAsia="Calibri"/>
          <w:sz w:val="23"/>
          <w:szCs w:val="23"/>
          <w:lang w:eastAsia="en-US"/>
        </w:rPr>
        <w:t>, в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654,2</w:t>
      </w:r>
      <w:r w:rsidRPr="004959A8">
        <w:rPr>
          <w:rFonts w:eastAsia="Calibri"/>
          <w:b/>
          <w:bCs/>
          <w:i/>
          <w:sz w:val="23"/>
          <w:szCs w:val="23"/>
          <w:lang w:eastAsia="en-US"/>
        </w:rPr>
        <w:t xml:space="preserve"> тыс. рублей</w:t>
      </w:r>
      <w:r w:rsidRPr="004959A8">
        <w:rPr>
          <w:rFonts w:eastAsia="Calibri"/>
          <w:sz w:val="23"/>
          <w:szCs w:val="23"/>
          <w:lang w:eastAsia="en-US"/>
        </w:rPr>
        <w:t xml:space="preserve">, </w:t>
      </w:r>
      <w:r w:rsidRPr="004959A8">
        <w:rPr>
          <w:rFonts w:eastAsia="Calibri"/>
          <w:bCs/>
          <w:sz w:val="23"/>
          <w:szCs w:val="23"/>
          <w:lang w:eastAsia="en-US"/>
        </w:rPr>
        <w:t>в том числе:</w:t>
      </w:r>
    </w:p>
    <w:p w:rsidR="004E4D3B" w:rsidRPr="004959A8" w:rsidRDefault="004E4D3B" w:rsidP="00E67D0D">
      <w:pPr>
        <w:ind w:right="-1" w:firstLine="851"/>
        <w:jc w:val="both"/>
        <w:rPr>
          <w:rFonts w:eastAsia="Calibri"/>
          <w:bCs/>
          <w:sz w:val="23"/>
          <w:szCs w:val="23"/>
          <w:lang w:eastAsia="en-US"/>
        </w:rPr>
      </w:pPr>
      <w:r w:rsidRPr="004959A8">
        <w:rPr>
          <w:rFonts w:eastAsia="Calibri"/>
          <w:bCs/>
          <w:sz w:val="23"/>
          <w:szCs w:val="23"/>
          <w:lang w:eastAsia="en-US"/>
        </w:rPr>
        <w:t>- окружной проект "Дворовая практика" (организация деятельности студентов для работы с детьми и молодежью по месту жительства в каникулярный период)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27,5 тыс. рублей</w:t>
      </w:r>
      <w:r w:rsidRPr="004959A8">
        <w:rPr>
          <w:rFonts w:eastAsia="Calibri"/>
          <w:bCs/>
          <w:sz w:val="23"/>
          <w:szCs w:val="23"/>
          <w:lang w:eastAsia="en-US"/>
        </w:rPr>
        <w:t>,</w:t>
      </w:r>
      <w:r w:rsidRPr="004959A8">
        <w:rPr>
          <w:rFonts w:ascii="Courier New" w:eastAsia="Calibri" w:hAnsi="Courier New" w:cs="Courier New"/>
          <w:bCs/>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27,5</w:t>
      </w:r>
      <w:r w:rsidRPr="004959A8">
        <w:rPr>
          <w:rFonts w:eastAsia="Calibri"/>
          <w:b/>
          <w:bCs/>
          <w:i/>
          <w:sz w:val="23"/>
          <w:szCs w:val="23"/>
          <w:lang w:eastAsia="en-US"/>
        </w:rPr>
        <w:t xml:space="preserve">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27,5</w:t>
      </w:r>
      <w:r w:rsidRPr="004959A8">
        <w:rPr>
          <w:rFonts w:eastAsia="Calibri"/>
          <w:b/>
          <w:bCs/>
          <w:i/>
          <w:sz w:val="23"/>
          <w:szCs w:val="23"/>
          <w:lang w:eastAsia="en-US"/>
        </w:rPr>
        <w:t xml:space="preserve"> тыс. рублей</w:t>
      </w:r>
      <w:r w:rsidRPr="004959A8">
        <w:rPr>
          <w:rFonts w:eastAsia="Calibri"/>
          <w:bCs/>
          <w:sz w:val="23"/>
          <w:szCs w:val="23"/>
          <w:lang w:eastAsia="en-US"/>
        </w:rPr>
        <w:t>;</w:t>
      </w:r>
    </w:p>
    <w:p w:rsidR="004E4D3B" w:rsidRPr="004959A8" w:rsidRDefault="004E4D3B" w:rsidP="00E67D0D">
      <w:pPr>
        <w:ind w:right="-1" w:firstLine="851"/>
        <w:jc w:val="both"/>
        <w:rPr>
          <w:rFonts w:eastAsia="Calibri"/>
          <w:bCs/>
          <w:sz w:val="23"/>
          <w:szCs w:val="23"/>
          <w:lang w:eastAsia="en-US"/>
        </w:rPr>
      </w:pPr>
      <w:r w:rsidRPr="004959A8">
        <w:rPr>
          <w:rFonts w:eastAsia="Calibri"/>
          <w:bCs/>
          <w:sz w:val="23"/>
          <w:szCs w:val="23"/>
          <w:lang w:eastAsia="en-US"/>
        </w:rPr>
        <w:lastRenderedPageBreak/>
        <w:t>- фотокросс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18,0 тыс. рублей</w:t>
      </w:r>
      <w:r w:rsidRPr="004959A8">
        <w:rPr>
          <w:rFonts w:eastAsia="Calibri"/>
          <w:bCs/>
          <w:sz w:val="23"/>
          <w:szCs w:val="23"/>
          <w:lang w:eastAsia="en-US"/>
        </w:rPr>
        <w:t>,</w:t>
      </w:r>
      <w:r w:rsidRPr="004959A8">
        <w:rPr>
          <w:rFonts w:ascii="Courier New" w:eastAsia="Calibri" w:hAnsi="Courier New" w:cs="Courier New"/>
          <w:bCs/>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18</w:t>
      </w:r>
      <w:r w:rsidRPr="004959A8">
        <w:rPr>
          <w:rFonts w:eastAsia="Calibri"/>
          <w:b/>
          <w:bCs/>
          <w:i/>
          <w:sz w:val="23"/>
          <w:szCs w:val="23"/>
          <w:lang w:eastAsia="en-US"/>
        </w:rPr>
        <w:t>,0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18</w:t>
      </w:r>
      <w:r w:rsidRPr="004959A8">
        <w:rPr>
          <w:rFonts w:eastAsia="Calibri"/>
          <w:b/>
          <w:bCs/>
          <w:i/>
          <w:sz w:val="23"/>
          <w:szCs w:val="23"/>
          <w:lang w:eastAsia="en-US"/>
        </w:rPr>
        <w:t>,0 тыс. рублей</w:t>
      </w:r>
      <w:r w:rsidRPr="004959A8">
        <w:rPr>
          <w:rFonts w:eastAsia="Calibri"/>
          <w:bCs/>
          <w:sz w:val="23"/>
          <w:szCs w:val="23"/>
          <w:lang w:eastAsia="en-US"/>
        </w:rPr>
        <w:t>;</w:t>
      </w:r>
    </w:p>
    <w:p w:rsidR="004E4D3B" w:rsidRPr="004959A8" w:rsidRDefault="004E4D3B" w:rsidP="00E67D0D">
      <w:pPr>
        <w:ind w:right="-1" w:firstLine="851"/>
        <w:jc w:val="both"/>
        <w:rPr>
          <w:rFonts w:eastAsia="Calibri"/>
          <w:bCs/>
          <w:sz w:val="23"/>
          <w:szCs w:val="23"/>
          <w:lang w:eastAsia="en-US"/>
        </w:rPr>
      </w:pPr>
      <w:r w:rsidRPr="004959A8">
        <w:rPr>
          <w:rFonts w:eastAsia="Calibri"/>
          <w:bCs/>
          <w:sz w:val="23"/>
          <w:szCs w:val="23"/>
          <w:lang w:eastAsia="en-US"/>
        </w:rPr>
        <w:t>- творческие мероприятия (по отдельному плану)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35,0 тыс. рублей</w:t>
      </w:r>
      <w:r w:rsidRPr="004959A8">
        <w:rPr>
          <w:rFonts w:eastAsia="Calibri"/>
          <w:bCs/>
          <w:sz w:val="23"/>
          <w:szCs w:val="23"/>
          <w:lang w:eastAsia="en-US"/>
        </w:rPr>
        <w:t>,</w:t>
      </w:r>
      <w:r w:rsidRPr="004959A8">
        <w:rPr>
          <w:rFonts w:ascii="Courier New" w:eastAsia="Calibri" w:hAnsi="Courier New" w:cs="Courier New"/>
          <w:bCs/>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35</w:t>
      </w:r>
      <w:r w:rsidRPr="004959A8">
        <w:rPr>
          <w:rFonts w:eastAsia="Calibri"/>
          <w:b/>
          <w:bCs/>
          <w:i/>
          <w:sz w:val="23"/>
          <w:szCs w:val="23"/>
          <w:lang w:eastAsia="en-US"/>
        </w:rPr>
        <w:t>,0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35</w:t>
      </w:r>
      <w:r w:rsidRPr="004959A8">
        <w:rPr>
          <w:rFonts w:eastAsia="Calibri"/>
          <w:b/>
          <w:bCs/>
          <w:i/>
          <w:sz w:val="23"/>
          <w:szCs w:val="23"/>
          <w:lang w:eastAsia="en-US"/>
        </w:rPr>
        <w:t>,0 тыс. рублей</w:t>
      </w:r>
      <w:r w:rsidRPr="004959A8">
        <w:rPr>
          <w:rFonts w:eastAsia="Calibri"/>
          <w:bCs/>
          <w:sz w:val="23"/>
          <w:szCs w:val="23"/>
          <w:lang w:eastAsia="en-US"/>
        </w:rPr>
        <w:t>;</w:t>
      </w:r>
    </w:p>
    <w:p w:rsidR="004E4D3B" w:rsidRPr="004959A8" w:rsidRDefault="004E4D3B" w:rsidP="00E67D0D">
      <w:pPr>
        <w:ind w:right="-1" w:firstLine="851"/>
        <w:jc w:val="both"/>
        <w:rPr>
          <w:rFonts w:eastAsia="Calibri"/>
          <w:bCs/>
          <w:sz w:val="23"/>
          <w:szCs w:val="23"/>
          <w:lang w:eastAsia="en-US"/>
        </w:rPr>
      </w:pPr>
      <w:r w:rsidRPr="004959A8">
        <w:rPr>
          <w:rFonts w:eastAsia="Calibri"/>
          <w:bCs/>
          <w:sz w:val="23"/>
          <w:szCs w:val="23"/>
          <w:lang w:eastAsia="en-US"/>
        </w:rPr>
        <w:t>- интеллектуально-развлекательные мероприятия (по отдельному плану)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84,</w:t>
      </w:r>
      <w:r>
        <w:rPr>
          <w:rFonts w:eastAsia="Calibri"/>
          <w:b/>
          <w:bCs/>
          <w:i/>
          <w:sz w:val="23"/>
          <w:szCs w:val="23"/>
          <w:lang w:eastAsia="en-US"/>
        </w:rPr>
        <w:t>8</w:t>
      </w:r>
      <w:r w:rsidRPr="004959A8">
        <w:rPr>
          <w:rFonts w:eastAsia="Calibri"/>
          <w:b/>
          <w:bCs/>
          <w:i/>
          <w:sz w:val="23"/>
          <w:szCs w:val="23"/>
          <w:lang w:eastAsia="en-US"/>
        </w:rPr>
        <w:t xml:space="preserve"> тыс. рублей</w:t>
      </w:r>
      <w:r w:rsidRPr="004959A8">
        <w:rPr>
          <w:rFonts w:eastAsia="Calibri"/>
          <w:bCs/>
          <w:sz w:val="23"/>
          <w:szCs w:val="23"/>
          <w:lang w:eastAsia="en-US"/>
        </w:rPr>
        <w:t>,</w:t>
      </w:r>
      <w:r w:rsidRPr="004959A8">
        <w:rPr>
          <w:rFonts w:ascii="Courier New" w:eastAsia="Calibri" w:hAnsi="Courier New" w:cs="Courier New"/>
          <w:bCs/>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84,8</w:t>
      </w:r>
      <w:r w:rsidRPr="004959A8">
        <w:rPr>
          <w:rFonts w:eastAsia="Calibri"/>
          <w:b/>
          <w:bCs/>
          <w:i/>
          <w:sz w:val="23"/>
          <w:szCs w:val="23"/>
          <w:lang w:eastAsia="en-US"/>
        </w:rPr>
        <w:t xml:space="preserve">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84,8</w:t>
      </w:r>
      <w:r w:rsidRPr="004959A8">
        <w:rPr>
          <w:rFonts w:eastAsia="Calibri"/>
          <w:b/>
          <w:bCs/>
          <w:i/>
          <w:sz w:val="23"/>
          <w:szCs w:val="23"/>
          <w:lang w:eastAsia="en-US"/>
        </w:rPr>
        <w:t xml:space="preserve"> тыс. рублей</w:t>
      </w:r>
      <w:r w:rsidRPr="004959A8">
        <w:rPr>
          <w:rFonts w:eastAsia="Calibri"/>
          <w:bCs/>
          <w:sz w:val="23"/>
          <w:szCs w:val="23"/>
          <w:lang w:eastAsia="en-US"/>
        </w:rPr>
        <w:t>;</w:t>
      </w:r>
    </w:p>
    <w:p w:rsidR="004E4D3B" w:rsidRPr="004959A8" w:rsidRDefault="004E4D3B" w:rsidP="00E67D0D">
      <w:pPr>
        <w:ind w:right="-1" w:firstLine="851"/>
        <w:jc w:val="both"/>
        <w:rPr>
          <w:rFonts w:eastAsia="Calibri"/>
          <w:bCs/>
          <w:sz w:val="23"/>
          <w:szCs w:val="23"/>
          <w:lang w:eastAsia="en-US"/>
        </w:rPr>
      </w:pPr>
      <w:r w:rsidRPr="004959A8">
        <w:rPr>
          <w:rFonts w:eastAsia="Calibri"/>
          <w:bCs/>
          <w:sz w:val="23"/>
          <w:szCs w:val="23"/>
          <w:lang w:eastAsia="en-US"/>
        </w:rPr>
        <w:t>-мероприятия, направленные на пропаганду здорового образа жизни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147,7 тыс. рублей</w:t>
      </w:r>
      <w:r w:rsidRPr="004959A8">
        <w:rPr>
          <w:rFonts w:eastAsia="Calibri"/>
          <w:bCs/>
          <w:sz w:val="23"/>
          <w:szCs w:val="23"/>
          <w:lang w:eastAsia="en-US"/>
        </w:rPr>
        <w:t>,</w:t>
      </w:r>
      <w:r w:rsidRPr="004959A8">
        <w:rPr>
          <w:rFonts w:ascii="Courier New" w:eastAsia="Calibri" w:hAnsi="Courier New" w:cs="Courier New"/>
          <w:bCs/>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147,7</w:t>
      </w:r>
      <w:r w:rsidRPr="004959A8">
        <w:rPr>
          <w:rFonts w:eastAsia="Calibri"/>
          <w:b/>
          <w:bCs/>
          <w:i/>
          <w:sz w:val="23"/>
          <w:szCs w:val="23"/>
          <w:lang w:eastAsia="en-US"/>
        </w:rPr>
        <w:t xml:space="preserve">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147,7</w:t>
      </w:r>
      <w:r w:rsidRPr="004959A8">
        <w:rPr>
          <w:rFonts w:eastAsia="Calibri"/>
          <w:b/>
          <w:bCs/>
          <w:i/>
          <w:sz w:val="23"/>
          <w:szCs w:val="23"/>
          <w:lang w:eastAsia="en-US"/>
        </w:rPr>
        <w:t xml:space="preserve"> тыс. рублей</w:t>
      </w:r>
      <w:r w:rsidRPr="004959A8">
        <w:rPr>
          <w:rFonts w:eastAsia="Calibri"/>
          <w:bCs/>
          <w:sz w:val="23"/>
          <w:szCs w:val="23"/>
          <w:lang w:eastAsia="en-US"/>
        </w:rPr>
        <w:t>;</w:t>
      </w:r>
    </w:p>
    <w:p w:rsidR="004E4D3B" w:rsidRPr="004959A8" w:rsidRDefault="004E4D3B" w:rsidP="00E67D0D">
      <w:pPr>
        <w:ind w:right="-1" w:firstLine="851"/>
        <w:jc w:val="both"/>
        <w:rPr>
          <w:rFonts w:eastAsia="Calibri"/>
          <w:bCs/>
          <w:sz w:val="23"/>
          <w:szCs w:val="23"/>
          <w:lang w:eastAsia="en-US"/>
        </w:rPr>
      </w:pPr>
      <w:r w:rsidRPr="004959A8">
        <w:rPr>
          <w:rFonts w:eastAsia="Calibri"/>
          <w:bCs/>
          <w:sz w:val="23"/>
          <w:szCs w:val="23"/>
          <w:lang w:eastAsia="en-US"/>
        </w:rPr>
        <w:t>-участие молодежи в волонтерской деятельности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60,5 тыс. рублей</w:t>
      </w:r>
      <w:r w:rsidRPr="004959A8">
        <w:rPr>
          <w:rFonts w:eastAsia="Calibri"/>
          <w:bCs/>
          <w:sz w:val="23"/>
          <w:szCs w:val="23"/>
          <w:lang w:eastAsia="en-US"/>
        </w:rPr>
        <w:t>,</w:t>
      </w:r>
      <w:r w:rsidRPr="004959A8">
        <w:rPr>
          <w:rFonts w:ascii="Courier New" w:eastAsia="Calibri" w:hAnsi="Courier New" w:cs="Courier New"/>
          <w:bCs/>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60,5</w:t>
      </w:r>
      <w:r w:rsidRPr="004959A8">
        <w:rPr>
          <w:rFonts w:eastAsia="Calibri"/>
          <w:b/>
          <w:bCs/>
          <w:i/>
          <w:sz w:val="23"/>
          <w:szCs w:val="23"/>
          <w:lang w:eastAsia="en-US"/>
        </w:rPr>
        <w:t xml:space="preserve">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 xml:space="preserve">60,5 </w:t>
      </w:r>
      <w:r w:rsidRPr="004959A8">
        <w:rPr>
          <w:rFonts w:eastAsia="Calibri"/>
          <w:b/>
          <w:bCs/>
          <w:i/>
          <w:sz w:val="23"/>
          <w:szCs w:val="23"/>
          <w:lang w:eastAsia="en-US"/>
        </w:rPr>
        <w:t>тыс. рублей</w:t>
      </w:r>
      <w:r w:rsidRPr="004959A8">
        <w:rPr>
          <w:rFonts w:eastAsia="Calibri"/>
          <w:bCs/>
          <w:sz w:val="23"/>
          <w:szCs w:val="23"/>
          <w:lang w:eastAsia="en-US"/>
        </w:rPr>
        <w:t>;</w:t>
      </w:r>
    </w:p>
    <w:p w:rsidR="004E4D3B" w:rsidRPr="004959A8" w:rsidRDefault="004E4D3B" w:rsidP="00E67D0D">
      <w:pPr>
        <w:ind w:right="-1" w:firstLine="851"/>
        <w:jc w:val="both"/>
        <w:rPr>
          <w:rFonts w:eastAsia="Calibri"/>
          <w:bCs/>
          <w:sz w:val="23"/>
          <w:szCs w:val="23"/>
          <w:lang w:eastAsia="en-US"/>
        </w:rPr>
      </w:pPr>
      <w:r w:rsidRPr="004959A8">
        <w:rPr>
          <w:rFonts w:eastAsia="Calibri"/>
          <w:bCs/>
          <w:sz w:val="23"/>
          <w:szCs w:val="23"/>
          <w:lang w:eastAsia="en-US"/>
        </w:rPr>
        <w:t>-</w:t>
      </w:r>
      <w:r w:rsidRPr="004959A8">
        <w:rPr>
          <w:sz w:val="23"/>
          <w:szCs w:val="23"/>
        </w:rPr>
        <w:t xml:space="preserve"> </w:t>
      </w:r>
      <w:r w:rsidRPr="004959A8">
        <w:rPr>
          <w:rFonts w:eastAsia="Calibri"/>
          <w:bCs/>
          <w:sz w:val="23"/>
          <w:szCs w:val="23"/>
          <w:lang w:eastAsia="en-US"/>
        </w:rPr>
        <w:t>проведение конкурса молодежных инициатив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100,0 тыс. рублей</w:t>
      </w:r>
      <w:r w:rsidRPr="004959A8">
        <w:rPr>
          <w:rFonts w:eastAsia="Calibri"/>
          <w:bCs/>
          <w:sz w:val="23"/>
          <w:szCs w:val="23"/>
          <w:lang w:eastAsia="en-US"/>
        </w:rPr>
        <w:t>,</w:t>
      </w:r>
      <w:r w:rsidRPr="004959A8">
        <w:rPr>
          <w:rFonts w:ascii="Courier New" w:eastAsia="Calibri" w:hAnsi="Courier New" w:cs="Courier New"/>
          <w:bCs/>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100</w:t>
      </w:r>
      <w:r w:rsidRPr="004959A8">
        <w:rPr>
          <w:rFonts w:eastAsia="Calibri"/>
          <w:b/>
          <w:bCs/>
          <w:i/>
          <w:sz w:val="23"/>
          <w:szCs w:val="23"/>
          <w:lang w:eastAsia="en-US"/>
        </w:rPr>
        <w:t>,0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100</w:t>
      </w:r>
      <w:r w:rsidRPr="004959A8">
        <w:rPr>
          <w:rFonts w:eastAsia="Calibri"/>
          <w:b/>
          <w:bCs/>
          <w:i/>
          <w:sz w:val="23"/>
          <w:szCs w:val="23"/>
          <w:lang w:eastAsia="en-US"/>
        </w:rPr>
        <w:t>,0 тыс. рублей</w:t>
      </w:r>
      <w:r w:rsidRPr="004959A8">
        <w:rPr>
          <w:rFonts w:eastAsia="Calibri"/>
          <w:bCs/>
          <w:sz w:val="23"/>
          <w:szCs w:val="23"/>
          <w:lang w:eastAsia="en-US"/>
        </w:rPr>
        <w:t>;</w:t>
      </w:r>
    </w:p>
    <w:p w:rsidR="004E4D3B" w:rsidRPr="004959A8" w:rsidRDefault="004E4D3B" w:rsidP="00E67D0D">
      <w:pPr>
        <w:ind w:right="-1" w:firstLine="851"/>
        <w:jc w:val="both"/>
        <w:rPr>
          <w:rFonts w:eastAsia="Calibri"/>
          <w:b/>
          <w:bCs/>
          <w:i/>
          <w:sz w:val="23"/>
          <w:szCs w:val="23"/>
          <w:lang w:eastAsia="en-US"/>
        </w:rPr>
      </w:pPr>
      <w:r w:rsidRPr="004959A8">
        <w:rPr>
          <w:rFonts w:eastAsia="Calibri"/>
          <w:bCs/>
          <w:sz w:val="23"/>
          <w:szCs w:val="23"/>
          <w:lang w:eastAsia="en-US"/>
        </w:rPr>
        <w:t>- содействие в развитии работы военно-патриотических клубов (оказание финансовой помощи на проводимые мероприятия и покупку материально-технической базы)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127,2 тыс. рублей</w:t>
      </w:r>
      <w:r w:rsidRPr="004959A8">
        <w:rPr>
          <w:rFonts w:eastAsia="Calibri"/>
          <w:bCs/>
          <w:sz w:val="23"/>
          <w:szCs w:val="23"/>
          <w:lang w:eastAsia="en-US"/>
        </w:rPr>
        <w:t>, 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127,2</w:t>
      </w:r>
      <w:r w:rsidRPr="004959A8">
        <w:rPr>
          <w:rFonts w:eastAsia="Calibri"/>
          <w:b/>
          <w:bCs/>
          <w:i/>
          <w:sz w:val="23"/>
          <w:szCs w:val="23"/>
          <w:lang w:eastAsia="en-US"/>
        </w:rPr>
        <w:t xml:space="preserve">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 xml:space="preserve">127,2 </w:t>
      </w:r>
      <w:r w:rsidRPr="004959A8">
        <w:rPr>
          <w:rFonts w:eastAsia="Calibri"/>
          <w:b/>
          <w:bCs/>
          <w:i/>
          <w:sz w:val="23"/>
          <w:szCs w:val="23"/>
          <w:lang w:eastAsia="en-US"/>
        </w:rPr>
        <w:t>тыс. рублей;</w:t>
      </w:r>
    </w:p>
    <w:p w:rsidR="004E4D3B" w:rsidRPr="004959A8" w:rsidRDefault="004E4D3B" w:rsidP="00E67D0D">
      <w:pPr>
        <w:ind w:right="-1" w:firstLine="851"/>
        <w:jc w:val="both"/>
        <w:rPr>
          <w:rFonts w:eastAsia="Calibri"/>
          <w:bCs/>
          <w:sz w:val="23"/>
          <w:szCs w:val="23"/>
          <w:lang w:eastAsia="en-US"/>
        </w:rPr>
      </w:pPr>
      <w:r w:rsidRPr="004959A8">
        <w:rPr>
          <w:rFonts w:eastAsia="Calibri"/>
          <w:bCs/>
          <w:sz w:val="23"/>
          <w:szCs w:val="23"/>
          <w:lang w:eastAsia="en-US"/>
        </w:rPr>
        <w:t>-</w:t>
      </w:r>
      <w:r w:rsidRPr="004959A8">
        <w:rPr>
          <w:sz w:val="23"/>
          <w:szCs w:val="23"/>
        </w:rPr>
        <w:t xml:space="preserve"> </w:t>
      </w:r>
      <w:r w:rsidRPr="004959A8">
        <w:rPr>
          <w:rFonts w:eastAsia="Calibri"/>
          <w:bCs/>
          <w:sz w:val="23"/>
          <w:szCs w:val="23"/>
          <w:lang w:eastAsia="en-US"/>
        </w:rPr>
        <w:t>патриотические акции (по отдельному плану) в 202</w:t>
      </w:r>
      <w:r>
        <w:rPr>
          <w:rFonts w:eastAsia="Calibri"/>
          <w:bCs/>
          <w:sz w:val="23"/>
          <w:szCs w:val="23"/>
          <w:lang w:eastAsia="en-US"/>
        </w:rPr>
        <w:t>6</w:t>
      </w:r>
      <w:r w:rsidRPr="004959A8">
        <w:rPr>
          <w:rFonts w:eastAsia="Calibri"/>
          <w:bCs/>
          <w:sz w:val="23"/>
          <w:szCs w:val="23"/>
          <w:lang w:eastAsia="en-US"/>
        </w:rPr>
        <w:t xml:space="preserve"> году </w:t>
      </w:r>
      <w:r w:rsidRPr="004959A8">
        <w:rPr>
          <w:rFonts w:eastAsia="Calibri"/>
          <w:b/>
          <w:bCs/>
          <w:i/>
          <w:sz w:val="23"/>
          <w:szCs w:val="23"/>
          <w:lang w:eastAsia="en-US"/>
        </w:rPr>
        <w:t>7,2 тыс. рублей</w:t>
      </w:r>
      <w:r w:rsidRPr="004959A8">
        <w:rPr>
          <w:rFonts w:eastAsia="Calibri"/>
          <w:bCs/>
          <w:sz w:val="23"/>
          <w:szCs w:val="23"/>
          <w:lang w:eastAsia="en-US"/>
        </w:rPr>
        <w:t>,</w:t>
      </w:r>
      <w:r w:rsidRPr="004959A8">
        <w:rPr>
          <w:rFonts w:ascii="Courier New" w:eastAsia="Calibri" w:hAnsi="Courier New" w:cs="Courier New"/>
          <w:bCs/>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Pr>
          <w:rFonts w:eastAsia="Calibri"/>
          <w:b/>
          <w:bCs/>
          <w:i/>
          <w:sz w:val="23"/>
          <w:szCs w:val="23"/>
          <w:lang w:eastAsia="en-US"/>
        </w:rPr>
        <w:t>7,2</w:t>
      </w:r>
      <w:r w:rsidRPr="004959A8">
        <w:rPr>
          <w:rFonts w:eastAsia="Calibri"/>
          <w:b/>
          <w:bCs/>
          <w:i/>
          <w:sz w:val="23"/>
          <w:szCs w:val="23"/>
          <w:lang w:eastAsia="en-US"/>
        </w:rPr>
        <w:t xml:space="preserve"> тыс. рублей</w:t>
      </w:r>
      <w:r w:rsidRPr="004959A8">
        <w:rPr>
          <w:rFonts w:eastAsia="Calibri"/>
          <w:sz w:val="23"/>
          <w:szCs w:val="23"/>
          <w:lang w:eastAsia="en-US"/>
        </w:rPr>
        <w:t xml:space="preserve">, </w:t>
      </w:r>
      <w:r w:rsidRPr="004959A8">
        <w:rPr>
          <w:rFonts w:eastAsia="Calibri"/>
          <w:bCs/>
          <w:sz w:val="23"/>
          <w:szCs w:val="23"/>
          <w:lang w:eastAsia="en-US"/>
        </w:rPr>
        <w:t>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Pr>
          <w:rFonts w:eastAsia="Calibri"/>
          <w:b/>
          <w:bCs/>
          <w:i/>
          <w:sz w:val="23"/>
          <w:szCs w:val="23"/>
          <w:lang w:eastAsia="en-US"/>
        </w:rPr>
        <w:t>7,2</w:t>
      </w:r>
      <w:r w:rsidRPr="004959A8">
        <w:rPr>
          <w:rFonts w:eastAsia="Calibri"/>
          <w:b/>
          <w:bCs/>
          <w:i/>
          <w:sz w:val="23"/>
          <w:szCs w:val="23"/>
          <w:lang w:eastAsia="en-US"/>
        </w:rPr>
        <w:t xml:space="preserve"> тыс. рублей</w:t>
      </w:r>
      <w:r w:rsidRPr="004959A8">
        <w:rPr>
          <w:rFonts w:eastAsia="Calibri"/>
          <w:bCs/>
          <w:sz w:val="23"/>
          <w:szCs w:val="23"/>
          <w:lang w:eastAsia="en-US"/>
        </w:rPr>
        <w:t>;</w:t>
      </w:r>
    </w:p>
    <w:p w:rsidR="004E4D3B" w:rsidRPr="004959A8" w:rsidRDefault="004E4D3B" w:rsidP="00E67D0D">
      <w:pPr>
        <w:ind w:right="-1" w:firstLine="851"/>
        <w:jc w:val="both"/>
        <w:rPr>
          <w:rFonts w:eastAsia="Calibri"/>
          <w:bCs/>
          <w:sz w:val="23"/>
          <w:szCs w:val="23"/>
          <w:lang w:eastAsia="en-US"/>
        </w:rPr>
      </w:pPr>
      <w:r w:rsidRPr="00A1121E">
        <w:rPr>
          <w:rFonts w:eastAsia="Calibri"/>
          <w:bCs/>
          <w:sz w:val="23"/>
          <w:szCs w:val="23"/>
          <w:lang w:eastAsia="en-US"/>
        </w:rPr>
        <w:t xml:space="preserve">-прочие расходы в 2026 году </w:t>
      </w:r>
      <w:r w:rsidRPr="00A1121E">
        <w:rPr>
          <w:rFonts w:eastAsia="Calibri"/>
          <w:b/>
          <w:bCs/>
          <w:i/>
          <w:sz w:val="23"/>
          <w:szCs w:val="23"/>
          <w:lang w:eastAsia="en-US"/>
        </w:rPr>
        <w:t>46,3 тыс. рублей</w:t>
      </w:r>
      <w:r w:rsidRPr="00A1121E">
        <w:rPr>
          <w:rFonts w:eastAsia="Calibri"/>
          <w:bCs/>
          <w:sz w:val="23"/>
          <w:szCs w:val="23"/>
          <w:lang w:eastAsia="en-US"/>
        </w:rPr>
        <w:t>,</w:t>
      </w:r>
      <w:r w:rsidRPr="00A1121E">
        <w:rPr>
          <w:rFonts w:ascii="Courier New" w:eastAsia="Calibri" w:hAnsi="Courier New" w:cs="Courier New"/>
          <w:bCs/>
          <w:sz w:val="23"/>
          <w:szCs w:val="23"/>
          <w:lang w:eastAsia="en-US"/>
        </w:rPr>
        <w:t xml:space="preserve"> </w:t>
      </w:r>
      <w:r w:rsidRPr="00A1121E">
        <w:rPr>
          <w:rFonts w:eastAsia="Calibri"/>
          <w:bCs/>
          <w:sz w:val="23"/>
          <w:szCs w:val="23"/>
          <w:lang w:eastAsia="en-US"/>
        </w:rPr>
        <w:t>в</w:t>
      </w:r>
      <w:r w:rsidRPr="00A1121E">
        <w:rPr>
          <w:rFonts w:eastAsia="Calibri"/>
          <w:sz w:val="23"/>
          <w:szCs w:val="23"/>
          <w:lang w:eastAsia="en-US"/>
        </w:rPr>
        <w:t xml:space="preserve"> 2027 году </w:t>
      </w:r>
      <w:r w:rsidRPr="00A1121E">
        <w:rPr>
          <w:rFonts w:eastAsia="Calibri"/>
          <w:b/>
          <w:bCs/>
          <w:i/>
          <w:sz w:val="23"/>
          <w:szCs w:val="23"/>
          <w:lang w:eastAsia="en-US"/>
        </w:rPr>
        <w:t>46,3 тыс. рублей</w:t>
      </w:r>
      <w:r w:rsidRPr="00A1121E">
        <w:rPr>
          <w:rFonts w:eastAsia="Calibri"/>
          <w:sz w:val="23"/>
          <w:szCs w:val="23"/>
          <w:lang w:eastAsia="en-US"/>
        </w:rPr>
        <w:t xml:space="preserve">, </w:t>
      </w:r>
      <w:r w:rsidRPr="00A1121E">
        <w:rPr>
          <w:rFonts w:eastAsia="Calibri"/>
          <w:bCs/>
          <w:sz w:val="23"/>
          <w:szCs w:val="23"/>
          <w:lang w:eastAsia="en-US"/>
        </w:rPr>
        <w:t>в</w:t>
      </w:r>
      <w:r w:rsidRPr="00A1121E">
        <w:rPr>
          <w:rFonts w:eastAsia="Calibri"/>
          <w:sz w:val="23"/>
          <w:szCs w:val="23"/>
          <w:lang w:eastAsia="en-US"/>
        </w:rPr>
        <w:t xml:space="preserve"> 2028 году </w:t>
      </w:r>
      <w:r w:rsidRPr="00A1121E">
        <w:rPr>
          <w:rFonts w:eastAsia="Calibri"/>
          <w:b/>
          <w:bCs/>
          <w:i/>
          <w:sz w:val="23"/>
          <w:szCs w:val="23"/>
          <w:lang w:eastAsia="en-US"/>
        </w:rPr>
        <w:t>46,3 тыс. рублей.</w:t>
      </w:r>
    </w:p>
    <w:p w:rsidR="004E4D3B" w:rsidRPr="004959A8" w:rsidRDefault="004E4D3B" w:rsidP="00E67D0D">
      <w:pPr>
        <w:ind w:right="-1" w:firstLine="851"/>
        <w:jc w:val="both"/>
        <w:rPr>
          <w:sz w:val="23"/>
          <w:szCs w:val="23"/>
        </w:rPr>
      </w:pPr>
      <w:r w:rsidRPr="004959A8">
        <w:rPr>
          <w:sz w:val="23"/>
          <w:szCs w:val="23"/>
        </w:rPr>
        <w:t>3. Подпрограмма «Развитие физической культуры и спорта» в 202</w:t>
      </w:r>
      <w:r>
        <w:rPr>
          <w:sz w:val="23"/>
          <w:szCs w:val="23"/>
        </w:rPr>
        <w:t>6</w:t>
      </w:r>
      <w:r w:rsidRPr="004959A8">
        <w:rPr>
          <w:sz w:val="23"/>
          <w:szCs w:val="23"/>
        </w:rPr>
        <w:t xml:space="preserve"> году ассигнования в сумме </w:t>
      </w:r>
      <w:r w:rsidRPr="004959A8">
        <w:rPr>
          <w:b/>
          <w:i/>
          <w:sz w:val="23"/>
          <w:szCs w:val="23"/>
        </w:rPr>
        <w:t>15</w:t>
      </w:r>
      <w:r>
        <w:rPr>
          <w:b/>
          <w:i/>
          <w:sz w:val="23"/>
          <w:szCs w:val="23"/>
        </w:rPr>
        <w:t>78,5</w:t>
      </w:r>
      <w:r w:rsidRPr="004959A8">
        <w:rPr>
          <w:b/>
          <w:i/>
          <w:sz w:val="23"/>
          <w:szCs w:val="23"/>
        </w:rPr>
        <w:t xml:space="preserve"> тыс. рублей</w:t>
      </w:r>
      <w:r w:rsidRPr="004959A8">
        <w:rPr>
          <w:rFonts w:eastAsia="Calibri"/>
          <w:bCs/>
          <w:sz w:val="23"/>
          <w:szCs w:val="23"/>
          <w:lang w:eastAsia="en-US"/>
        </w:rPr>
        <w:t>, в</w:t>
      </w:r>
      <w:r w:rsidRPr="004959A8">
        <w:rPr>
          <w:rFonts w:eastAsia="Calibri"/>
          <w:sz w:val="23"/>
          <w:szCs w:val="23"/>
          <w:lang w:eastAsia="en-US"/>
        </w:rPr>
        <w:t xml:space="preserve"> 202</w:t>
      </w:r>
      <w:r>
        <w:rPr>
          <w:rFonts w:eastAsia="Calibri"/>
          <w:sz w:val="23"/>
          <w:szCs w:val="23"/>
          <w:lang w:eastAsia="en-US"/>
        </w:rPr>
        <w:t>7</w:t>
      </w:r>
      <w:r w:rsidRPr="004959A8">
        <w:rPr>
          <w:rFonts w:eastAsia="Calibri"/>
          <w:sz w:val="23"/>
          <w:szCs w:val="23"/>
          <w:lang w:eastAsia="en-US"/>
        </w:rPr>
        <w:t xml:space="preserve"> году </w:t>
      </w:r>
      <w:r w:rsidRPr="004959A8">
        <w:rPr>
          <w:rFonts w:eastAsia="Calibri"/>
          <w:b/>
          <w:bCs/>
          <w:i/>
          <w:sz w:val="23"/>
          <w:szCs w:val="23"/>
          <w:lang w:eastAsia="en-US"/>
        </w:rPr>
        <w:t>0,0 тыс. рублей</w:t>
      </w:r>
      <w:r w:rsidRPr="004959A8">
        <w:rPr>
          <w:rFonts w:eastAsia="Calibri"/>
          <w:bCs/>
          <w:sz w:val="23"/>
          <w:szCs w:val="23"/>
          <w:lang w:eastAsia="en-US"/>
        </w:rPr>
        <w:t>, в</w:t>
      </w:r>
      <w:r w:rsidRPr="004959A8">
        <w:rPr>
          <w:rFonts w:eastAsia="Calibri"/>
          <w:sz w:val="23"/>
          <w:szCs w:val="23"/>
          <w:lang w:eastAsia="en-US"/>
        </w:rPr>
        <w:t xml:space="preserve"> 202</w:t>
      </w:r>
      <w:r>
        <w:rPr>
          <w:rFonts w:eastAsia="Calibri"/>
          <w:sz w:val="23"/>
          <w:szCs w:val="23"/>
          <w:lang w:eastAsia="en-US"/>
        </w:rPr>
        <w:t>8</w:t>
      </w:r>
      <w:r w:rsidRPr="004959A8">
        <w:rPr>
          <w:rFonts w:eastAsia="Calibri"/>
          <w:sz w:val="23"/>
          <w:szCs w:val="23"/>
          <w:lang w:eastAsia="en-US"/>
        </w:rPr>
        <w:t xml:space="preserve"> году </w:t>
      </w:r>
      <w:r w:rsidRPr="004959A8">
        <w:rPr>
          <w:rFonts w:eastAsia="Calibri"/>
          <w:b/>
          <w:bCs/>
          <w:i/>
          <w:sz w:val="23"/>
          <w:szCs w:val="23"/>
          <w:lang w:eastAsia="en-US"/>
        </w:rPr>
        <w:t>0,0 тыс. рублей</w:t>
      </w:r>
      <w:r w:rsidRPr="004959A8">
        <w:rPr>
          <w:rFonts w:eastAsia="Calibri"/>
          <w:bCs/>
          <w:sz w:val="23"/>
          <w:szCs w:val="23"/>
          <w:lang w:eastAsia="en-US"/>
        </w:rPr>
        <w:t>.</w:t>
      </w:r>
      <w:r w:rsidRPr="004959A8">
        <w:rPr>
          <w:rFonts w:eastAsia="Calibri"/>
          <w:sz w:val="23"/>
          <w:szCs w:val="23"/>
          <w:lang w:eastAsia="en-US"/>
        </w:rPr>
        <w:t xml:space="preserve"> </w:t>
      </w:r>
      <w:r w:rsidRPr="004959A8">
        <w:rPr>
          <w:sz w:val="23"/>
          <w:szCs w:val="23"/>
        </w:rPr>
        <w:t>Бюджетные ассигнования будут направлены на мероприятия в области спорта и физической культуры.</w:t>
      </w:r>
    </w:p>
    <w:p w:rsidR="004E4D3B" w:rsidRPr="004959A8" w:rsidRDefault="004E4D3B" w:rsidP="00E67D0D">
      <w:pPr>
        <w:ind w:right="-1" w:firstLine="851"/>
        <w:jc w:val="both"/>
        <w:rPr>
          <w:sz w:val="23"/>
          <w:szCs w:val="23"/>
        </w:rPr>
      </w:pPr>
      <w:r w:rsidRPr="004959A8">
        <w:rPr>
          <w:sz w:val="23"/>
          <w:szCs w:val="23"/>
        </w:rPr>
        <w:t xml:space="preserve">4. </w:t>
      </w:r>
      <w:r w:rsidRPr="004959A8">
        <w:rPr>
          <w:bCs/>
          <w:sz w:val="23"/>
          <w:szCs w:val="23"/>
        </w:rPr>
        <w:t>П</w:t>
      </w:r>
      <w:r w:rsidRPr="004959A8">
        <w:rPr>
          <w:bCs/>
          <w:iCs/>
          <w:sz w:val="23"/>
          <w:szCs w:val="23"/>
        </w:rPr>
        <w:t xml:space="preserve">одпрограмма </w:t>
      </w:r>
      <w:r w:rsidRPr="004959A8">
        <w:rPr>
          <w:rFonts w:eastAsia="Calibri"/>
          <w:bCs/>
          <w:sz w:val="23"/>
          <w:szCs w:val="23"/>
          <w:lang w:eastAsia="en-US"/>
        </w:rPr>
        <w:t>«Обеспечение реализации муниципальной программы»</w:t>
      </w:r>
      <w:r w:rsidRPr="004959A8">
        <w:rPr>
          <w:bCs/>
          <w:sz w:val="23"/>
          <w:szCs w:val="23"/>
        </w:rPr>
        <w:t xml:space="preserve"> - </w:t>
      </w:r>
      <w:r>
        <w:rPr>
          <w:b/>
          <w:bCs/>
          <w:i/>
          <w:sz w:val="23"/>
          <w:szCs w:val="23"/>
        </w:rPr>
        <w:t>82367,8</w:t>
      </w:r>
      <w:r w:rsidRPr="004959A8">
        <w:rPr>
          <w:b/>
          <w:i/>
          <w:sz w:val="23"/>
          <w:szCs w:val="23"/>
        </w:rPr>
        <w:t xml:space="preserve"> тыс. рублей</w:t>
      </w:r>
      <w:r w:rsidRPr="004959A8">
        <w:rPr>
          <w:bCs/>
          <w:sz w:val="23"/>
          <w:szCs w:val="23"/>
        </w:rPr>
        <w:t xml:space="preserve"> в 202</w:t>
      </w:r>
      <w:r>
        <w:rPr>
          <w:bCs/>
          <w:sz w:val="23"/>
          <w:szCs w:val="23"/>
        </w:rPr>
        <w:t>6</w:t>
      </w:r>
      <w:r w:rsidRPr="004959A8">
        <w:rPr>
          <w:bCs/>
          <w:sz w:val="23"/>
          <w:szCs w:val="23"/>
        </w:rPr>
        <w:t xml:space="preserve"> году</w:t>
      </w:r>
      <w:r w:rsidRPr="004959A8">
        <w:rPr>
          <w:sz w:val="23"/>
          <w:szCs w:val="23"/>
        </w:rPr>
        <w:t xml:space="preserve">, </w:t>
      </w:r>
      <w:r w:rsidRPr="004959A8">
        <w:rPr>
          <w:b/>
          <w:i/>
          <w:sz w:val="23"/>
          <w:szCs w:val="23"/>
        </w:rPr>
        <w:t>4</w:t>
      </w:r>
      <w:r>
        <w:rPr>
          <w:b/>
          <w:i/>
          <w:sz w:val="23"/>
          <w:szCs w:val="23"/>
        </w:rPr>
        <w:t>7412,9</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58803,3</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 в том числе:</w:t>
      </w:r>
    </w:p>
    <w:p w:rsidR="004E4D3B" w:rsidRPr="004959A8" w:rsidRDefault="004E4D3B" w:rsidP="00E67D0D">
      <w:pPr>
        <w:ind w:right="-1" w:firstLine="851"/>
        <w:jc w:val="both"/>
        <w:rPr>
          <w:sz w:val="23"/>
          <w:szCs w:val="23"/>
        </w:rPr>
      </w:pPr>
      <w:r w:rsidRPr="004959A8">
        <w:rPr>
          <w:sz w:val="23"/>
          <w:szCs w:val="23"/>
        </w:rPr>
        <w:t xml:space="preserve">- обеспечение деятельности аппарата управления </w:t>
      </w:r>
      <w:r w:rsidRPr="004959A8">
        <w:rPr>
          <w:b/>
          <w:i/>
          <w:sz w:val="23"/>
          <w:szCs w:val="23"/>
        </w:rPr>
        <w:t>4</w:t>
      </w:r>
      <w:r>
        <w:rPr>
          <w:b/>
          <w:i/>
          <w:sz w:val="23"/>
          <w:szCs w:val="23"/>
        </w:rPr>
        <w:t>807,6</w:t>
      </w:r>
      <w:r w:rsidRPr="004959A8">
        <w:rPr>
          <w:b/>
          <w:i/>
          <w:sz w:val="23"/>
          <w:szCs w:val="23"/>
        </w:rPr>
        <w:t xml:space="preserve"> тыс</w:t>
      </w:r>
      <w:r w:rsidRPr="004959A8">
        <w:rPr>
          <w:i/>
          <w:sz w:val="23"/>
          <w:szCs w:val="23"/>
        </w:rPr>
        <w:t xml:space="preserve">. </w:t>
      </w:r>
      <w:r w:rsidRPr="004959A8">
        <w:rPr>
          <w:b/>
          <w:i/>
          <w:sz w:val="23"/>
          <w:szCs w:val="23"/>
        </w:rPr>
        <w:t>рублей</w:t>
      </w:r>
      <w:r w:rsidRPr="004959A8">
        <w:rPr>
          <w:sz w:val="23"/>
          <w:szCs w:val="23"/>
        </w:rPr>
        <w:t xml:space="preserve">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w:t>
      </w:r>
      <w:r>
        <w:rPr>
          <w:b/>
          <w:i/>
          <w:sz w:val="23"/>
          <w:szCs w:val="23"/>
        </w:rPr>
        <w:t>4</w:t>
      </w:r>
      <w:r w:rsidRPr="004959A8">
        <w:rPr>
          <w:b/>
          <w:i/>
          <w:sz w:val="23"/>
          <w:szCs w:val="23"/>
        </w:rPr>
        <w:t>8</w:t>
      </w:r>
      <w:r>
        <w:rPr>
          <w:b/>
          <w:i/>
          <w:sz w:val="23"/>
          <w:szCs w:val="23"/>
        </w:rPr>
        <w:t>07,6</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4</w:t>
      </w:r>
      <w:r w:rsidRPr="004959A8">
        <w:rPr>
          <w:b/>
          <w:i/>
          <w:sz w:val="23"/>
          <w:szCs w:val="23"/>
        </w:rPr>
        <w:t>8</w:t>
      </w:r>
      <w:r>
        <w:rPr>
          <w:b/>
          <w:i/>
          <w:sz w:val="23"/>
          <w:szCs w:val="23"/>
        </w:rPr>
        <w:t xml:space="preserve">07,6 </w:t>
      </w:r>
      <w:r w:rsidRPr="004959A8">
        <w:rPr>
          <w:b/>
          <w:i/>
          <w:sz w:val="23"/>
          <w:szCs w:val="23"/>
        </w:rPr>
        <w:t>тыс. рублей</w:t>
      </w:r>
      <w:r w:rsidRPr="004959A8">
        <w:rPr>
          <w:sz w:val="23"/>
          <w:szCs w:val="23"/>
        </w:rPr>
        <w:t xml:space="preserve"> в 202</w:t>
      </w:r>
      <w:r>
        <w:rPr>
          <w:sz w:val="23"/>
          <w:szCs w:val="23"/>
        </w:rPr>
        <w:t>8</w:t>
      </w:r>
      <w:r w:rsidRPr="004959A8">
        <w:rPr>
          <w:sz w:val="23"/>
          <w:szCs w:val="23"/>
        </w:rPr>
        <w:t xml:space="preserve"> году;</w:t>
      </w:r>
    </w:p>
    <w:p w:rsidR="004E4D3B" w:rsidRDefault="004E4D3B" w:rsidP="00E67D0D">
      <w:pPr>
        <w:widowControl w:val="0"/>
        <w:autoSpaceDE w:val="0"/>
        <w:autoSpaceDN w:val="0"/>
        <w:adjustRightInd w:val="0"/>
        <w:ind w:right="-1" w:firstLine="851"/>
        <w:jc w:val="both"/>
        <w:rPr>
          <w:sz w:val="23"/>
          <w:szCs w:val="23"/>
        </w:rPr>
      </w:pPr>
      <w:r w:rsidRPr="004959A8">
        <w:rPr>
          <w:sz w:val="23"/>
          <w:szCs w:val="23"/>
        </w:rPr>
        <w:t xml:space="preserve">- содержание учебно-методических кабинетов, централизованных бухгалтерий, групп хозяйственного обслуживания муниципальных учреждений – </w:t>
      </w:r>
      <w:r>
        <w:rPr>
          <w:b/>
          <w:i/>
          <w:sz w:val="23"/>
          <w:szCs w:val="23"/>
        </w:rPr>
        <w:t>77560,2</w:t>
      </w:r>
      <w:r w:rsidRPr="004959A8">
        <w:rPr>
          <w:b/>
          <w:i/>
          <w:sz w:val="23"/>
          <w:szCs w:val="23"/>
        </w:rPr>
        <w:t xml:space="preserve"> тыс.</w:t>
      </w:r>
      <w:r w:rsidRPr="004959A8">
        <w:rPr>
          <w:i/>
          <w:sz w:val="23"/>
          <w:szCs w:val="23"/>
        </w:rPr>
        <w:t xml:space="preserve"> </w:t>
      </w:r>
      <w:r w:rsidRPr="004959A8">
        <w:rPr>
          <w:b/>
          <w:i/>
          <w:sz w:val="23"/>
          <w:szCs w:val="23"/>
        </w:rPr>
        <w:t>рублей</w:t>
      </w:r>
      <w:r w:rsidRPr="004959A8">
        <w:rPr>
          <w:sz w:val="23"/>
          <w:szCs w:val="23"/>
        </w:rPr>
        <w:t xml:space="preserve"> </w:t>
      </w:r>
      <w:r w:rsidRPr="004959A8">
        <w:rPr>
          <w:bCs/>
          <w:sz w:val="23"/>
          <w:szCs w:val="23"/>
        </w:rPr>
        <w:t>в 202</w:t>
      </w:r>
      <w:r>
        <w:rPr>
          <w:bCs/>
          <w:sz w:val="23"/>
          <w:szCs w:val="23"/>
        </w:rPr>
        <w:t>6</w:t>
      </w:r>
      <w:r w:rsidRPr="004959A8">
        <w:rPr>
          <w:bCs/>
          <w:sz w:val="23"/>
          <w:szCs w:val="23"/>
        </w:rPr>
        <w:t xml:space="preserve"> году</w:t>
      </w:r>
      <w:r w:rsidRPr="004959A8">
        <w:rPr>
          <w:sz w:val="23"/>
          <w:szCs w:val="23"/>
        </w:rPr>
        <w:t xml:space="preserve">, </w:t>
      </w:r>
      <w:r w:rsidRPr="004959A8">
        <w:rPr>
          <w:b/>
          <w:i/>
          <w:sz w:val="23"/>
          <w:szCs w:val="23"/>
        </w:rPr>
        <w:t>4</w:t>
      </w:r>
      <w:r>
        <w:rPr>
          <w:b/>
          <w:i/>
          <w:sz w:val="23"/>
          <w:szCs w:val="23"/>
        </w:rPr>
        <w:t>2605,3</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sidRPr="004959A8">
        <w:rPr>
          <w:b/>
          <w:i/>
          <w:sz w:val="23"/>
          <w:szCs w:val="23"/>
        </w:rPr>
        <w:t>5</w:t>
      </w:r>
      <w:r>
        <w:rPr>
          <w:b/>
          <w:i/>
          <w:sz w:val="23"/>
          <w:szCs w:val="23"/>
        </w:rPr>
        <w:t>8745,7</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4E4D3B" w:rsidRDefault="004E4D3B" w:rsidP="006E2A7A">
      <w:pPr>
        <w:autoSpaceDE w:val="0"/>
        <w:autoSpaceDN w:val="0"/>
        <w:adjustRightInd w:val="0"/>
        <w:ind w:right="-1"/>
        <w:jc w:val="center"/>
        <w:outlineLvl w:val="0"/>
        <w:rPr>
          <w:b/>
          <w:bCs/>
          <w:sz w:val="23"/>
          <w:szCs w:val="23"/>
        </w:rPr>
      </w:pPr>
    </w:p>
    <w:p w:rsidR="00501BA7" w:rsidRPr="004959A8" w:rsidRDefault="00383267" w:rsidP="006E2A7A">
      <w:pPr>
        <w:autoSpaceDE w:val="0"/>
        <w:autoSpaceDN w:val="0"/>
        <w:adjustRightInd w:val="0"/>
        <w:ind w:right="-1"/>
        <w:jc w:val="center"/>
        <w:outlineLvl w:val="0"/>
        <w:rPr>
          <w:b/>
          <w:bCs/>
          <w:sz w:val="23"/>
          <w:szCs w:val="23"/>
        </w:rPr>
      </w:pPr>
      <w:r w:rsidRPr="004959A8">
        <w:rPr>
          <w:b/>
          <w:bCs/>
          <w:sz w:val="23"/>
          <w:szCs w:val="23"/>
        </w:rPr>
        <w:t>М</w:t>
      </w:r>
      <w:r w:rsidR="00501BA7" w:rsidRPr="004959A8">
        <w:rPr>
          <w:b/>
          <w:bCs/>
          <w:sz w:val="23"/>
          <w:szCs w:val="23"/>
        </w:rPr>
        <w:t>униципальн</w:t>
      </w:r>
      <w:r w:rsidRPr="004959A8">
        <w:rPr>
          <w:b/>
          <w:bCs/>
          <w:sz w:val="23"/>
          <w:szCs w:val="23"/>
        </w:rPr>
        <w:t>ая</w:t>
      </w:r>
      <w:r w:rsidR="00501BA7" w:rsidRPr="004959A8">
        <w:rPr>
          <w:b/>
          <w:bCs/>
          <w:sz w:val="23"/>
          <w:szCs w:val="23"/>
        </w:rPr>
        <w:t xml:space="preserve"> программ</w:t>
      </w:r>
      <w:r w:rsidRPr="004959A8">
        <w:rPr>
          <w:b/>
          <w:bCs/>
          <w:sz w:val="23"/>
          <w:szCs w:val="23"/>
        </w:rPr>
        <w:t>а</w:t>
      </w:r>
      <w:r w:rsidR="00501BA7" w:rsidRPr="004959A8">
        <w:rPr>
          <w:b/>
          <w:bCs/>
          <w:sz w:val="23"/>
          <w:szCs w:val="23"/>
        </w:rPr>
        <w:t xml:space="preserve"> «Обеспечение жильём молодых семей Воскресенского муниципального округа Нижегородской области».</w:t>
      </w:r>
    </w:p>
    <w:p w:rsidR="00383267" w:rsidRPr="004959A8" w:rsidRDefault="00383267" w:rsidP="00E67D0D">
      <w:pPr>
        <w:ind w:right="-1" w:firstLine="851"/>
        <w:jc w:val="both"/>
        <w:rPr>
          <w:sz w:val="23"/>
          <w:szCs w:val="23"/>
        </w:rPr>
      </w:pPr>
      <w:r w:rsidRPr="004959A8">
        <w:rPr>
          <w:sz w:val="23"/>
          <w:szCs w:val="23"/>
        </w:rPr>
        <w:t xml:space="preserve">Утверждена постановлением администрации Воскресенского муниципального </w:t>
      </w:r>
      <w:r w:rsidR="00472556" w:rsidRPr="004959A8">
        <w:rPr>
          <w:sz w:val="23"/>
          <w:szCs w:val="23"/>
        </w:rPr>
        <w:t>района</w:t>
      </w:r>
      <w:r w:rsidRPr="004959A8">
        <w:rPr>
          <w:sz w:val="23"/>
          <w:szCs w:val="23"/>
        </w:rPr>
        <w:t xml:space="preserve"> Нижегородской области от 23.12.2022 года №1113</w:t>
      </w:r>
      <w:r w:rsidR="00472556" w:rsidRPr="004959A8">
        <w:rPr>
          <w:sz w:val="23"/>
          <w:szCs w:val="23"/>
        </w:rPr>
        <w:t>»Об утверждении муниципальной программы</w:t>
      </w:r>
      <w:r w:rsidRPr="004959A8">
        <w:rPr>
          <w:sz w:val="23"/>
          <w:szCs w:val="23"/>
        </w:rPr>
        <w:t xml:space="preserve"> «Обеспечение жильём молодых семей Воскресенского муниципального округа Нижегородской области»</w:t>
      </w:r>
      <w:r w:rsidR="00472556" w:rsidRPr="004959A8">
        <w:rPr>
          <w:sz w:val="23"/>
          <w:szCs w:val="23"/>
        </w:rPr>
        <w:t>»</w:t>
      </w:r>
      <w:r w:rsidRPr="004959A8">
        <w:rPr>
          <w:sz w:val="23"/>
          <w:szCs w:val="23"/>
        </w:rPr>
        <w:t xml:space="preserve">. </w:t>
      </w:r>
    </w:p>
    <w:p w:rsidR="00501BA7" w:rsidRPr="004959A8" w:rsidRDefault="00501BA7" w:rsidP="00E67D0D">
      <w:pPr>
        <w:ind w:right="-1" w:firstLine="851"/>
        <w:jc w:val="both"/>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r w:rsidRPr="004959A8">
        <w:rPr>
          <w:sz w:val="23"/>
          <w:szCs w:val="23"/>
        </w:rPr>
        <w:t>-поддержка в решении жилищной проблемы молодых семей, признанных в установленном порядке, нуждающимися в улучшении жилищных условий</w:t>
      </w:r>
    </w:p>
    <w:p w:rsidR="00501BA7" w:rsidRPr="004959A8" w:rsidRDefault="00501BA7" w:rsidP="00E67D0D">
      <w:pPr>
        <w:ind w:right="-1" w:firstLine="851"/>
        <w:rPr>
          <w:sz w:val="23"/>
          <w:szCs w:val="23"/>
        </w:rPr>
        <w:sectPr w:rsidR="00501BA7" w:rsidRPr="004959A8" w:rsidSect="00E67D0D">
          <w:pgSz w:w="11906" w:h="16838"/>
          <w:pgMar w:top="1134" w:right="566" w:bottom="1134" w:left="1418" w:header="720" w:footer="720" w:gutter="0"/>
          <w:cols w:space="720"/>
          <w:docGrid w:linePitch="360"/>
        </w:sectPr>
      </w:pPr>
      <w:r w:rsidRPr="004959A8">
        <w:rPr>
          <w:sz w:val="23"/>
          <w:szCs w:val="23"/>
        </w:rPr>
        <w:t>Муниципальный заказчик-координатор – ОКСА Воскресенского муниципального округа Нижегородской области</w:t>
      </w:r>
    </w:p>
    <w:p w:rsidR="00501BA7" w:rsidRPr="004959A8" w:rsidRDefault="00501BA7" w:rsidP="00E67D0D">
      <w:pPr>
        <w:widowControl w:val="0"/>
        <w:suppressAutoHyphens/>
        <w:autoSpaceDE w:val="0"/>
        <w:ind w:right="-1" w:firstLine="851"/>
        <w:jc w:val="center"/>
        <w:rPr>
          <w:sz w:val="23"/>
          <w:szCs w:val="23"/>
        </w:rPr>
      </w:pPr>
      <w:r w:rsidRPr="004959A8">
        <w:rPr>
          <w:rFonts w:eastAsia="Arial"/>
          <w:b/>
          <w:color w:val="000000"/>
          <w:sz w:val="23"/>
          <w:szCs w:val="23"/>
          <w:lang w:eastAsia="ar-SA"/>
        </w:rPr>
        <w:lastRenderedPageBreak/>
        <w:t>Сведения об индикаторах и непосредственных результатах</w:t>
      </w:r>
    </w:p>
    <w:tbl>
      <w:tblPr>
        <w:tblW w:w="14884" w:type="dxa"/>
        <w:tblInd w:w="-58" w:type="dxa"/>
        <w:tblCellMar>
          <w:left w:w="84" w:type="dxa"/>
          <w:right w:w="84" w:type="dxa"/>
        </w:tblCellMar>
        <w:tblLook w:val="04A0" w:firstRow="1" w:lastRow="0" w:firstColumn="1" w:lastColumn="0" w:noHBand="0" w:noVBand="1"/>
      </w:tblPr>
      <w:tblGrid>
        <w:gridCol w:w="568"/>
        <w:gridCol w:w="2624"/>
        <w:gridCol w:w="1263"/>
        <w:gridCol w:w="1672"/>
        <w:gridCol w:w="915"/>
        <w:gridCol w:w="915"/>
        <w:gridCol w:w="915"/>
        <w:gridCol w:w="627"/>
        <w:gridCol w:w="627"/>
        <w:gridCol w:w="627"/>
        <w:gridCol w:w="1742"/>
        <w:gridCol w:w="2389"/>
      </w:tblGrid>
      <w:tr w:rsidR="00501BA7" w:rsidRPr="004959A8" w:rsidTr="00483B97">
        <w:trPr>
          <w:trHeight w:val="308"/>
        </w:trPr>
        <w:tc>
          <w:tcPr>
            <w:tcW w:w="568" w:type="dxa"/>
            <w:vMerge w:val="restart"/>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 </w:t>
            </w:r>
            <w:proofErr w:type="gramStart"/>
            <w:r w:rsidRPr="004959A8">
              <w:rPr>
                <w:sz w:val="23"/>
                <w:szCs w:val="23"/>
              </w:rPr>
              <w:t>п</w:t>
            </w:r>
            <w:proofErr w:type="gramEnd"/>
            <w:r w:rsidRPr="004959A8">
              <w:rPr>
                <w:sz w:val="23"/>
                <w:szCs w:val="23"/>
              </w:rPr>
              <w:t>/п</w:t>
            </w:r>
          </w:p>
        </w:tc>
        <w:tc>
          <w:tcPr>
            <w:tcW w:w="2624" w:type="dxa"/>
            <w:vMerge w:val="restart"/>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Наименование индикатора/ непосредственного результата</w:t>
            </w:r>
          </w:p>
        </w:tc>
        <w:tc>
          <w:tcPr>
            <w:tcW w:w="0" w:type="auto"/>
            <w:vMerge w:val="restart"/>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Ед. измерения</w:t>
            </w:r>
          </w:p>
        </w:tc>
        <w:tc>
          <w:tcPr>
            <w:tcW w:w="0" w:type="auto"/>
            <w:gridSpan w:val="7"/>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Значение индикатора/непосредственного результата</w:t>
            </w:r>
          </w:p>
        </w:tc>
        <w:tc>
          <w:tcPr>
            <w:tcW w:w="0" w:type="auto"/>
            <w:vMerge w:val="restart"/>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2389" w:type="dxa"/>
            <w:vMerge w:val="restart"/>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483B97">
        <w:trPr>
          <w:trHeight w:val="308"/>
        </w:trPr>
        <w:tc>
          <w:tcPr>
            <w:tcW w:w="568" w:type="dxa"/>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c>
          <w:tcPr>
            <w:tcW w:w="0" w:type="auto"/>
            <w:gridSpan w:val="7"/>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Год реализации программы</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c>
          <w:tcPr>
            <w:tcW w:w="2389" w:type="dxa"/>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r>
      <w:tr w:rsidR="00501BA7" w:rsidRPr="004959A8" w:rsidTr="00483B97">
        <w:trPr>
          <w:cantSplit/>
          <w:trHeight w:val="1080"/>
        </w:trPr>
        <w:tc>
          <w:tcPr>
            <w:tcW w:w="568" w:type="dxa"/>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На момент разработки программы</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2023</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2024</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2025</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2026</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2027</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2028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c>
          <w:tcPr>
            <w:tcW w:w="2389" w:type="dxa"/>
            <w:vMerge/>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ind w:right="-1"/>
              <w:rPr>
                <w:sz w:val="23"/>
                <w:szCs w:val="23"/>
              </w:rPr>
            </w:pPr>
          </w:p>
        </w:tc>
      </w:tr>
      <w:tr w:rsidR="00501BA7" w:rsidRPr="004959A8" w:rsidTr="00483B97">
        <w:trPr>
          <w:trHeight w:val="290"/>
        </w:trPr>
        <w:tc>
          <w:tcPr>
            <w:tcW w:w="568" w:type="dxa"/>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1 </w:t>
            </w:r>
          </w:p>
        </w:tc>
        <w:tc>
          <w:tcPr>
            <w:tcW w:w="2624" w:type="dxa"/>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3</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 xml:space="preserve">4 </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5</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6</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7</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8</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9</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10</w:t>
            </w:r>
          </w:p>
        </w:tc>
        <w:tc>
          <w:tcPr>
            <w:tcW w:w="0" w:type="auto"/>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11</w:t>
            </w:r>
          </w:p>
        </w:tc>
        <w:tc>
          <w:tcPr>
            <w:tcW w:w="2389" w:type="dxa"/>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12</w:t>
            </w:r>
          </w:p>
        </w:tc>
      </w:tr>
      <w:tr w:rsidR="00501BA7" w:rsidRPr="004959A8" w:rsidTr="00483B97">
        <w:trPr>
          <w:trHeight w:val="340"/>
        </w:trPr>
        <w:tc>
          <w:tcPr>
            <w:tcW w:w="14884" w:type="dxa"/>
            <w:gridSpan w:val="12"/>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Муниципальная программа: «Обеспечение жильём молодых семей Воскресенского муниципального округа</w:t>
            </w:r>
            <w:r w:rsidRPr="004959A8">
              <w:rPr>
                <w:color w:val="FF0000"/>
                <w:sz w:val="23"/>
                <w:szCs w:val="23"/>
              </w:rPr>
              <w:t xml:space="preserve"> </w:t>
            </w:r>
            <w:r w:rsidRPr="004959A8">
              <w:rPr>
                <w:sz w:val="23"/>
                <w:szCs w:val="23"/>
              </w:rPr>
              <w:t xml:space="preserve">Нижегородской области» </w:t>
            </w:r>
          </w:p>
        </w:tc>
      </w:tr>
      <w:tr w:rsidR="00501BA7" w:rsidRPr="004959A8" w:rsidTr="00483B97">
        <w:trPr>
          <w:trHeight w:val="2358"/>
        </w:trPr>
        <w:tc>
          <w:tcPr>
            <w:tcW w:w="568" w:type="dxa"/>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rPr>
                <w:sz w:val="23"/>
                <w:szCs w:val="23"/>
              </w:rPr>
            </w:pPr>
            <w:r w:rsidRPr="004959A8">
              <w:rPr>
                <w:sz w:val="23"/>
                <w:szCs w:val="23"/>
              </w:rPr>
              <w:t>1</w:t>
            </w:r>
          </w:p>
        </w:tc>
        <w:tc>
          <w:tcPr>
            <w:tcW w:w="2624" w:type="dxa"/>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both"/>
              <w:rPr>
                <w:sz w:val="23"/>
                <w:szCs w:val="23"/>
              </w:rPr>
            </w:pPr>
            <w:r w:rsidRPr="004959A8">
              <w:rPr>
                <w:sz w:val="23"/>
                <w:szCs w:val="23"/>
              </w:rPr>
              <w:t xml:space="preserve">Индикатор 1: </w:t>
            </w:r>
          </w:p>
          <w:p w:rsidR="00501BA7" w:rsidRPr="004959A8" w:rsidRDefault="00501BA7" w:rsidP="006E2A7A">
            <w:pPr>
              <w:widowControl w:val="0"/>
              <w:autoSpaceDE w:val="0"/>
              <w:autoSpaceDN w:val="0"/>
              <w:adjustRightInd w:val="0"/>
              <w:ind w:right="-1"/>
              <w:jc w:val="both"/>
              <w:rPr>
                <w:sz w:val="23"/>
                <w:szCs w:val="23"/>
              </w:rPr>
            </w:pPr>
            <w:r w:rsidRPr="004959A8">
              <w:rPr>
                <w:sz w:val="23"/>
                <w:szCs w:val="23"/>
              </w:rPr>
              <w:t>Количество молодых семей, обеспеченных социальными выплатами для приобретения жилья и строительства индивидуального жилого дома</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rPr>
                <w:sz w:val="23"/>
                <w:szCs w:val="23"/>
              </w:rPr>
            </w:pPr>
            <w:r w:rsidRPr="004959A8">
              <w:rPr>
                <w:sz w:val="23"/>
                <w:szCs w:val="23"/>
              </w:rPr>
              <w:t>семей</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13</w:t>
            </w:r>
          </w:p>
        </w:tc>
        <w:tc>
          <w:tcPr>
            <w:tcW w:w="2389" w:type="dxa"/>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8</w:t>
            </w:r>
          </w:p>
        </w:tc>
      </w:tr>
      <w:tr w:rsidR="00501BA7" w:rsidRPr="004959A8" w:rsidTr="00483B97">
        <w:trPr>
          <w:trHeight w:val="1585"/>
        </w:trPr>
        <w:tc>
          <w:tcPr>
            <w:tcW w:w="568" w:type="dxa"/>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rPr>
                <w:sz w:val="23"/>
                <w:szCs w:val="23"/>
              </w:rPr>
            </w:pPr>
            <w:r w:rsidRPr="004959A8">
              <w:rPr>
                <w:sz w:val="23"/>
                <w:szCs w:val="23"/>
              </w:rPr>
              <w:t>2</w:t>
            </w:r>
          </w:p>
        </w:tc>
        <w:tc>
          <w:tcPr>
            <w:tcW w:w="2624" w:type="dxa"/>
            <w:tcBorders>
              <w:top w:val="single" w:sz="2" w:space="0" w:color="auto"/>
              <w:left w:val="single" w:sz="2" w:space="0" w:color="auto"/>
              <w:bottom w:val="single" w:sz="2" w:space="0" w:color="auto"/>
              <w:right w:val="single" w:sz="2" w:space="0" w:color="auto"/>
            </w:tcBorders>
            <w:hideMark/>
          </w:tcPr>
          <w:p w:rsidR="00501BA7" w:rsidRPr="004959A8" w:rsidRDefault="00501BA7" w:rsidP="006E2A7A">
            <w:pPr>
              <w:widowControl w:val="0"/>
              <w:autoSpaceDE w:val="0"/>
              <w:autoSpaceDN w:val="0"/>
              <w:adjustRightInd w:val="0"/>
              <w:ind w:right="-1"/>
              <w:jc w:val="both"/>
              <w:rPr>
                <w:sz w:val="23"/>
                <w:szCs w:val="23"/>
              </w:rPr>
            </w:pPr>
            <w:r w:rsidRPr="004959A8">
              <w:rPr>
                <w:sz w:val="23"/>
                <w:szCs w:val="23"/>
              </w:rPr>
              <w:t>Непосредственный результат 1:</w:t>
            </w:r>
          </w:p>
          <w:p w:rsidR="00501BA7" w:rsidRPr="004959A8" w:rsidRDefault="00501BA7" w:rsidP="006E2A7A">
            <w:pPr>
              <w:widowControl w:val="0"/>
              <w:autoSpaceDE w:val="0"/>
              <w:autoSpaceDN w:val="0"/>
              <w:adjustRightInd w:val="0"/>
              <w:ind w:right="-1"/>
              <w:jc w:val="both"/>
              <w:rPr>
                <w:sz w:val="23"/>
                <w:szCs w:val="23"/>
              </w:rPr>
            </w:pPr>
            <w:r w:rsidRPr="004959A8">
              <w:rPr>
                <w:sz w:val="23"/>
                <w:szCs w:val="23"/>
              </w:rPr>
              <w:t>Получено средств на приобретение жилья или на  строительство индивидуального жилого дома молодым семьям.</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rPr>
                <w:sz w:val="23"/>
                <w:szCs w:val="23"/>
              </w:rPr>
            </w:pPr>
            <w:r w:rsidRPr="004959A8">
              <w:rPr>
                <w:sz w:val="23"/>
                <w:szCs w:val="23"/>
              </w:rPr>
              <w:t>тыс. руб.</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8703,09</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2205,00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3208,00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3166,10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color w:val="000000"/>
                <w:sz w:val="23"/>
                <w:szCs w:val="23"/>
              </w:rPr>
              <w:t>0,00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0,00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0,00</w:t>
            </w:r>
          </w:p>
        </w:tc>
        <w:tc>
          <w:tcPr>
            <w:tcW w:w="0" w:type="auto"/>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8579,10</w:t>
            </w:r>
          </w:p>
        </w:tc>
        <w:tc>
          <w:tcPr>
            <w:tcW w:w="2389" w:type="dxa"/>
            <w:tcBorders>
              <w:top w:val="single" w:sz="2" w:space="0" w:color="auto"/>
              <w:left w:val="single" w:sz="2" w:space="0" w:color="auto"/>
              <w:bottom w:val="single" w:sz="2" w:space="0" w:color="auto"/>
              <w:right w:val="single" w:sz="2" w:space="0" w:color="auto"/>
            </w:tcBorders>
            <w:vAlign w:val="center"/>
            <w:hideMark/>
          </w:tcPr>
          <w:p w:rsidR="00501BA7" w:rsidRPr="004959A8" w:rsidRDefault="00501BA7" w:rsidP="006E2A7A">
            <w:pPr>
              <w:widowControl w:val="0"/>
              <w:autoSpaceDE w:val="0"/>
              <w:autoSpaceDN w:val="0"/>
              <w:adjustRightInd w:val="0"/>
              <w:ind w:right="-1"/>
              <w:jc w:val="center"/>
              <w:rPr>
                <w:sz w:val="23"/>
                <w:szCs w:val="23"/>
              </w:rPr>
            </w:pPr>
            <w:r w:rsidRPr="004959A8">
              <w:rPr>
                <w:sz w:val="23"/>
                <w:szCs w:val="23"/>
              </w:rPr>
              <w:t>0</w:t>
            </w:r>
          </w:p>
        </w:tc>
      </w:tr>
    </w:tbl>
    <w:p w:rsidR="00501BA7" w:rsidRPr="004959A8" w:rsidRDefault="00501BA7" w:rsidP="00E67D0D">
      <w:pPr>
        <w:autoSpaceDE w:val="0"/>
        <w:autoSpaceDN w:val="0"/>
        <w:adjustRightInd w:val="0"/>
        <w:ind w:right="-1" w:firstLine="851"/>
        <w:jc w:val="center"/>
        <w:outlineLvl w:val="0"/>
        <w:rPr>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4126"/>
        <w:gridCol w:w="1134"/>
        <w:gridCol w:w="1276"/>
        <w:gridCol w:w="850"/>
        <w:gridCol w:w="1276"/>
        <w:gridCol w:w="1276"/>
      </w:tblGrid>
      <w:tr w:rsidR="004E4D3B" w:rsidRPr="004959A8" w:rsidTr="00483B97">
        <w:trPr>
          <w:trHeight w:val="76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4E4D3B"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483B97">
            <w:pPr>
              <w:ind w:right="-1"/>
              <w:rPr>
                <w:b/>
                <w:bCs/>
                <w:color w:val="000000"/>
                <w:sz w:val="23"/>
                <w:szCs w:val="23"/>
              </w:rPr>
            </w:pPr>
            <w:r w:rsidRPr="004959A8">
              <w:rPr>
                <w:b/>
                <w:bCs/>
                <w:color w:val="000000"/>
                <w:sz w:val="23"/>
                <w:szCs w:val="23"/>
              </w:rPr>
              <w:t>Муниципальная программа «Обеспечение жильём молодых семей Воскресенского муниципального округа Нижегородской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sidRPr="004959A8">
              <w:rPr>
                <w:b/>
                <w:bCs/>
                <w:color w:val="000000"/>
                <w:sz w:val="23"/>
                <w:szCs w:val="23"/>
              </w:rPr>
              <w:t>2</w:t>
            </w:r>
            <w:r>
              <w:rPr>
                <w:b/>
                <w:bCs/>
                <w:color w:val="000000"/>
                <w:sz w:val="23"/>
                <w:szCs w:val="23"/>
              </w:rPr>
              <w:t> 348,9</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Pr>
                <w:b/>
                <w:bCs/>
                <w:color w:val="000000"/>
                <w:sz w:val="23"/>
                <w:szCs w:val="23"/>
              </w:rPr>
              <w:t>1 651,7</w:t>
            </w:r>
          </w:p>
        </w:tc>
        <w:tc>
          <w:tcPr>
            <w:tcW w:w="850"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Pr>
                <w:b/>
                <w:bCs/>
                <w:color w:val="000000"/>
                <w:sz w:val="23"/>
                <w:szCs w:val="23"/>
              </w:rPr>
              <w:t>70,3</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Pr>
                <w:b/>
                <w:bCs/>
                <w:color w:val="000000"/>
                <w:sz w:val="23"/>
                <w:szCs w:val="23"/>
              </w:rPr>
              <w:t>1</w:t>
            </w:r>
            <w:r w:rsidRPr="004959A8">
              <w:rPr>
                <w:b/>
                <w:bCs/>
                <w:color w:val="000000"/>
                <w:sz w:val="23"/>
                <w:szCs w:val="23"/>
              </w:rPr>
              <w:t xml:space="preserve"> </w:t>
            </w:r>
            <w:r>
              <w:rPr>
                <w:b/>
                <w:bCs/>
                <w:color w:val="000000"/>
                <w:sz w:val="23"/>
                <w:szCs w:val="23"/>
              </w:rPr>
              <w:t>678</w:t>
            </w:r>
            <w:r w:rsidRPr="004959A8">
              <w:rPr>
                <w:b/>
                <w:bCs/>
                <w:color w:val="000000"/>
                <w:sz w:val="23"/>
                <w:szCs w:val="23"/>
              </w:rPr>
              <w:t>,</w:t>
            </w:r>
            <w:r>
              <w:rPr>
                <w:b/>
                <w:bCs/>
                <w:color w:val="000000"/>
                <w:sz w:val="23"/>
                <w:szCs w:val="23"/>
              </w:rPr>
              <w:t>1</w:t>
            </w:r>
          </w:p>
        </w:tc>
        <w:tc>
          <w:tcPr>
            <w:tcW w:w="1276" w:type="dxa"/>
            <w:tcBorders>
              <w:top w:val="nil"/>
              <w:left w:val="nil"/>
              <w:bottom w:val="single" w:sz="4" w:space="0" w:color="auto"/>
              <w:right w:val="single" w:sz="4" w:space="0" w:color="auto"/>
            </w:tcBorders>
            <w:shd w:val="clear" w:color="auto" w:fill="auto"/>
            <w:vAlign w:val="center"/>
            <w:hideMark/>
          </w:tcPr>
          <w:p w:rsidR="004E4D3B" w:rsidRPr="004959A8" w:rsidRDefault="004E4D3B" w:rsidP="00483B97">
            <w:pPr>
              <w:ind w:right="-1"/>
              <w:jc w:val="center"/>
              <w:rPr>
                <w:b/>
                <w:bCs/>
                <w:color w:val="000000"/>
                <w:sz w:val="23"/>
                <w:szCs w:val="23"/>
              </w:rPr>
            </w:pPr>
            <w:r>
              <w:rPr>
                <w:b/>
                <w:bCs/>
                <w:color w:val="000000"/>
                <w:sz w:val="23"/>
                <w:szCs w:val="23"/>
              </w:rPr>
              <w:t>1 699,7</w:t>
            </w:r>
          </w:p>
        </w:tc>
      </w:tr>
      <w:tr w:rsidR="004E4D3B" w:rsidRPr="002F2306" w:rsidTr="00483B97">
        <w:trPr>
          <w:trHeight w:val="12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4E4D3B" w:rsidRPr="004959A8" w:rsidRDefault="004E4D3B" w:rsidP="00483B97">
            <w:pPr>
              <w:ind w:right="-1"/>
              <w:rPr>
                <w:color w:val="000000"/>
                <w:sz w:val="23"/>
                <w:szCs w:val="23"/>
              </w:rPr>
            </w:pPr>
            <w:r w:rsidRPr="004959A8">
              <w:rPr>
                <w:color w:val="000000"/>
                <w:sz w:val="23"/>
                <w:szCs w:val="23"/>
              </w:rPr>
              <w:t xml:space="preserve">Подпрограмма «Поддержка в решении жилищной проблемы молодых семей, признанных в установленном </w:t>
            </w:r>
            <w:proofErr w:type="gramStart"/>
            <w:r w:rsidRPr="004959A8">
              <w:rPr>
                <w:color w:val="000000"/>
                <w:sz w:val="23"/>
                <w:szCs w:val="23"/>
              </w:rPr>
              <w:t>порядке</w:t>
            </w:r>
            <w:proofErr w:type="gramEnd"/>
            <w:r w:rsidRPr="004959A8">
              <w:rPr>
                <w:color w:val="000000"/>
                <w:sz w:val="23"/>
                <w:szCs w:val="23"/>
              </w:rPr>
              <w:t xml:space="preserve"> нуждающимися в улучшении жилищных условий»</w:t>
            </w:r>
          </w:p>
        </w:tc>
        <w:tc>
          <w:tcPr>
            <w:tcW w:w="1134" w:type="dxa"/>
            <w:tcBorders>
              <w:top w:val="nil"/>
              <w:left w:val="nil"/>
              <w:bottom w:val="single" w:sz="4" w:space="0" w:color="auto"/>
              <w:right w:val="single" w:sz="4" w:space="0" w:color="auto"/>
            </w:tcBorders>
            <w:shd w:val="clear" w:color="auto" w:fill="auto"/>
            <w:vAlign w:val="center"/>
            <w:hideMark/>
          </w:tcPr>
          <w:p w:rsidR="004E4D3B" w:rsidRPr="002F2306" w:rsidRDefault="004E4D3B" w:rsidP="00483B97">
            <w:pPr>
              <w:ind w:right="-1"/>
              <w:jc w:val="center"/>
              <w:rPr>
                <w:color w:val="000000"/>
                <w:sz w:val="23"/>
                <w:szCs w:val="23"/>
              </w:rPr>
            </w:pPr>
            <w:r w:rsidRPr="002F2306">
              <w:rPr>
                <w:bCs/>
                <w:color w:val="000000"/>
                <w:sz w:val="23"/>
                <w:szCs w:val="23"/>
              </w:rPr>
              <w:t>2 348,9</w:t>
            </w:r>
          </w:p>
        </w:tc>
        <w:tc>
          <w:tcPr>
            <w:tcW w:w="1276" w:type="dxa"/>
            <w:tcBorders>
              <w:top w:val="nil"/>
              <w:left w:val="nil"/>
              <w:bottom w:val="single" w:sz="4" w:space="0" w:color="auto"/>
              <w:right w:val="single" w:sz="4" w:space="0" w:color="auto"/>
            </w:tcBorders>
            <w:shd w:val="clear" w:color="auto" w:fill="auto"/>
            <w:vAlign w:val="center"/>
            <w:hideMark/>
          </w:tcPr>
          <w:p w:rsidR="004E4D3B" w:rsidRPr="002F2306" w:rsidRDefault="004E4D3B" w:rsidP="00483B97">
            <w:pPr>
              <w:ind w:right="-1"/>
              <w:jc w:val="center"/>
              <w:rPr>
                <w:color w:val="000000"/>
                <w:sz w:val="23"/>
                <w:szCs w:val="23"/>
              </w:rPr>
            </w:pPr>
            <w:r w:rsidRPr="002F2306">
              <w:rPr>
                <w:bCs/>
                <w:color w:val="000000"/>
                <w:sz w:val="23"/>
                <w:szCs w:val="23"/>
              </w:rPr>
              <w:t>1 651,7</w:t>
            </w:r>
          </w:p>
        </w:tc>
        <w:tc>
          <w:tcPr>
            <w:tcW w:w="850" w:type="dxa"/>
            <w:tcBorders>
              <w:top w:val="nil"/>
              <w:left w:val="nil"/>
              <w:bottom w:val="single" w:sz="4" w:space="0" w:color="auto"/>
              <w:right w:val="single" w:sz="4" w:space="0" w:color="auto"/>
            </w:tcBorders>
            <w:shd w:val="clear" w:color="auto" w:fill="auto"/>
            <w:vAlign w:val="center"/>
            <w:hideMark/>
          </w:tcPr>
          <w:p w:rsidR="004E4D3B" w:rsidRPr="002F2306" w:rsidRDefault="004E4D3B" w:rsidP="00483B97">
            <w:pPr>
              <w:ind w:right="-1"/>
              <w:jc w:val="center"/>
              <w:rPr>
                <w:color w:val="000000"/>
                <w:sz w:val="23"/>
                <w:szCs w:val="23"/>
              </w:rPr>
            </w:pPr>
            <w:r w:rsidRPr="002F2306">
              <w:rPr>
                <w:bCs/>
                <w:color w:val="000000"/>
                <w:sz w:val="23"/>
                <w:szCs w:val="23"/>
              </w:rPr>
              <w:t>70,3</w:t>
            </w:r>
          </w:p>
        </w:tc>
        <w:tc>
          <w:tcPr>
            <w:tcW w:w="1276" w:type="dxa"/>
            <w:tcBorders>
              <w:top w:val="nil"/>
              <w:left w:val="nil"/>
              <w:bottom w:val="single" w:sz="4" w:space="0" w:color="auto"/>
              <w:right w:val="single" w:sz="4" w:space="0" w:color="auto"/>
            </w:tcBorders>
            <w:shd w:val="clear" w:color="auto" w:fill="auto"/>
            <w:vAlign w:val="center"/>
            <w:hideMark/>
          </w:tcPr>
          <w:p w:rsidR="004E4D3B" w:rsidRPr="002F2306" w:rsidRDefault="004E4D3B" w:rsidP="00483B97">
            <w:pPr>
              <w:ind w:right="-1"/>
              <w:jc w:val="center"/>
              <w:rPr>
                <w:color w:val="000000"/>
                <w:sz w:val="23"/>
                <w:szCs w:val="23"/>
              </w:rPr>
            </w:pPr>
            <w:r w:rsidRPr="002F2306">
              <w:rPr>
                <w:bCs/>
                <w:color w:val="000000"/>
                <w:sz w:val="23"/>
                <w:szCs w:val="23"/>
              </w:rPr>
              <w:t>1 678,1</w:t>
            </w:r>
          </w:p>
        </w:tc>
        <w:tc>
          <w:tcPr>
            <w:tcW w:w="1276" w:type="dxa"/>
            <w:tcBorders>
              <w:top w:val="nil"/>
              <w:left w:val="nil"/>
              <w:bottom w:val="single" w:sz="4" w:space="0" w:color="auto"/>
              <w:right w:val="single" w:sz="4" w:space="0" w:color="auto"/>
            </w:tcBorders>
            <w:shd w:val="clear" w:color="auto" w:fill="auto"/>
            <w:vAlign w:val="center"/>
            <w:hideMark/>
          </w:tcPr>
          <w:p w:rsidR="004E4D3B" w:rsidRPr="002F2306" w:rsidRDefault="004E4D3B" w:rsidP="00483B97">
            <w:pPr>
              <w:ind w:right="-1"/>
              <w:jc w:val="center"/>
              <w:rPr>
                <w:color w:val="000000"/>
                <w:sz w:val="23"/>
                <w:szCs w:val="23"/>
              </w:rPr>
            </w:pPr>
            <w:r w:rsidRPr="002F2306">
              <w:rPr>
                <w:bCs/>
                <w:color w:val="000000"/>
                <w:sz w:val="23"/>
                <w:szCs w:val="23"/>
              </w:rPr>
              <w:t>1 699,7</w:t>
            </w:r>
          </w:p>
        </w:tc>
      </w:tr>
    </w:tbl>
    <w:p w:rsidR="004E4D3B" w:rsidRPr="004959A8" w:rsidRDefault="004E4D3B" w:rsidP="00E67D0D">
      <w:pPr>
        <w:ind w:right="-1" w:firstLine="851"/>
        <w:jc w:val="both"/>
        <w:rPr>
          <w:b/>
          <w:sz w:val="23"/>
          <w:szCs w:val="23"/>
        </w:rPr>
      </w:pPr>
      <w:r w:rsidRPr="004959A8">
        <w:rPr>
          <w:sz w:val="23"/>
          <w:szCs w:val="23"/>
        </w:rPr>
        <w:t>Бюджетные ассигнования программы запланированы на 202</w:t>
      </w:r>
      <w:r>
        <w:rPr>
          <w:sz w:val="23"/>
          <w:szCs w:val="23"/>
        </w:rPr>
        <w:t>6</w:t>
      </w:r>
      <w:r w:rsidRPr="004959A8">
        <w:rPr>
          <w:sz w:val="23"/>
          <w:szCs w:val="23"/>
        </w:rPr>
        <w:t xml:space="preserve"> год – </w:t>
      </w:r>
      <w:r>
        <w:rPr>
          <w:b/>
          <w:i/>
          <w:sz w:val="23"/>
          <w:szCs w:val="23"/>
        </w:rPr>
        <w:t>1651,7</w:t>
      </w:r>
      <w:r w:rsidRPr="004959A8">
        <w:rPr>
          <w:b/>
          <w:i/>
          <w:sz w:val="23"/>
          <w:szCs w:val="23"/>
        </w:rPr>
        <w:t xml:space="preserve"> тыс. рублей</w:t>
      </w:r>
      <w:r w:rsidRPr="004959A8">
        <w:rPr>
          <w:sz w:val="23"/>
          <w:szCs w:val="23"/>
        </w:rPr>
        <w:t>,</w:t>
      </w:r>
      <w:r w:rsidRPr="004959A8">
        <w:rPr>
          <w:bCs/>
          <w:sz w:val="23"/>
          <w:szCs w:val="23"/>
        </w:rPr>
        <w:t xml:space="preserve"> что составляет </w:t>
      </w:r>
      <w:r>
        <w:rPr>
          <w:bCs/>
          <w:sz w:val="23"/>
          <w:szCs w:val="23"/>
        </w:rPr>
        <w:t>70,3</w:t>
      </w:r>
      <w:r w:rsidRPr="004959A8">
        <w:rPr>
          <w:bCs/>
          <w:sz w:val="23"/>
          <w:szCs w:val="23"/>
        </w:rPr>
        <w:t>% к уровню 202</w:t>
      </w:r>
      <w:r>
        <w:rPr>
          <w:bCs/>
          <w:sz w:val="23"/>
          <w:szCs w:val="23"/>
        </w:rPr>
        <w:t>5</w:t>
      </w:r>
      <w:r w:rsidRPr="004959A8">
        <w:rPr>
          <w:bCs/>
          <w:sz w:val="23"/>
          <w:szCs w:val="23"/>
        </w:rPr>
        <w:t xml:space="preserve"> года</w:t>
      </w:r>
      <w:r w:rsidRPr="004959A8">
        <w:rPr>
          <w:sz w:val="23"/>
          <w:szCs w:val="23"/>
        </w:rPr>
        <w:t>. В 202</w:t>
      </w:r>
      <w:r>
        <w:rPr>
          <w:sz w:val="23"/>
          <w:szCs w:val="23"/>
        </w:rPr>
        <w:t>7</w:t>
      </w:r>
      <w:r w:rsidRPr="004959A8">
        <w:rPr>
          <w:sz w:val="23"/>
          <w:szCs w:val="23"/>
        </w:rPr>
        <w:t xml:space="preserve"> году – </w:t>
      </w:r>
      <w:r>
        <w:rPr>
          <w:b/>
          <w:i/>
          <w:sz w:val="23"/>
          <w:szCs w:val="23"/>
        </w:rPr>
        <w:t>1678,1</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 – </w:t>
      </w:r>
      <w:r>
        <w:rPr>
          <w:b/>
          <w:i/>
          <w:sz w:val="23"/>
          <w:szCs w:val="23"/>
        </w:rPr>
        <w:t>1699,7</w:t>
      </w:r>
      <w:r w:rsidRPr="004959A8">
        <w:rPr>
          <w:b/>
          <w:i/>
          <w:sz w:val="23"/>
          <w:szCs w:val="23"/>
        </w:rPr>
        <w:t xml:space="preserve"> тыс. рублей.</w:t>
      </w:r>
      <w:r w:rsidRPr="004959A8">
        <w:rPr>
          <w:sz w:val="23"/>
          <w:szCs w:val="23"/>
        </w:rPr>
        <w:t xml:space="preserve"> Плановые ассигнования будут направлены на осуществление социальных выплат молодым семьям для приобретения жилья или строительство индивидуального жилого дома.</w:t>
      </w:r>
    </w:p>
    <w:p w:rsidR="0050492E" w:rsidRDefault="0050492E" w:rsidP="00E67D0D">
      <w:pPr>
        <w:ind w:left="283" w:right="-1" w:firstLine="851"/>
        <w:jc w:val="center"/>
        <w:rPr>
          <w:b/>
          <w:sz w:val="23"/>
          <w:szCs w:val="23"/>
        </w:rPr>
      </w:pPr>
    </w:p>
    <w:p w:rsidR="00501BA7" w:rsidRPr="004959A8" w:rsidRDefault="00383267" w:rsidP="00483B97">
      <w:pPr>
        <w:ind w:right="-1"/>
        <w:jc w:val="center"/>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r w:rsidR="00501BA7" w:rsidRPr="004959A8">
        <w:rPr>
          <w:b/>
          <w:sz w:val="23"/>
          <w:szCs w:val="23"/>
        </w:rPr>
        <w:t xml:space="preserve"> </w:t>
      </w:r>
    </w:p>
    <w:p w:rsidR="00501BA7" w:rsidRPr="004959A8" w:rsidRDefault="00501BA7" w:rsidP="00483B97">
      <w:pPr>
        <w:autoSpaceDE w:val="0"/>
        <w:autoSpaceDN w:val="0"/>
        <w:adjustRightInd w:val="0"/>
        <w:ind w:right="-1"/>
        <w:jc w:val="center"/>
        <w:outlineLvl w:val="0"/>
        <w:rPr>
          <w:b/>
          <w:bCs/>
          <w:sz w:val="23"/>
          <w:szCs w:val="23"/>
        </w:rPr>
      </w:pPr>
      <w:r w:rsidRPr="004959A8">
        <w:rPr>
          <w:b/>
          <w:bCs/>
          <w:sz w:val="23"/>
          <w:szCs w:val="23"/>
        </w:rPr>
        <w:t>«Защита населения и территории Воскресенского муниципального округа Нижегородской области от чрезвычайных ситуаций, противодействие терроризму и экстремизму, обеспечение безопасности дорожного движения».</w:t>
      </w:r>
    </w:p>
    <w:p w:rsidR="00383267" w:rsidRPr="004959A8" w:rsidRDefault="00383267" w:rsidP="00E67D0D">
      <w:pPr>
        <w:ind w:right="-1" w:firstLine="851"/>
        <w:jc w:val="both"/>
        <w:rPr>
          <w:sz w:val="23"/>
          <w:szCs w:val="23"/>
        </w:rPr>
      </w:pPr>
      <w:r w:rsidRPr="004959A8">
        <w:rPr>
          <w:sz w:val="23"/>
          <w:szCs w:val="23"/>
        </w:rPr>
        <w:t xml:space="preserve">Утверждена постановлением администрации Воскресенского муниципального </w:t>
      </w:r>
      <w:r w:rsidR="00472556" w:rsidRPr="004959A8">
        <w:rPr>
          <w:sz w:val="23"/>
          <w:szCs w:val="23"/>
        </w:rPr>
        <w:t>района</w:t>
      </w:r>
      <w:r w:rsidRPr="004959A8">
        <w:rPr>
          <w:sz w:val="23"/>
          <w:szCs w:val="23"/>
        </w:rPr>
        <w:t xml:space="preserve"> Нижегородской области от 23.12.2022 года №1102</w:t>
      </w:r>
      <w:r w:rsidR="00472556" w:rsidRPr="004959A8">
        <w:rPr>
          <w:sz w:val="23"/>
          <w:szCs w:val="23"/>
        </w:rPr>
        <w:t xml:space="preserve"> «Об утверждении муниципальной программы</w:t>
      </w:r>
      <w:r w:rsidRPr="004959A8">
        <w:rPr>
          <w:sz w:val="23"/>
          <w:szCs w:val="23"/>
        </w:rPr>
        <w:t xml:space="preserve"> «Защита населения и территории Воскресенского муниципального округа Нижегородской области от чрезвычайных ситуаций, противодействие терроризму и экстремизму, обеспечение безопасности дорожного движения»</w:t>
      </w:r>
      <w:r w:rsidR="00472556" w:rsidRPr="004959A8">
        <w:rPr>
          <w:sz w:val="23"/>
          <w:szCs w:val="23"/>
        </w:rPr>
        <w:t>»</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Цели муниципальной программы:</w:t>
      </w:r>
    </w:p>
    <w:p w:rsidR="00501BA7" w:rsidRPr="004959A8" w:rsidRDefault="00501BA7" w:rsidP="00E67D0D">
      <w:pPr>
        <w:autoSpaceDE w:val="0"/>
        <w:autoSpaceDN w:val="0"/>
        <w:adjustRightInd w:val="0"/>
        <w:ind w:right="-1" w:firstLine="851"/>
        <w:jc w:val="both"/>
        <w:outlineLvl w:val="1"/>
        <w:rPr>
          <w:sz w:val="23"/>
          <w:szCs w:val="23"/>
        </w:rPr>
      </w:pPr>
      <w:r w:rsidRPr="004959A8">
        <w:rPr>
          <w:sz w:val="23"/>
          <w:szCs w:val="23"/>
        </w:rPr>
        <w:t>1. Реализация прав граждан Воскресенского муниципального округа Нижегородской области на обеспечение безопасных условий жизнедеятельности по линии противопожарной защиты, создание необходимых предпосылок для укрепления пожарной безопасности в населенных пунктах Воскресенского муниципального округа Нижегородской области, уменьшение гибели и травматизма, а также размера материальных потерь от пожаров и чрезвычайных ситуаций природного и техногенного характера.</w:t>
      </w:r>
    </w:p>
    <w:p w:rsidR="00501BA7" w:rsidRPr="004959A8" w:rsidRDefault="00501BA7" w:rsidP="00E67D0D">
      <w:pPr>
        <w:ind w:right="-1" w:firstLine="851"/>
        <w:jc w:val="both"/>
        <w:rPr>
          <w:sz w:val="23"/>
          <w:szCs w:val="23"/>
        </w:rPr>
      </w:pPr>
      <w:r w:rsidRPr="004959A8">
        <w:rPr>
          <w:sz w:val="23"/>
          <w:szCs w:val="23"/>
        </w:rPr>
        <w:t xml:space="preserve">2. Обеспечение реализации государственной политики в области противодействия терроризму и экстремизму по укреплению межнационального согласия, созданию условий безопасности личности и общества от проявлений терроризма и экстремизма в округе. </w:t>
      </w:r>
    </w:p>
    <w:p w:rsidR="00501BA7" w:rsidRPr="004959A8" w:rsidRDefault="00501BA7" w:rsidP="00E67D0D">
      <w:pPr>
        <w:autoSpaceDE w:val="0"/>
        <w:autoSpaceDN w:val="0"/>
        <w:adjustRightInd w:val="0"/>
        <w:ind w:right="-1" w:firstLine="851"/>
        <w:jc w:val="both"/>
        <w:outlineLvl w:val="1"/>
        <w:rPr>
          <w:sz w:val="23"/>
          <w:szCs w:val="23"/>
        </w:rPr>
      </w:pPr>
      <w:r w:rsidRPr="004959A8">
        <w:rPr>
          <w:sz w:val="23"/>
          <w:szCs w:val="23"/>
        </w:rPr>
        <w:t>3. Усиление мер по защите населения и объектов первоочередной антитеррористической защиты, от террористической угрозы, своевременное предупреждение, выявление и пресечение террористической и экстремистской деятельности.</w:t>
      </w:r>
    </w:p>
    <w:p w:rsidR="00501BA7" w:rsidRPr="004959A8" w:rsidRDefault="00501BA7" w:rsidP="00E67D0D">
      <w:pPr>
        <w:ind w:right="-1" w:firstLine="851"/>
        <w:jc w:val="both"/>
        <w:rPr>
          <w:sz w:val="23"/>
          <w:szCs w:val="23"/>
        </w:rPr>
      </w:pPr>
      <w:r w:rsidRPr="004959A8">
        <w:rPr>
          <w:sz w:val="23"/>
          <w:szCs w:val="23"/>
        </w:rPr>
        <w:t>4. Сокращение смертности от дорожно-транспортных происшествий на 25 %.</w:t>
      </w:r>
    </w:p>
    <w:p w:rsidR="00501BA7" w:rsidRPr="004959A8" w:rsidRDefault="00501BA7" w:rsidP="00E67D0D">
      <w:pPr>
        <w:ind w:right="-1" w:firstLine="851"/>
        <w:jc w:val="both"/>
        <w:rPr>
          <w:sz w:val="23"/>
          <w:szCs w:val="23"/>
        </w:rPr>
      </w:pPr>
      <w:r w:rsidRPr="004959A8">
        <w:rPr>
          <w:sz w:val="23"/>
          <w:szCs w:val="23"/>
        </w:rPr>
        <w:t xml:space="preserve">Муниципальный заказчик-координатор – сектор по гражданской обороне, чрезвычайным ситуациям и мобилизационной подготовке администрации Воскресенского муниципального </w:t>
      </w:r>
    </w:p>
    <w:p w:rsidR="00501BA7" w:rsidRPr="004959A8" w:rsidRDefault="00501BA7" w:rsidP="00E67D0D">
      <w:pPr>
        <w:ind w:right="-1" w:firstLine="851"/>
        <w:rPr>
          <w:sz w:val="23"/>
          <w:szCs w:val="23"/>
        </w:rPr>
      </w:pPr>
      <w:r w:rsidRPr="004959A8">
        <w:rPr>
          <w:sz w:val="23"/>
          <w:szCs w:val="23"/>
        </w:rPr>
        <w:t>округа Нижегородской области</w:t>
      </w:r>
    </w:p>
    <w:p w:rsidR="00501BA7" w:rsidRPr="004959A8" w:rsidRDefault="00501BA7" w:rsidP="00E67D0D">
      <w:pPr>
        <w:ind w:right="-1" w:firstLine="851"/>
        <w:rPr>
          <w:sz w:val="23"/>
          <w:szCs w:val="23"/>
        </w:rPr>
      </w:pPr>
    </w:p>
    <w:p w:rsidR="00501BA7" w:rsidRPr="004959A8" w:rsidRDefault="00501BA7" w:rsidP="00E67D0D">
      <w:pPr>
        <w:ind w:right="-1" w:firstLine="851"/>
        <w:rPr>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ind w:right="-1" w:firstLine="851"/>
        <w:jc w:val="both"/>
        <w:rPr>
          <w:sz w:val="23"/>
          <w:szCs w:val="23"/>
        </w:rPr>
      </w:pPr>
    </w:p>
    <w:p w:rsidR="00501BA7" w:rsidRPr="004959A8" w:rsidRDefault="00501BA7" w:rsidP="00E67D0D">
      <w:pPr>
        <w:widowControl w:val="0"/>
        <w:autoSpaceDE w:val="0"/>
        <w:autoSpaceDN w:val="0"/>
        <w:adjustRightInd w:val="0"/>
        <w:ind w:right="-1" w:firstLine="851"/>
        <w:jc w:val="center"/>
        <w:rPr>
          <w:rFonts w:eastAsia="Calibri"/>
          <w:color w:val="000000"/>
          <w:sz w:val="23"/>
          <w:szCs w:val="23"/>
        </w:rPr>
      </w:pPr>
      <w:r w:rsidRPr="004959A8">
        <w:rPr>
          <w:rFonts w:eastAsia="Calibri"/>
          <w:color w:val="000000"/>
          <w:sz w:val="23"/>
          <w:szCs w:val="23"/>
        </w:rPr>
        <w:t>Сведения об индикаторах и непосредственных результатах</w:t>
      </w:r>
    </w:p>
    <w:tbl>
      <w:tblPr>
        <w:tblW w:w="15026" w:type="dxa"/>
        <w:tblInd w:w="84" w:type="dxa"/>
        <w:tblLayout w:type="fixed"/>
        <w:tblCellMar>
          <w:left w:w="84" w:type="dxa"/>
          <w:right w:w="84" w:type="dxa"/>
        </w:tblCellMar>
        <w:tblLook w:val="0000" w:firstRow="0" w:lastRow="0" w:firstColumn="0" w:lastColumn="0" w:noHBand="0" w:noVBand="0"/>
      </w:tblPr>
      <w:tblGrid>
        <w:gridCol w:w="567"/>
        <w:gridCol w:w="5313"/>
        <w:gridCol w:w="1418"/>
        <w:gridCol w:w="1417"/>
        <w:gridCol w:w="708"/>
        <w:gridCol w:w="709"/>
        <w:gridCol w:w="709"/>
        <w:gridCol w:w="708"/>
        <w:gridCol w:w="851"/>
        <w:gridCol w:w="992"/>
        <w:gridCol w:w="1634"/>
      </w:tblGrid>
      <w:tr w:rsidR="00501BA7" w:rsidRPr="004959A8" w:rsidTr="00483B97">
        <w:trPr>
          <w:trHeight w:val="624"/>
        </w:trPr>
        <w:tc>
          <w:tcPr>
            <w:tcW w:w="567" w:type="dxa"/>
            <w:vMerge w:val="restart"/>
            <w:tcBorders>
              <w:top w:val="single" w:sz="2" w:space="0" w:color="auto"/>
              <w:left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roofErr w:type="gramStart"/>
            <w:r w:rsidRPr="004959A8">
              <w:rPr>
                <w:rFonts w:eastAsia="Calibri"/>
                <w:sz w:val="23"/>
                <w:szCs w:val="23"/>
              </w:rPr>
              <w:t>п</w:t>
            </w:r>
            <w:proofErr w:type="gramEnd"/>
            <w:r w:rsidRPr="004959A8">
              <w:rPr>
                <w:rFonts w:eastAsia="Calibri"/>
                <w:sz w:val="23"/>
                <w:szCs w:val="23"/>
              </w:rPr>
              <w:t>/п</w:t>
            </w:r>
          </w:p>
        </w:tc>
        <w:tc>
          <w:tcPr>
            <w:tcW w:w="5313" w:type="dxa"/>
            <w:vMerge w:val="restart"/>
            <w:tcBorders>
              <w:top w:val="single" w:sz="2" w:space="0" w:color="auto"/>
              <w:left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Наименование индикатора/ непосредственного результата</w:t>
            </w:r>
          </w:p>
        </w:tc>
        <w:tc>
          <w:tcPr>
            <w:tcW w:w="1418" w:type="dxa"/>
            <w:vMerge w:val="restart"/>
            <w:tcBorders>
              <w:top w:val="single" w:sz="2" w:space="0" w:color="auto"/>
              <w:left w:val="single" w:sz="2" w:space="0" w:color="auto"/>
              <w:right w:val="single" w:sz="2" w:space="0" w:color="auto"/>
            </w:tcBorders>
          </w:tcPr>
          <w:p w:rsidR="00501BA7" w:rsidRPr="004959A8" w:rsidRDefault="00501BA7" w:rsidP="00483B97">
            <w:pPr>
              <w:widowControl w:val="0"/>
              <w:autoSpaceDE w:val="0"/>
              <w:autoSpaceDN w:val="0"/>
              <w:adjustRightInd w:val="0"/>
              <w:ind w:left="-84" w:right="-1"/>
              <w:jc w:val="center"/>
              <w:rPr>
                <w:rFonts w:eastAsia="Calibri"/>
                <w:sz w:val="23"/>
                <w:szCs w:val="23"/>
              </w:rPr>
            </w:pPr>
            <w:r w:rsidRPr="004959A8">
              <w:rPr>
                <w:rFonts w:eastAsia="Calibri"/>
                <w:sz w:val="23"/>
                <w:szCs w:val="23"/>
              </w:rPr>
              <w:t xml:space="preserve">Единица </w:t>
            </w:r>
          </w:p>
          <w:p w:rsidR="00501BA7" w:rsidRPr="004959A8" w:rsidRDefault="00501BA7" w:rsidP="00483B97">
            <w:pPr>
              <w:widowControl w:val="0"/>
              <w:autoSpaceDE w:val="0"/>
              <w:autoSpaceDN w:val="0"/>
              <w:adjustRightInd w:val="0"/>
              <w:ind w:left="-84" w:right="-1"/>
              <w:jc w:val="center"/>
              <w:rPr>
                <w:rFonts w:eastAsia="Calibri"/>
                <w:sz w:val="23"/>
                <w:szCs w:val="23"/>
              </w:rPr>
            </w:pPr>
            <w:r w:rsidRPr="004959A8">
              <w:rPr>
                <w:rFonts w:eastAsia="Calibri"/>
                <w:sz w:val="23"/>
                <w:szCs w:val="23"/>
              </w:rPr>
              <w:t>измерения</w:t>
            </w:r>
          </w:p>
        </w:tc>
        <w:tc>
          <w:tcPr>
            <w:tcW w:w="7728" w:type="dxa"/>
            <w:gridSpan w:val="8"/>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Значение индикатора/непосредственного результата</w:t>
            </w:r>
          </w:p>
        </w:tc>
      </w:tr>
      <w:tr w:rsidR="00501BA7" w:rsidRPr="004959A8" w:rsidTr="00483B97">
        <w:trPr>
          <w:cantSplit/>
          <w:trHeight w:val="2033"/>
        </w:trPr>
        <w:tc>
          <w:tcPr>
            <w:tcW w:w="567" w:type="dxa"/>
            <w:vMerge/>
            <w:tcBorders>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5313" w:type="dxa"/>
            <w:vMerge/>
            <w:tcBorders>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418" w:type="dxa"/>
            <w:vMerge/>
            <w:tcBorders>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На момент разработки подпрограммы</w:t>
            </w:r>
          </w:p>
        </w:tc>
        <w:tc>
          <w:tcPr>
            <w:tcW w:w="708"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2023год</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2024</w:t>
            </w:r>
          </w:p>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год</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2025</w:t>
            </w:r>
          </w:p>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год</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2026</w:t>
            </w:r>
          </w:p>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год</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2027</w:t>
            </w:r>
          </w:p>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год</w:t>
            </w:r>
          </w:p>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 </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163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483B97">
        <w:trPr>
          <w:trHeight w:val="424"/>
        </w:trPr>
        <w:tc>
          <w:tcPr>
            <w:tcW w:w="15026" w:type="dxa"/>
            <w:gridSpan w:val="11"/>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b/>
                <w:sz w:val="23"/>
                <w:szCs w:val="23"/>
              </w:rPr>
            </w:pPr>
            <w:r w:rsidRPr="004959A8">
              <w:rPr>
                <w:rFonts w:eastAsia="Calibri"/>
                <w:b/>
                <w:sz w:val="23"/>
                <w:szCs w:val="23"/>
              </w:rPr>
              <w:t>Индикаторы достижения целей</w:t>
            </w:r>
          </w:p>
        </w:tc>
      </w:tr>
      <w:tr w:rsidR="00501BA7" w:rsidRPr="004959A8" w:rsidTr="00483B97">
        <w:trPr>
          <w:trHeight w:val="521"/>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Доля площади территории округа, охваченной техническими средствами оповещения</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60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60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60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ind w:right="-1"/>
              <w:jc w:val="center"/>
              <w:rPr>
                <w:sz w:val="23"/>
                <w:szCs w:val="23"/>
              </w:rPr>
            </w:pPr>
            <w:r w:rsidRPr="004959A8">
              <w:rPr>
                <w:sz w:val="23"/>
                <w:szCs w:val="23"/>
              </w:rPr>
              <w:t>65</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65</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70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70</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60</w:t>
            </w:r>
          </w:p>
        </w:tc>
      </w:tr>
      <w:tr w:rsidR="00501BA7" w:rsidRPr="004959A8" w:rsidTr="00483B97">
        <w:trPr>
          <w:trHeight w:val="843"/>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 xml:space="preserve">Доля руководящего состава и должностных лиц, прошедших </w:t>
            </w:r>
            <w:proofErr w:type="gramStart"/>
            <w:r w:rsidRPr="004959A8">
              <w:rPr>
                <w:sz w:val="23"/>
                <w:szCs w:val="23"/>
              </w:rPr>
              <w:t>обучение по вопросам</w:t>
            </w:r>
            <w:proofErr w:type="gramEnd"/>
            <w:r w:rsidRPr="004959A8">
              <w:rPr>
                <w:sz w:val="23"/>
                <w:szCs w:val="23"/>
              </w:rPr>
              <w:t xml:space="preserve"> ГОЧС (к соответствующему году).</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90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90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90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ind w:right="-1"/>
              <w:jc w:val="center"/>
              <w:rPr>
                <w:sz w:val="23"/>
                <w:szCs w:val="23"/>
              </w:rPr>
            </w:pPr>
            <w:r w:rsidRPr="004959A8">
              <w:rPr>
                <w:sz w:val="23"/>
                <w:szCs w:val="23"/>
              </w:rPr>
              <w:t>95</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95</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100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100</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30</w:t>
            </w:r>
          </w:p>
        </w:tc>
      </w:tr>
      <w:tr w:rsidR="00501BA7" w:rsidRPr="004959A8" w:rsidTr="00483B97">
        <w:trPr>
          <w:trHeight w:val="617"/>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Заблаговременность прогноза неблагоприятных гидрометеорологических явлений.</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час.</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2,0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2,0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ind w:right="-1"/>
              <w:jc w:val="center"/>
              <w:rPr>
                <w:sz w:val="23"/>
                <w:szCs w:val="23"/>
              </w:rPr>
            </w:pPr>
            <w:r w:rsidRPr="004959A8">
              <w:rPr>
                <w:sz w:val="23"/>
                <w:szCs w:val="23"/>
              </w:rPr>
              <w:t>1,5</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1,5</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 1,25</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1,25</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2,0</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4.</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Сокращение количества пожаров на территории округа:</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шт.</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15</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20</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25</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30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42</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left="-66" w:right="-1"/>
              <w:jc w:val="center"/>
              <w:rPr>
                <w:sz w:val="23"/>
                <w:szCs w:val="23"/>
              </w:rPr>
            </w:pPr>
            <w:r w:rsidRPr="004959A8">
              <w:rPr>
                <w:sz w:val="23"/>
                <w:szCs w:val="23"/>
              </w:rPr>
              <w:t>72</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5.</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Сокращение количества погибших людей на пожарах на 10 тысяч населения.</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чел.</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1,59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1,59</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1,06</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1,06</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0,53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0,53</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left="-66" w:right="-1"/>
              <w:jc w:val="center"/>
              <w:rPr>
                <w:sz w:val="23"/>
                <w:szCs w:val="23"/>
              </w:rPr>
            </w:pPr>
            <w:r w:rsidRPr="004959A8">
              <w:rPr>
                <w:sz w:val="23"/>
                <w:szCs w:val="23"/>
              </w:rPr>
              <w:t>1,59</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6.</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 xml:space="preserve">Сокращение времени прибытия первых пожарных подразделений в сельской местности </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мин.</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 2</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left="-66" w:right="-1"/>
              <w:jc w:val="center"/>
              <w:rPr>
                <w:sz w:val="23"/>
                <w:szCs w:val="23"/>
              </w:rPr>
            </w:pPr>
            <w:r w:rsidRPr="004959A8">
              <w:rPr>
                <w:sz w:val="23"/>
                <w:szCs w:val="23"/>
              </w:rPr>
              <w:t>0</w:t>
            </w:r>
          </w:p>
        </w:tc>
      </w:tr>
      <w:tr w:rsidR="00501BA7" w:rsidRPr="004959A8" w:rsidTr="00483B97">
        <w:trPr>
          <w:trHeight w:val="884"/>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7.</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color w:val="000000"/>
                <w:sz w:val="23"/>
                <w:szCs w:val="23"/>
              </w:rPr>
              <w:t>Сокращение времени реагирования на угрозу или возникновение чрезвычайных ситуаций природного и техногенного характера.</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мин.</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1</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ind w:right="-1"/>
              <w:jc w:val="center"/>
              <w:rPr>
                <w:sz w:val="23"/>
                <w:szCs w:val="23"/>
              </w:rPr>
            </w:pPr>
            <w:r w:rsidRPr="004959A8">
              <w:rPr>
                <w:sz w:val="23"/>
                <w:szCs w:val="23"/>
              </w:rPr>
              <w:t>2</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 xml:space="preserve"> 3</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r>
      <w:tr w:rsidR="00501BA7" w:rsidRPr="004959A8" w:rsidTr="00483B97">
        <w:trPr>
          <w:trHeight w:val="707"/>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w:t>
            </w:r>
          </w:p>
        </w:tc>
        <w:tc>
          <w:tcPr>
            <w:tcW w:w="5313"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ind w:right="-1"/>
              <w:jc w:val="both"/>
              <w:rPr>
                <w:sz w:val="23"/>
                <w:szCs w:val="23"/>
              </w:rPr>
            </w:pPr>
            <w:r w:rsidRPr="004959A8">
              <w:rPr>
                <w:sz w:val="23"/>
                <w:szCs w:val="23"/>
              </w:rPr>
              <w:t>Повышение индекса толерантности (по данным социологических вопросов)</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jc w:val="center"/>
              <w:rPr>
                <w:sz w:val="23"/>
                <w:szCs w:val="23"/>
              </w:rPr>
            </w:pPr>
            <w:r w:rsidRPr="004959A8">
              <w:rPr>
                <w:sz w:val="23"/>
                <w:szCs w:val="23"/>
              </w:rPr>
              <w:t>%</w:t>
            </w: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jc w:val="center"/>
              <w:rPr>
                <w:sz w:val="23"/>
                <w:szCs w:val="23"/>
              </w:rPr>
            </w:pPr>
            <w:r w:rsidRPr="004959A8">
              <w:rPr>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ind w:right="-1"/>
              <w:jc w:val="center"/>
              <w:rPr>
                <w:sz w:val="23"/>
                <w:szCs w:val="23"/>
              </w:rPr>
            </w:pPr>
            <w:r w:rsidRPr="004959A8">
              <w:rPr>
                <w:sz w:val="23"/>
                <w:szCs w:val="23"/>
              </w:rPr>
              <w:t>+2,2</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ind w:right="-1"/>
              <w:jc w:val="center"/>
              <w:rPr>
                <w:sz w:val="23"/>
                <w:szCs w:val="23"/>
              </w:rPr>
            </w:pPr>
            <w:r w:rsidRPr="004959A8">
              <w:rPr>
                <w:sz w:val="23"/>
                <w:szCs w:val="23"/>
              </w:rPr>
              <w:t>+3,3</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right="-1"/>
              <w:jc w:val="center"/>
              <w:rPr>
                <w:sz w:val="23"/>
                <w:szCs w:val="23"/>
              </w:rPr>
            </w:pPr>
            <w:r w:rsidRPr="004959A8">
              <w:rPr>
                <w:sz w:val="23"/>
                <w:szCs w:val="23"/>
              </w:rPr>
              <w:t>+ 4,4</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sz w:val="23"/>
                <w:szCs w:val="23"/>
              </w:rPr>
              <w:t xml:space="preserve">+ 5,5 </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+ 6,6  </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+ 6,6</w:t>
            </w:r>
          </w:p>
        </w:tc>
        <w:tc>
          <w:tcPr>
            <w:tcW w:w="163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0</w:t>
            </w:r>
          </w:p>
        </w:tc>
      </w:tr>
      <w:tr w:rsidR="00501BA7" w:rsidRPr="004959A8" w:rsidTr="00483B97">
        <w:trPr>
          <w:trHeight w:val="415"/>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lastRenderedPageBreak/>
              <w:t>9.</w:t>
            </w:r>
          </w:p>
        </w:tc>
        <w:tc>
          <w:tcPr>
            <w:tcW w:w="5313"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both"/>
              <w:outlineLvl w:val="1"/>
              <w:rPr>
                <w:sz w:val="23"/>
                <w:szCs w:val="23"/>
              </w:rPr>
            </w:pPr>
            <w:r w:rsidRPr="004959A8">
              <w:rPr>
                <w:sz w:val="23"/>
                <w:szCs w:val="23"/>
              </w:rPr>
              <w:t>Количество лиц, погибших в результате ДТП</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чел.</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2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w:t>
            </w:r>
          </w:p>
        </w:tc>
      </w:tr>
      <w:tr w:rsidR="00501BA7" w:rsidRPr="004959A8" w:rsidTr="00483B97">
        <w:trPr>
          <w:trHeight w:val="421"/>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c>
          <w:tcPr>
            <w:tcW w:w="5313"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both"/>
              <w:outlineLvl w:val="1"/>
              <w:rPr>
                <w:sz w:val="23"/>
                <w:szCs w:val="23"/>
              </w:rPr>
            </w:pPr>
            <w:r w:rsidRPr="004959A8">
              <w:rPr>
                <w:sz w:val="23"/>
                <w:szCs w:val="23"/>
              </w:rPr>
              <w:t>Количество детей, погибших в результате ДТП</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чел.</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0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r>
      <w:tr w:rsidR="00501BA7" w:rsidRPr="004959A8" w:rsidTr="00483B97">
        <w:trPr>
          <w:trHeight w:val="710"/>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11.</w:t>
            </w:r>
          </w:p>
        </w:tc>
        <w:tc>
          <w:tcPr>
            <w:tcW w:w="5313"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both"/>
              <w:outlineLvl w:val="1"/>
              <w:rPr>
                <w:sz w:val="23"/>
                <w:szCs w:val="23"/>
              </w:rPr>
            </w:pPr>
            <w:r w:rsidRPr="004959A8">
              <w:rPr>
                <w:sz w:val="23"/>
                <w:szCs w:val="23"/>
              </w:rPr>
              <w:t>Количество лиц, погибших в результате ДТП, на 100 тысяч населения (социальный риск)</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чел.</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15,9</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15,9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15,9</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15,9</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 10,6</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10,6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10,6</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15,9</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12.</w:t>
            </w:r>
          </w:p>
        </w:tc>
        <w:tc>
          <w:tcPr>
            <w:tcW w:w="5313"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both"/>
              <w:outlineLvl w:val="1"/>
              <w:rPr>
                <w:sz w:val="23"/>
                <w:szCs w:val="23"/>
              </w:rPr>
            </w:pPr>
            <w:r w:rsidRPr="004959A8">
              <w:rPr>
                <w:sz w:val="23"/>
                <w:szCs w:val="23"/>
              </w:rPr>
              <w:t>Количество лиц, погибших в результате ДТП, на 10 тысяч единиц транспортных средств (транспортный риск)</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чел.</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3,8</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3,8</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3,8</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3,8</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2,54</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2,54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2,54</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3,8</w:t>
            </w:r>
          </w:p>
        </w:tc>
      </w:tr>
      <w:tr w:rsidR="00501BA7" w:rsidRPr="004959A8" w:rsidTr="00483B97">
        <w:trPr>
          <w:trHeight w:val="416"/>
        </w:trPr>
        <w:tc>
          <w:tcPr>
            <w:tcW w:w="15026" w:type="dxa"/>
            <w:gridSpan w:val="11"/>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Показатели непосредственных результатов</w:t>
            </w:r>
          </w:p>
        </w:tc>
      </w:tr>
      <w:tr w:rsidR="00501BA7" w:rsidRPr="004959A8" w:rsidTr="00483B97">
        <w:trPr>
          <w:trHeight w:val="589"/>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right="-1"/>
              <w:jc w:val="both"/>
              <w:rPr>
                <w:sz w:val="23"/>
                <w:szCs w:val="23"/>
              </w:rPr>
            </w:pPr>
            <w:r w:rsidRPr="004959A8">
              <w:rPr>
                <w:sz w:val="23"/>
                <w:szCs w:val="23"/>
              </w:rPr>
              <w:t>Площадь территории округа, охваченная техническими средствами оповещения</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км</w:t>
            </w:r>
            <w:proofErr w:type="gramStart"/>
            <w:r w:rsidRPr="004959A8">
              <w:rPr>
                <w:sz w:val="23"/>
                <w:szCs w:val="23"/>
              </w:rPr>
              <w:t>.</w:t>
            </w:r>
            <w:proofErr w:type="gramEnd"/>
            <w:r w:rsidRPr="004959A8">
              <w:rPr>
                <w:sz w:val="23"/>
                <w:szCs w:val="23"/>
              </w:rPr>
              <w:t xml:space="preserve"> </w:t>
            </w:r>
            <w:proofErr w:type="gramStart"/>
            <w:r w:rsidRPr="004959A8">
              <w:rPr>
                <w:sz w:val="23"/>
                <w:szCs w:val="23"/>
              </w:rPr>
              <w:t>к</w:t>
            </w:r>
            <w:proofErr w:type="gramEnd"/>
            <w:r w:rsidRPr="004959A8">
              <w:rPr>
                <w:sz w:val="23"/>
                <w:szCs w:val="23"/>
              </w:rPr>
              <w:t>в.</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169,9</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169,9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169,9</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177,1</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177,1</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198,29</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198,29</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169,9</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jc w:val="both"/>
              <w:rPr>
                <w:sz w:val="23"/>
                <w:szCs w:val="23"/>
              </w:rPr>
            </w:pPr>
            <w:r w:rsidRPr="004959A8">
              <w:rPr>
                <w:sz w:val="23"/>
                <w:szCs w:val="23"/>
              </w:rPr>
              <w:t>Количество подготовленных лиц из числа руководящего состава, должностных лиц, специалистов ГО и ЧС</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чел.</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55</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 xml:space="preserve">55 </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 xml:space="preserve">55 </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 xml:space="preserve">57 </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57</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 xml:space="preserve"> 60</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60</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35</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jc w:val="both"/>
              <w:rPr>
                <w:sz w:val="23"/>
                <w:szCs w:val="23"/>
              </w:rPr>
            </w:pPr>
            <w:r w:rsidRPr="004959A8">
              <w:rPr>
                <w:sz w:val="23"/>
                <w:szCs w:val="23"/>
              </w:rPr>
              <w:t>Время предоставления прогноза неблагоприятных гидрометеорологических явлений</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мин.</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120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120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120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90</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90</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 xml:space="preserve"> 75</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75</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120</w:t>
            </w:r>
          </w:p>
        </w:tc>
      </w:tr>
      <w:tr w:rsidR="00501BA7" w:rsidRPr="004959A8" w:rsidTr="00483B97">
        <w:trPr>
          <w:trHeight w:val="302"/>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4.</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Количество пожаров</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шт.</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72</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62</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57</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52</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47</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42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42</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left="-66" w:right="-1"/>
              <w:jc w:val="center"/>
              <w:rPr>
                <w:sz w:val="23"/>
                <w:szCs w:val="23"/>
              </w:rPr>
            </w:pPr>
            <w:r w:rsidRPr="004959A8">
              <w:rPr>
                <w:sz w:val="23"/>
                <w:szCs w:val="23"/>
              </w:rPr>
              <w:t>72</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5.</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Количество погибших</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чел.</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 1</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left="-66" w:right="-1"/>
              <w:jc w:val="center"/>
              <w:rPr>
                <w:sz w:val="23"/>
                <w:szCs w:val="23"/>
              </w:rPr>
            </w:pPr>
            <w:r w:rsidRPr="004959A8">
              <w:rPr>
                <w:sz w:val="23"/>
                <w:szCs w:val="23"/>
              </w:rPr>
              <w:t>3</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6.</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 xml:space="preserve">Время прибытия первых пожарных подразделений в сельской местности </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мин.</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19</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19</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18</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18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left="-66" w:right="-1"/>
              <w:jc w:val="center"/>
              <w:rPr>
                <w:sz w:val="23"/>
                <w:szCs w:val="23"/>
              </w:rPr>
            </w:pPr>
            <w:r w:rsidRPr="004959A8">
              <w:rPr>
                <w:sz w:val="23"/>
                <w:szCs w:val="23"/>
              </w:rPr>
              <w:t>18</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20</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7.</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color w:val="000000"/>
                <w:sz w:val="23"/>
                <w:szCs w:val="23"/>
              </w:rPr>
              <w:t>Сокращение времени реагирования органов управления при возникновении (угрозе) ЧС</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мин.</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1</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ind w:right="-1"/>
              <w:jc w:val="center"/>
              <w:rPr>
                <w:sz w:val="23"/>
                <w:szCs w:val="23"/>
              </w:rPr>
            </w:pPr>
            <w:r w:rsidRPr="004959A8">
              <w:rPr>
                <w:sz w:val="23"/>
                <w:szCs w:val="23"/>
              </w:rPr>
              <w:t>2</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 xml:space="preserve">3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w:t>
            </w:r>
          </w:p>
        </w:tc>
        <w:tc>
          <w:tcPr>
            <w:tcW w:w="5313"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ind w:right="-1"/>
              <w:jc w:val="both"/>
              <w:rPr>
                <w:sz w:val="23"/>
                <w:szCs w:val="23"/>
              </w:rPr>
            </w:pPr>
            <w:r w:rsidRPr="004959A8">
              <w:rPr>
                <w:sz w:val="23"/>
                <w:szCs w:val="23"/>
              </w:rPr>
              <w:t>Повышение уровня этнокультурной компетентности населения (по данным социологических вопросов)</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rPr>
                <w:sz w:val="23"/>
                <w:szCs w:val="23"/>
              </w:rPr>
            </w:pPr>
            <w:r w:rsidRPr="004959A8">
              <w:rPr>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+2,2</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ind w:right="-1"/>
              <w:jc w:val="center"/>
              <w:rPr>
                <w:sz w:val="23"/>
                <w:szCs w:val="23"/>
              </w:rPr>
            </w:pPr>
            <w:r w:rsidRPr="004959A8">
              <w:rPr>
                <w:sz w:val="23"/>
                <w:szCs w:val="23"/>
              </w:rPr>
              <w:t>+3,3</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ind w:right="-1"/>
              <w:jc w:val="center"/>
              <w:rPr>
                <w:sz w:val="23"/>
                <w:szCs w:val="23"/>
              </w:rPr>
            </w:pPr>
            <w:r w:rsidRPr="004959A8">
              <w:rPr>
                <w:sz w:val="23"/>
                <w:szCs w:val="23"/>
              </w:rPr>
              <w:t>+ 4,4</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sz w:val="23"/>
                <w:szCs w:val="23"/>
              </w:rPr>
              <w:t>+ 5,5</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+ 6,6</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+ 6,6</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0</w:t>
            </w:r>
          </w:p>
        </w:tc>
      </w:tr>
      <w:tr w:rsidR="00501BA7" w:rsidRPr="004959A8" w:rsidTr="00483B97">
        <w:trPr>
          <w:trHeight w:val="323"/>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9.</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rPr>
                <w:sz w:val="23"/>
                <w:szCs w:val="23"/>
              </w:rPr>
            </w:pPr>
            <w:r w:rsidRPr="004959A8">
              <w:rPr>
                <w:sz w:val="23"/>
                <w:szCs w:val="23"/>
              </w:rPr>
              <w:t>Приобретение светоотражающих элементов</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шт.</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1800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1300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1300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1300</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1300</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 1300</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8300</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1800</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rPr>
                <w:sz w:val="23"/>
                <w:szCs w:val="23"/>
              </w:rPr>
            </w:pPr>
            <w:r w:rsidRPr="004959A8">
              <w:rPr>
                <w:sz w:val="23"/>
                <w:szCs w:val="23"/>
              </w:rPr>
              <w:t>Приобретение светоотражающих жилетов</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шт.</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50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50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50</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50</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50 </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250</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11.</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rPr>
                <w:sz w:val="23"/>
                <w:szCs w:val="23"/>
              </w:rPr>
            </w:pPr>
            <w:r w:rsidRPr="004959A8">
              <w:rPr>
                <w:sz w:val="23"/>
                <w:szCs w:val="23"/>
              </w:rPr>
              <w:t>Приобретение видеорегистратора</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шт.</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 xml:space="preserve"> 0</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0</w:t>
            </w:r>
          </w:p>
        </w:tc>
      </w:tr>
      <w:tr w:rsidR="00501BA7" w:rsidRPr="004959A8" w:rsidTr="00483B97">
        <w:trPr>
          <w:trHeight w:val="196"/>
        </w:trPr>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12.</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rPr>
                <w:sz w:val="23"/>
                <w:szCs w:val="23"/>
              </w:rPr>
            </w:pPr>
            <w:r w:rsidRPr="004959A8">
              <w:rPr>
                <w:sz w:val="23"/>
                <w:szCs w:val="23"/>
              </w:rPr>
              <w:t>Приобретение баннеров БДД</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шт.</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4</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2</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14</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4</w:t>
            </w:r>
          </w:p>
        </w:tc>
      </w:tr>
      <w:tr w:rsidR="00501BA7" w:rsidRPr="004959A8" w:rsidTr="00483B97">
        <w:tc>
          <w:tcPr>
            <w:tcW w:w="56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13.</w:t>
            </w:r>
          </w:p>
        </w:tc>
        <w:tc>
          <w:tcPr>
            <w:tcW w:w="5313"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rPr>
                <w:sz w:val="23"/>
                <w:szCs w:val="23"/>
              </w:rPr>
            </w:pPr>
            <w:r w:rsidRPr="004959A8">
              <w:rPr>
                <w:sz w:val="23"/>
                <w:szCs w:val="23"/>
              </w:rPr>
              <w:t>Изготовление листовок</w:t>
            </w:r>
          </w:p>
        </w:tc>
        <w:tc>
          <w:tcPr>
            <w:tcW w:w="141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шт.</w:t>
            </w:r>
          </w:p>
        </w:tc>
        <w:tc>
          <w:tcPr>
            <w:tcW w:w="141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500</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1000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1000</w:t>
            </w:r>
          </w:p>
        </w:tc>
        <w:tc>
          <w:tcPr>
            <w:tcW w:w="70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1000</w:t>
            </w:r>
          </w:p>
        </w:tc>
        <w:tc>
          <w:tcPr>
            <w:tcW w:w="70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1000</w:t>
            </w:r>
          </w:p>
        </w:tc>
        <w:tc>
          <w:tcPr>
            <w:tcW w:w="851"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1000</w:t>
            </w:r>
          </w:p>
        </w:tc>
        <w:tc>
          <w:tcPr>
            <w:tcW w:w="992"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5500</w:t>
            </w:r>
          </w:p>
        </w:tc>
        <w:tc>
          <w:tcPr>
            <w:tcW w:w="1634"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483B97">
            <w:pPr>
              <w:autoSpaceDE w:val="0"/>
              <w:autoSpaceDN w:val="0"/>
              <w:adjustRightInd w:val="0"/>
              <w:ind w:right="-1"/>
              <w:jc w:val="center"/>
              <w:outlineLvl w:val="1"/>
              <w:rPr>
                <w:sz w:val="23"/>
                <w:szCs w:val="23"/>
              </w:rPr>
            </w:pPr>
            <w:r w:rsidRPr="004959A8">
              <w:rPr>
                <w:sz w:val="23"/>
                <w:szCs w:val="23"/>
              </w:rPr>
              <w:t>500</w:t>
            </w:r>
          </w:p>
        </w:tc>
      </w:tr>
    </w:tbl>
    <w:p w:rsidR="00501BA7" w:rsidRPr="004959A8" w:rsidRDefault="00501BA7" w:rsidP="00E67D0D">
      <w:pPr>
        <w:autoSpaceDE w:val="0"/>
        <w:autoSpaceDN w:val="0"/>
        <w:adjustRightInd w:val="0"/>
        <w:ind w:right="-1" w:firstLine="851"/>
        <w:jc w:val="center"/>
        <w:outlineLvl w:val="0"/>
        <w:rPr>
          <w:sz w:val="23"/>
          <w:szCs w:val="23"/>
        </w:rPr>
        <w:sectPr w:rsidR="00501BA7" w:rsidRPr="004959A8" w:rsidSect="00E67D0D">
          <w:pgSz w:w="16838" w:h="11906" w:orient="landscape"/>
          <w:pgMar w:top="850" w:right="566" w:bottom="1701"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ayout w:type="fixed"/>
        <w:tblLook w:val="04A0" w:firstRow="1" w:lastRow="0" w:firstColumn="1" w:lastColumn="0" w:noHBand="0" w:noVBand="1"/>
      </w:tblPr>
      <w:tblGrid>
        <w:gridCol w:w="4126"/>
        <w:gridCol w:w="1276"/>
        <w:gridCol w:w="1134"/>
        <w:gridCol w:w="850"/>
        <w:gridCol w:w="1276"/>
        <w:gridCol w:w="1276"/>
      </w:tblGrid>
      <w:tr w:rsidR="00141B00" w:rsidRPr="004959A8" w:rsidTr="00483B97">
        <w:trPr>
          <w:trHeight w:val="76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1882"/>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Муниципальная программа «Защита населения и территории Воскресенского муниципального округа Нижегородской области  от чрезвычайных ситуаций, противодействие терроризму и экстремизму, обеспечение безопасности дорожного движения»</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695C2D">
              <w:rPr>
                <w:b/>
                <w:bCs/>
                <w:color w:val="000000"/>
                <w:sz w:val="23"/>
                <w:szCs w:val="23"/>
              </w:rPr>
              <w:t>50 548,0</w:t>
            </w:r>
          </w:p>
        </w:tc>
        <w:tc>
          <w:tcPr>
            <w:tcW w:w="1134"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50</w:t>
            </w:r>
            <w:r>
              <w:rPr>
                <w:b/>
                <w:bCs/>
                <w:color w:val="000000"/>
                <w:sz w:val="23"/>
                <w:szCs w:val="23"/>
              </w:rPr>
              <w:t> 932,9</w:t>
            </w:r>
          </w:p>
        </w:tc>
        <w:tc>
          <w:tcPr>
            <w:tcW w:w="850"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Pr>
                <w:b/>
                <w:bCs/>
                <w:color w:val="000000"/>
                <w:sz w:val="23"/>
                <w:szCs w:val="23"/>
              </w:rPr>
              <w:t>100,8</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Pr>
                <w:b/>
                <w:bCs/>
                <w:color w:val="000000"/>
                <w:sz w:val="23"/>
                <w:szCs w:val="23"/>
              </w:rPr>
              <w:t>47 563,6</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Pr>
                <w:b/>
                <w:bCs/>
                <w:color w:val="000000"/>
                <w:sz w:val="23"/>
                <w:szCs w:val="23"/>
              </w:rPr>
              <w:t>47 563,6</w:t>
            </w:r>
          </w:p>
        </w:tc>
      </w:tr>
      <w:tr w:rsidR="00141B00" w:rsidRPr="004959A8" w:rsidTr="00483B97">
        <w:trPr>
          <w:trHeight w:val="76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«Защита населения Воскресенского муниципального округа от чрезвычайных ситуаций»</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5 728,0</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1 908,3</w:t>
            </w:r>
          </w:p>
        </w:tc>
        <w:tc>
          <w:tcPr>
            <w:tcW w:w="850"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33,3</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400,0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400,0</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«Обеспечение пожарной безопасности на территории Воскресенского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37 179,3</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40 049,0</w:t>
            </w:r>
          </w:p>
        </w:tc>
        <w:tc>
          <w:tcPr>
            <w:tcW w:w="850"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107,7</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38 553,0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38 553,0</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«Развитие единой дежурно-диспетчерской службы Воскресенского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7 378,7</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8 665,6</w:t>
            </w:r>
          </w:p>
        </w:tc>
        <w:tc>
          <w:tcPr>
            <w:tcW w:w="850"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117,4</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8 585,6</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8 585,6</w:t>
            </w:r>
          </w:p>
        </w:tc>
      </w:tr>
      <w:tr w:rsidR="00141B00" w:rsidRPr="004959A8" w:rsidTr="00483B97">
        <w:trPr>
          <w:trHeight w:val="12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«О мерах по противодействию терроризму и экстремизму на территории Воскресенского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45,0</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45,0</w:t>
            </w:r>
          </w:p>
        </w:tc>
        <w:tc>
          <w:tcPr>
            <w:tcW w:w="850"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0,0</w:t>
            </w:r>
          </w:p>
        </w:tc>
      </w:tr>
      <w:tr w:rsidR="00141B00" w:rsidRPr="004959A8" w:rsidTr="00483B97">
        <w:trPr>
          <w:trHeight w:val="811"/>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«Повышение безопасности дорожного движения в Воскресенском муниципальном округе»</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217,0</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265,0</w:t>
            </w:r>
          </w:p>
        </w:tc>
        <w:tc>
          <w:tcPr>
            <w:tcW w:w="850"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122,1</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25,0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0"/>
                <w:szCs w:val="20"/>
              </w:rPr>
            </w:pPr>
            <w:r>
              <w:rPr>
                <w:color w:val="000000"/>
                <w:sz w:val="20"/>
                <w:szCs w:val="20"/>
              </w:rPr>
              <w:t>25,0</w:t>
            </w:r>
          </w:p>
        </w:tc>
      </w:tr>
    </w:tbl>
    <w:p w:rsidR="00141B00" w:rsidRPr="004959A8" w:rsidRDefault="00141B00" w:rsidP="00E67D0D">
      <w:pPr>
        <w:ind w:right="-1" w:firstLine="851"/>
        <w:jc w:val="both"/>
        <w:rPr>
          <w:sz w:val="23"/>
          <w:szCs w:val="23"/>
        </w:rPr>
      </w:pPr>
      <w:r w:rsidRPr="004959A8">
        <w:rPr>
          <w:bCs/>
          <w:sz w:val="23"/>
          <w:szCs w:val="23"/>
        </w:rPr>
        <w:t xml:space="preserve"> Плановые ассигнования </w:t>
      </w:r>
      <w:r w:rsidRPr="004959A8">
        <w:rPr>
          <w:sz w:val="23"/>
          <w:szCs w:val="23"/>
        </w:rPr>
        <w:t>бюджета муниципального округа на 202</w:t>
      </w:r>
      <w:r>
        <w:rPr>
          <w:sz w:val="23"/>
          <w:szCs w:val="23"/>
        </w:rPr>
        <w:t>6</w:t>
      </w:r>
      <w:r w:rsidRPr="004959A8">
        <w:rPr>
          <w:sz w:val="23"/>
          <w:szCs w:val="23"/>
        </w:rPr>
        <w:t xml:space="preserve"> год предусмотрены в сумме </w:t>
      </w:r>
      <w:r>
        <w:rPr>
          <w:b/>
          <w:i/>
          <w:sz w:val="23"/>
          <w:szCs w:val="23"/>
        </w:rPr>
        <w:t>50932,9</w:t>
      </w:r>
      <w:r w:rsidRPr="004959A8">
        <w:rPr>
          <w:b/>
          <w:i/>
          <w:sz w:val="23"/>
          <w:szCs w:val="23"/>
        </w:rPr>
        <w:t xml:space="preserve"> тыс. рублей</w:t>
      </w:r>
      <w:r w:rsidRPr="004959A8">
        <w:rPr>
          <w:sz w:val="23"/>
          <w:szCs w:val="23"/>
        </w:rPr>
        <w:t xml:space="preserve">, что составляет </w:t>
      </w:r>
      <w:r>
        <w:rPr>
          <w:sz w:val="23"/>
          <w:szCs w:val="23"/>
        </w:rPr>
        <w:t>100,8</w:t>
      </w:r>
      <w:r w:rsidRPr="004959A8">
        <w:rPr>
          <w:sz w:val="23"/>
          <w:szCs w:val="23"/>
        </w:rPr>
        <w:t>% к уровню 202</w:t>
      </w:r>
      <w:r>
        <w:rPr>
          <w:sz w:val="23"/>
          <w:szCs w:val="23"/>
        </w:rPr>
        <w:t>5</w:t>
      </w:r>
      <w:r w:rsidRPr="004959A8">
        <w:rPr>
          <w:sz w:val="23"/>
          <w:szCs w:val="23"/>
        </w:rPr>
        <w:t xml:space="preserve"> года, </w:t>
      </w:r>
      <w:r>
        <w:rPr>
          <w:b/>
          <w:i/>
          <w:sz w:val="23"/>
          <w:szCs w:val="23"/>
        </w:rPr>
        <w:t>47563,6</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47563,6</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Pr="004959A8" w:rsidRDefault="00141B00" w:rsidP="00E67D0D">
      <w:pPr>
        <w:tabs>
          <w:tab w:val="left" w:pos="3982"/>
        </w:tabs>
        <w:ind w:right="-1" w:firstLine="851"/>
        <w:jc w:val="both"/>
        <w:rPr>
          <w:sz w:val="23"/>
          <w:szCs w:val="23"/>
        </w:rPr>
      </w:pPr>
      <w:r w:rsidRPr="004959A8">
        <w:rPr>
          <w:sz w:val="23"/>
          <w:szCs w:val="23"/>
        </w:rPr>
        <w:t>Бюджетные ассигнования будут направлены:</w:t>
      </w:r>
    </w:p>
    <w:p w:rsidR="00141B00" w:rsidRPr="004959A8" w:rsidRDefault="00141B00" w:rsidP="00E67D0D">
      <w:pPr>
        <w:ind w:right="-1" w:firstLine="851"/>
        <w:jc w:val="both"/>
        <w:rPr>
          <w:sz w:val="23"/>
          <w:szCs w:val="23"/>
        </w:rPr>
      </w:pPr>
      <w:r w:rsidRPr="004959A8">
        <w:rPr>
          <w:sz w:val="23"/>
          <w:szCs w:val="23"/>
        </w:rPr>
        <w:t>- на получении информации об опасных неблагоприятных метеорологических и гидрологических явлениях в 202</w:t>
      </w:r>
      <w:r>
        <w:rPr>
          <w:sz w:val="23"/>
          <w:szCs w:val="23"/>
        </w:rPr>
        <w:t>6</w:t>
      </w:r>
      <w:r w:rsidRPr="004959A8">
        <w:rPr>
          <w:sz w:val="23"/>
          <w:szCs w:val="23"/>
        </w:rPr>
        <w:t xml:space="preserve"> году </w:t>
      </w:r>
      <w:r w:rsidRPr="004959A8">
        <w:rPr>
          <w:b/>
          <w:i/>
          <w:sz w:val="23"/>
          <w:szCs w:val="23"/>
        </w:rPr>
        <w:t xml:space="preserve">30,0 тыс. рублей, </w:t>
      </w:r>
      <w:r w:rsidRPr="004959A8">
        <w:rPr>
          <w:sz w:val="23"/>
          <w:szCs w:val="23"/>
        </w:rPr>
        <w:t>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на создание целевого финансового резерва на мероприятия по предупреждению и ликвидации последствий чрезвычайных ситуаций и стихийных бедствий в 202</w:t>
      </w:r>
      <w:r>
        <w:rPr>
          <w:sz w:val="23"/>
          <w:szCs w:val="23"/>
        </w:rPr>
        <w:t>6</w:t>
      </w:r>
      <w:r w:rsidRPr="004959A8">
        <w:rPr>
          <w:sz w:val="23"/>
          <w:szCs w:val="23"/>
        </w:rPr>
        <w:t xml:space="preserve"> году в сумме </w:t>
      </w:r>
      <w:r w:rsidRPr="004959A8">
        <w:rPr>
          <w:b/>
          <w:i/>
          <w:sz w:val="23"/>
          <w:szCs w:val="23"/>
        </w:rPr>
        <w:t>400,0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400,0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400,0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xml:space="preserve">- на приведение в соответствующий вид укрытий </w:t>
      </w:r>
      <w:proofErr w:type="gramStart"/>
      <w:r w:rsidRPr="004959A8">
        <w:rPr>
          <w:sz w:val="23"/>
          <w:szCs w:val="23"/>
        </w:rPr>
        <w:t>согласно ГОСТА</w:t>
      </w:r>
      <w:proofErr w:type="gramEnd"/>
      <w:r w:rsidRPr="004959A8">
        <w:rPr>
          <w:sz w:val="23"/>
          <w:szCs w:val="23"/>
        </w:rPr>
        <w:t>, находящихся на балансе администрации, в 202</w:t>
      </w:r>
      <w:r>
        <w:rPr>
          <w:sz w:val="23"/>
          <w:szCs w:val="23"/>
        </w:rPr>
        <w:t>6</w:t>
      </w:r>
      <w:r w:rsidRPr="004959A8">
        <w:rPr>
          <w:sz w:val="23"/>
          <w:szCs w:val="23"/>
        </w:rPr>
        <w:t xml:space="preserve"> году в сумме </w:t>
      </w:r>
      <w:r>
        <w:rPr>
          <w:b/>
          <w:i/>
          <w:sz w:val="23"/>
          <w:szCs w:val="23"/>
        </w:rPr>
        <w:t>5</w:t>
      </w:r>
      <w:r w:rsidRPr="004959A8">
        <w:rPr>
          <w:b/>
          <w:i/>
          <w:sz w:val="23"/>
          <w:szCs w:val="23"/>
        </w:rPr>
        <w:t>00,0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proofErr w:type="gramStart"/>
      <w:r w:rsidRPr="004959A8">
        <w:rPr>
          <w:sz w:val="23"/>
          <w:szCs w:val="23"/>
        </w:rPr>
        <w:t>- на подготовку населения в области гражданской обороны, защиты населения и территорий от чрезвычайных ситуаций на территории Воскресенского муниципального округа Нижегородской области (обучение руководящего состава ГО и ЧС в УМЦ ГО и ЧС области) в 202</w:t>
      </w:r>
      <w:r>
        <w:rPr>
          <w:sz w:val="23"/>
          <w:szCs w:val="23"/>
        </w:rPr>
        <w:t>6</w:t>
      </w:r>
      <w:r w:rsidRPr="004959A8">
        <w:rPr>
          <w:sz w:val="23"/>
          <w:szCs w:val="23"/>
        </w:rPr>
        <w:t xml:space="preserve"> году в сумме </w:t>
      </w:r>
      <w:r>
        <w:rPr>
          <w:b/>
          <w:i/>
          <w:sz w:val="23"/>
          <w:szCs w:val="23"/>
        </w:rPr>
        <w:t>87,0</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roofErr w:type="gramEnd"/>
    </w:p>
    <w:p w:rsidR="00141B00" w:rsidRPr="004959A8" w:rsidRDefault="00141B00" w:rsidP="00E67D0D">
      <w:pPr>
        <w:ind w:right="-1" w:firstLine="851"/>
        <w:jc w:val="both"/>
        <w:rPr>
          <w:sz w:val="23"/>
          <w:szCs w:val="23"/>
        </w:rPr>
      </w:pPr>
      <w:r w:rsidRPr="004959A8">
        <w:rPr>
          <w:sz w:val="23"/>
          <w:szCs w:val="23"/>
        </w:rPr>
        <w:t>- на оснащение учебно-консультационных пунктов в 202</w:t>
      </w:r>
      <w:r>
        <w:rPr>
          <w:sz w:val="23"/>
          <w:szCs w:val="23"/>
        </w:rPr>
        <w:t>6</w:t>
      </w:r>
      <w:r w:rsidRPr="004959A8">
        <w:rPr>
          <w:sz w:val="23"/>
          <w:szCs w:val="23"/>
        </w:rPr>
        <w:t xml:space="preserve"> году в сумме </w:t>
      </w:r>
      <w:r w:rsidRPr="004959A8">
        <w:rPr>
          <w:b/>
          <w:i/>
          <w:sz w:val="23"/>
          <w:szCs w:val="23"/>
        </w:rPr>
        <w:t>100,0 тыс. рублей</w:t>
      </w:r>
      <w:r w:rsidRPr="004959A8">
        <w:rPr>
          <w:sz w:val="23"/>
          <w:szCs w:val="23"/>
        </w:rPr>
        <w:t>, 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на изготовление плакатов, памяток в области гражданской обороны в 202</w:t>
      </w:r>
      <w:r>
        <w:rPr>
          <w:sz w:val="23"/>
          <w:szCs w:val="23"/>
        </w:rPr>
        <w:t>6</w:t>
      </w:r>
      <w:r w:rsidRPr="004959A8">
        <w:rPr>
          <w:sz w:val="23"/>
          <w:szCs w:val="23"/>
        </w:rPr>
        <w:t xml:space="preserve"> году в сумме </w:t>
      </w:r>
      <w:r>
        <w:rPr>
          <w:b/>
          <w:i/>
          <w:sz w:val="23"/>
          <w:szCs w:val="23"/>
        </w:rPr>
        <w:t>38,3</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lastRenderedPageBreak/>
        <w:t>- на оплату услуг по обслуживанию каналов передачи данных муниципального сегмента РАСЦО в 202</w:t>
      </w:r>
      <w:r>
        <w:rPr>
          <w:sz w:val="23"/>
          <w:szCs w:val="23"/>
        </w:rPr>
        <w:t>6</w:t>
      </w:r>
      <w:r w:rsidRPr="004959A8">
        <w:rPr>
          <w:sz w:val="23"/>
          <w:szCs w:val="23"/>
        </w:rPr>
        <w:t xml:space="preserve"> году в сумме </w:t>
      </w:r>
      <w:r w:rsidRPr="004959A8">
        <w:rPr>
          <w:b/>
          <w:i/>
          <w:sz w:val="23"/>
          <w:szCs w:val="23"/>
        </w:rPr>
        <w:t>130,0 тыс. рублей</w:t>
      </w:r>
      <w:r w:rsidRPr="004959A8">
        <w:rPr>
          <w:sz w:val="23"/>
          <w:szCs w:val="23"/>
        </w:rPr>
        <w:t>, 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на оплату услуг по обслуживанию оборудования РАСЦО в 202</w:t>
      </w:r>
      <w:r>
        <w:rPr>
          <w:sz w:val="23"/>
          <w:szCs w:val="23"/>
        </w:rPr>
        <w:t>6</w:t>
      </w:r>
      <w:r w:rsidRPr="004959A8">
        <w:rPr>
          <w:sz w:val="23"/>
          <w:szCs w:val="23"/>
        </w:rPr>
        <w:t xml:space="preserve"> году в сумме </w:t>
      </w:r>
      <w:r>
        <w:rPr>
          <w:b/>
          <w:i/>
          <w:sz w:val="23"/>
          <w:szCs w:val="23"/>
        </w:rPr>
        <w:t>181</w:t>
      </w:r>
      <w:r w:rsidRPr="004959A8">
        <w:rPr>
          <w:b/>
          <w:i/>
          <w:sz w:val="23"/>
          <w:szCs w:val="23"/>
        </w:rPr>
        <w:t>,0 тыс. рублей</w:t>
      </w:r>
      <w:r w:rsidRPr="004959A8">
        <w:rPr>
          <w:sz w:val="23"/>
          <w:szCs w:val="23"/>
        </w:rPr>
        <w:t>, в 202</w:t>
      </w:r>
      <w:r>
        <w:rPr>
          <w:sz w:val="23"/>
          <w:szCs w:val="23"/>
        </w:rPr>
        <w:t>7</w:t>
      </w:r>
      <w:r w:rsidRPr="004959A8">
        <w:rPr>
          <w:sz w:val="23"/>
          <w:szCs w:val="23"/>
        </w:rPr>
        <w:t xml:space="preserve"> году –</w:t>
      </w:r>
      <w:r>
        <w:rPr>
          <w:b/>
          <w:i/>
          <w:sz w:val="23"/>
          <w:szCs w:val="23"/>
        </w:rPr>
        <w:t>0</w:t>
      </w:r>
      <w:r w:rsidRPr="004959A8">
        <w:rPr>
          <w:b/>
          <w:i/>
          <w:sz w:val="23"/>
          <w:szCs w:val="23"/>
        </w:rPr>
        <w:t>,0 тыс. рублей</w:t>
      </w:r>
      <w:r w:rsidRPr="004959A8">
        <w:rPr>
          <w:sz w:val="23"/>
          <w:szCs w:val="23"/>
        </w:rPr>
        <w:t>, в 202</w:t>
      </w:r>
      <w:r>
        <w:rPr>
          <w:sz w:val="23"/>
          <w:szCs w:val="23"/>
        </w:rPr>
        <w:t>8</w:t>
      </w:r>
      <w:r w:rsidRPr="004959A8">
        <w:rPr>
          <w:sz w:val="23"/>
          <w:szCs w:val="23"/>
        </w:rPr>
        <w:t xml:space="preserve"> году –</w:t>
      </w:r>
      <w:r>
        <w:rPr>
          <w:b/>
          <w:i/>
          <w:sz w:val="23"/>
          <w:szCs w:val="23"/>
        </w:rPr>
        <w:t>0</w:t>
      </w:r>
      <w:r w:rsidRPr="004959A8">
        <w:rPr>
          <w:b/>
          <w:i/>
          <w:sz w:val="23"/>
          <w:szCs w:val="23"/>
        </w:rPr>
        <w:t>,0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на оплату услуг за поставку электроэнергии для оборудования РАСЦО в 202</w:t>
      </w:r>
      <w:r>
        <w:rPr>
          <w:sz w:val="23"/>
          <w:szCs w:val="23"/>
        </w:rPr>
        <w:t>6</w:t>
      </w:r>
      <w:r w:rsidRPr="004959A8">
        <w:rPr>
          <w:sz w:val="23"/>
          <w:szCs w:val="23"/>
        </w:rPr>
        <w:t xml:space="preserve"> году в сумме </w:t>
      </w:r>
      <w:r w:rsidRPr="004959A8">
        <w:rPr>
          <w:b/>
          <w:i/>
          <w:sz w:val="23"/>
          <w:szCs w:val="23"/>
        </w:rPr>
        <w:t>1</w:t>
      </w:r>
      <w:r>
        <w:rPr>
          <w:b/>
          <w:i/>
          <w:sz w:val="23"/>
          <w:szCs w:val="23"/>
        </w:rPr>
        <w:t>42</w:t>
      </w:r>
      <w:r w:rsidRPr="004959A8">
        <w:rPr>
          <w:b/>
          <w:i/>
          <w:sz w:val="23"/>
          <w:szCs w:val="23"/>
        </w:rPr>
        <w:t>,0 тыс. рублей</w:t>
      </w:r>
      <w:r w:rsidRPr="004959A8">
        <w:rPr>
          <w:sz w:val="23"/>
          <w:szCs w:val="23"/>
        </w:rPr>
        <w:t>, в 202</w:t>
      </w:r>
      <w:r>
        <w:rPr>
          <w:sz w:val="23"/>
          <w:szCs w:val="23"/>
        </w:rPr>
        <w:t>7</w:t>
      </w:r>
      <w:r w:rsidRPr="004959A8">
        <w:rPr>
          <w:sz w:val="23"/>
          <w:szCs w:val="23"/>
        </w:rPr>
        <w:t xml:space="preserve"> году –</w:t>
      </w:r>
      <w:r>
        <w:rPr>
          <w:b/>
          <w:i/>
          <w:sz w:val="23"/>
          <w:szCs w:val="23"/>
        </w:rPr>
        <w:t>0</w:t>
      </w:r>
      <w:r w:rsidRPr="004959A8">
        <w:rPr>
          <w:b/>
          <w:i/>
          <w:sz w:val="23"/>
          <w:szCs w:val="23"/>
        </w:rPr>
        <w:t>,0 тыс. рублей</w:t>
      </w:r>
      <w:r w:rsidRPr="004959A8">
        <w:rPr>
          <w:sz w:val="23"/>
          <w:szCs w:val="23"/>
        </w:rPr>
        <w:t>, в 202</w:t>
      </w:r>
      <w:r>
        <w:rPr>
          <w:sz w:val="23"/>
          <w:szCs w:val="23"/>
        </w:rPr>
        <w:t>8</w:t>
      </w:r>
      <w:r w:rsidRPr="004959A8">
        <w:rPr>
          <w:sz w:val="23"/>
          <w:szCs w:val="23"/>
        </w:rPr>
        <w:t xml:space="preserve"> году –</w:t>
      </w:r>
      <w:r>
        <w:rPr>
          <w:b/>
          <w:i/>
          <w:sz w:val="23"/>
          <w:szCs w:val="23"/>
        </w:rPr>
        <w:t>0</w:t>
      </w:r>
      <w:r w:rsidRPr="004959A8">
        <w:rPr>
          <w:b/>
          <w:i/>
          <w:sz w:val="23"/>
          <w:szCs w:val="23"/>
        </w:rPr>
        <w:t>,0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на оплату услуг по обслуживанию оборудования КТСО в 202</w:t>
      </w:r>
      <w:r>
        <w:rPr>
          <w:sz w:val="23"/>
          <w:szCs w:val="23"/>
        </w:rPr>
        <w:t>6</w:t>
      </w:r>
      <w:r w:rsidRPr="004959A8">
        <w:rPr>
          <w:sz w:val="23"/>
          <w:szCs w:val="23"/>
        </w:rPr>
        <w:t xml:space="preserve"> году в сумме </w:t>
      </w:r>
      <w:r>
        <w:rPr>
          <w:b/>
          <w:i/>
          <w:sz w:val="23"/>
          <w:szCs w:val="23"/>
        </w:rPr>
        <w:t>10</w:t>
      </w:r>
      <w:r w:rsidRPr="004959A8">
        <w:rPr>
          <w:b/>
          <w:i/>
          <w:sz w:val="23"/>
          <w:szCs w:val="23"/>
        </w:rPr>
        <w:t>0,0 тыс. рублей</w:t>
      </w:r>
      <w:r w:rsidRPr="004959A8">
        <w:rPr>
          <w:sz w:val="23"/>
          <w:szCs w:val="23"/>
        </w:rPr>
        <w:t>, 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на замену аккумуляторов в источниках бесперебойного питания РАСЦО в 202</w:t>
      </w:r>
      <w:r>
        <w:rPr>
          <w:sz w:val="23"/>
          <w:szCs w:val="23"/>
        </w:rPr>
        <w:t>6</w:t>
      </w:r>
      <w:r w:rsidRPr="004959A8">
        <w:rPr>
          <w:sz w:val="23"/>
          <w:szCs w:val="23"/>
        </w:rPr>
        <w:t xml:space="preserve"> году в сумме </w:t>
      </w:r>
      <w:r w:rsidRPr="004959A8">
        <w:rPr>
          <w:b/>
          <w:i/>
          <w:sz w:val="23"/>
          <w:szCs w:val="23"/>
        </w:rPr>
        <w:t>200,0 тыс. рублей</w:t>
      </w:r>
      <w:r w:rsidRPr="004959A8">
        <w:rPr>
          <w:sz w:val="23"/>
          <w:szCs w:val="23"/>
        </w:rPr>
        <w:t>, 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141B00" w:rsidRPr="004959A8" w:rsidRDefault="00141B00" w:rsidP="00E67D0D">
      <w:pPr>
        <w:autoSpaceDE w:val="0"/>
        <w:autoSpaceDN w:val="0"/>
        <w:adjustRightInd w:val="0"/>
        <w:ind w:right="-1" w:firstLine="851"/>
        <w:jc w:val="both"/>
        <w:rPr>
          <w:sz w:val="23"/>
          <w:szCs w:val="23"/>
        </w:rPr>
      </w:pPr>
      <w:r w:rsidRPr="004959A8">
        <w:rPr>
          <w:sz w:val="23"/>
          <w:szCs w:val="23"/>
        </w:rPr>
        <w:t>- на обеспечение деятельности муниципальной пожарной охраны в 202</w:t>
      </w:r>
      <w:r>
        <w:rPr>
          <w:sz w:val="23"/>
          <w:szCs w:val="23"/>
        </w:rPr>
        <w:t>6</w:t>
      </w:r>
      <w:r w:rsidRPr="004959A8">
        <w:rPr>
          <w:sz w:val="23"/>
          <w:szCs w:val="23"/>
        </w:rPr>
        <w:t xml:space="preserve"> году в сумме </w:t>
      </w:r>
      <w:r>
        <w:rPr>
          <w:b/>
          <w:i/>
          <w:sz w:val="23"/>
          <w:szCs w:val="23"/>
        </w:rPr>
        <w:t>38853,0</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w:t>
      </w:r>
      <w:r>
        <w:rPr>
          <w:sz w:val="23"/>
          <w:szCs w:val="23"/>
        </w:rPr>
        <w:t>–</w:t>
      </w:r>
      <w:r w:rsidRPr="004959A8">
        <w:rPr>
          <w:sz w:val="23"/>
          <w:szCs w:val="23"/>
        </w:rPr>
        <w:t xml:space="preserve"> </w:t>
      </w:r>
      <w:r>
        <w:rPr>
          <w:b/>
          <w:i/>
          <w:sz w:val="23"/>
          <w:szCs w:val="23"/>
        </w:rPr>
        <w:t>38553,0</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w:t>
      </w:r>
      <w:r>
        <w:rPr>
          <w:b/>
          <w:i/>
          <w:sz w:val="23"/>
          <w:szCs w:val="23"/>
        </w:rPr>
        <w:t>38553,0</w:t>
      </w:r>
      <w:r w:rsidRPr="004959A8">
        <w:rPr>
          <w:b/>
          <w:i/>
          <w:sz w:val="23"/>
          <w:szCs w:val="23"/>
        </w:rPr>
        <w:t xml:space="preserve"> тыс. рублей</w:t>
      </w:r>
      <w:r w:rsidRPr="004959A8">
        <w:rPr>
          <w:bCs/>
          <w:sz w:val="23"/>
          <w:szCs w:val="23"/>
        </w:rPr>
        <w:t>;</w:t>
      </w:r>
    </w:p>
    <w:p w:rsidR="00141B00" w:rsidRPr="004959A8" w:rsidRDefault="00141B00" w:rsidP="00E67D0D">
      <w:pPr>
        <w:ind w:right="-1" w:firstLine="851"/>
        <w:jc w:val="both"/>
        <w:rPr>
          <w:bCs/>
          <w:sz w:val="23"/>
          <w:szCs w:val="23"/>
        </w:rPr>
      </w:pPr>
      <w:r w:rsidRPr="004959A8">
        <w:rPr>
          <w:bCs/>
          <w:sz w:val="23"/>
          <w:szCs w:val="23"/>
        </w:rPr>
        <w:t xml:space="preserve">- на оборудование минерализованных полос (опашка) вокруг населенных пунктов </w:t>
      </w:r>
      <w:r w:rsidRPr="004959A8">
        <w:rPr>
          <w:sz w:val="23"/>
          <w:szCs w:val="23"/>
        </w:rPr>
        <w:t>в 202</w:t>
      </w:r>
      <w:r>
        <w:rPr>
          <w:sz w:val="23"/>
          <w:szCs w:val="23"/>
        </w:rPr>
        <w:t>6</w:t>
      </w:r>
      <w:r w:rsidRPr="004959A8">
        <w:rPr>
          <w:sz w:val="23"/>
          <w:szCs w:val="23"/>
        </w:rPr>
        <w:t xml:space="preserve"> году в сумме </w:t>
      </w:r>
      <w:r>
        <w:rPr>
          <w:b/>
          <w:i/>
          <w:sz w:val="23"/>
          <w:szCs w:val="23"/>
        </w:rPr>
        <w:t>1196,0</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bCs/>
          <w:sz w:val="23"/>
          <w:szCs w:val="23"/>
        </w:rPr>
        <w:t>;</w:t>
      </w:r>
    </w:p>
    <w:p w:rsidR="00141B00" w:rsidRPr="004959A8" w:rsidRDefault="00141B00" w:rsidP="00E67D0D">
      <w:pPr>
        <w:ind w:right="-1" w:firstLine="851"/>
        <w:jc w:val="both"/>
        <w:rPr>
          <w:bCs/>
          <w:sz w:val="23"/>
          <w:szCs w:val="23"/>
        </w:rPr>
      </w:pPr>
      <w:r w:rsidRPr="004959A8">
        <w:rPr>
          <w:bCs/>
          <w:sz w:val="23"/>
          <w:szCs w:val="23"/>
        </w:rPr>
        <w:t xml:space="preserve">- на обеспечение повседневной деятельности ЕДДС – </w:t>
      </w:r>
      <w:r>
        <w:rPr>
          <w:b/>
          <w:bCs/>
          <w:i/>
          <w:sz w:val="23"/>
          <w:szCs w:val="23"/>
        </w:rPr>
        <w:t>8665,6</w:t>
      </w:r>
      <w:r w:rsidRPr="004959A8">
        <w:rPr>
          <w:b/>
          <w:bCs/>
          <w:i/>
          <w:sz w:val="23"/>
          <w:szCs w:val="23"/>
        </w:rPr>
        <w:t xml:space="preserve"> тыс. рублей</w:t>
      </w:r>
      <w:r w:rsidRPr="004959A8">
        <w:rPr>
          <w:bCs/>
          <w:sz w:val="23"/>
          <w:szCs w:val="23"/>
        </w:rPr>
        <w:t xml:space="preserve"> </w:t>
      </w:r>
      <w:r w:rsidRPr="004959A8">
        <w:rPr>
          <w:sz w:val="23"/>
          <w:szCs w:val="23"/>
        </w:rPr>
        <w:t>в 202</w:t>
      </w:r>
      <w:r>
        <w:rPr>
          <w:sz w:val="23"/>
          <w:szCs w:val="23"/>
        </w:rPr>
        <w:t>6</w:t>
      </w:r>
      <w:r w:rsidRPr="004959A8">
        <w:rPr>
          <w:sz w:val="23"/>
          <w:szCs w:val="23"/>
        </w:rPr>
        <w:t xml:space="preserve"> году, в 202</w:t>
      </w:r>
      <w:r>
        <w:rPr>
          <w:sz w:val="23"/>
          <w:szCs w:val="23"/>
        </w:rPr>
        <w:t>7</w:t>
      </w:r>
      <w:r w:rsidRPr="004959A8">
        <w:rPr>
          <w:sz w:val="23"/>
          <w:szCs w:val="23"/>
        </w:rPr>
        <w:t xml:space="preserve"> году – </w:t>
      </w:r>
      <w:r>
        <w:rPr>
          <w:b/>
          <w:i/>
          <w:sz w:val="23"/>
          <w:szCs w:val="23"/>
        </w:rPr>
        <w:t>8585,6</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w:t>
      </w:r>
      <w:r>
        <w:rPr>
          <w:b/>
          <w:i/>
          <w:sz w:val="23"/>
          <w:szCs w:val="23"/>
        </w:rPr>
        <w:t>8585,6</w:t>
      </w:r>
      <w:r w:rsidRPr="004959A8">
        <w:rPr>
          <w:b/>
          <w:i/>
          <w:sz w:val="23"/>
          <w:szCs w:val="23"/>
        </w:rPr>
        <w:t xml:space="preserve"> тыс. рублей</w:t>
      </w:r>
      <w:r w:rsidRPr="004959A8">
        <w:rPr>
          <w:bCs/>
          <w:sz w:val="23"/>
          <w:szCs w:val="23"/>
        </w:rPr>
        <w:t>;</w:t>
      </w:r>
    </w:p>
    <w:p w:rsidR="00141B00" w:rsidRPr="004959A8" w:rsidRDefault="00141B00" w:rsidP="00E67D0D">
      <w:pPr>
        <w:ind w:right="-1" w:firstLine="851"/>
        <w:jc w:val="both"/>
        <w:rPr>
          <w:bCs/>
          <w:sz w:val="23"/>
          <w:szCs w:val="23"/>
        </w:rPr>
      </w:pPr>
      <w:proofErr w:type="gramStart"/>
      <w:r w:rsidRPr="004959A8">
        <w:rPr>
          <w:bCs/>
          <w:sz w:val="23"/>
          <w:szCs w:val="23"/>
        </w:rPr>
        <w:t xml:space="preserve">- на приведение антитеррористической защищенности социально значимых объектов (образования, здравоохранения, торговли, культуры, спорта), объектов транспортного комплекса и мест массового пребывания людей в соответствие установленным требованиям – </w:t>
      </w:r>
      <w:r>
        <w:rPr>
          <w:b/>
          <w:bCs/>
          <w:i/>
          <w:sz w:val="23"/>
          <w:szCs w:val="23"/>
        </w:rPr>
        <w:t>30</w:t>
      </w:r>
      <w:r w:rsidRPr="004959A8">
        <w:rPr>
          <w:b/>
          <w:bCs/>
          <w:i/>
          <w:sz w:val="23"/>
          <w:szCs w:val="23"/>
        </w:rPr>
        <w:t>,0 тыс. рублей</w:t>
      </w:r>
      <w:r w:rsidRPr="004959A8">
        <w:rPr>
          <w:bCs/>
          <w:sz w:val="23"/>
          <w:szCs w:val="23"/>
        </w:rPr>
        <w:t xml:space="preserve"> </w:t>
      </w:r>
      <w:r w:rsidRPr="004959A8">
        <w:rPr>
          <w:sz w:val="23"/>
          <w:szCs w:val="23"/>
        </w:rPr>
        <w:t>в 202</w:t>
      </w:r>
      <w:r>
        <w:rPr>
          <w:sz w:val="23"/>
          <w:szCs w:val="23"/>
        </w:rPr>
        <w:t>6</w:t>
      </w:r>
      <w:r w:rsidRPr="004959A8">
        <w:rPr>
          <w:sz w:val="23"/>
          <w:szCs w:val="23"/>
        </w:rPr>
        <w:t xml:space="preserve"> году,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bCs/>
          <w:sz w:val="23"/>
          <w:szCs w:val="23"/>
        </w:rPr>
        <w:t>;</w:t>
      </w:r>
      <w:proofErr w:type="gramEnd"/>
    </w:p>
    <w:p w:rsidR="00141B00" w:rsidRPr="004959A8" w:rsidRDefault="00141B00" w:rsidP="00E67D0D">
      <w:pPr>
        <w:ind w:right="-1" w:firstLine="851"/>
        <w:jc w:val="both"/>
        <w:rPr>
          <w:bCs/>
          <w:sz w:val="23"/>
          <w:szCs w:val="23"/>
        </w:rPr>
      </w:pPr>
      <w:r w:rsidRPr="004959A8">
        <w:rPr>
          <w:bCs/>
          <w:sz w:val="23"/>
          <w:szCs w:val="23"/>
        </w:rPr>
        <w:t xml:space="preserve">- на проведение мероприятий, направленных на устранение причин, условий и обстоятельств, способствующих распространению идеологии терроризма - </w:t>
      </w:r>
      <w:r>
        <w:rPr>
          <w:b/>
          <w:bCs/>
          <w:i/>
          <w:sz w:val="23"/>
          <w:szCs w:val="23"/>
        </w:rPr>
        <w:t>15</w:t>
      </w:r>
      <w:r w:rsidRPr="004959A8">
        <w:rPr>
          <w:b/>
          <w:bCs/>
          <w:i/>
          <w:sz w:val="23"/>
          <w:szCs w:val="23"/>
        </w:rPr>
        <w:t>,0 тыс. рублей</w:t>
      </w:r>
      <w:r w:rsidRPr="004959A8">
        <w:rPr>
          <w:bCs/>
          <w:sz w:val="23"/>
          <w:szCs w:val="23"/>
        </w:rPr>
        <w:t xml:space="preserve"> </w:t>
      </w:r>
      <w:r w:rsidRPr="004959A8">
        <w:rPr>
          <w:sz w:val="23"/>
          <w:szCs w:val="23"/>
        </w:rPr>
        <w:t>в 202</w:t>
      </w:r>
      <w:r>
        <w:rPr>
          <w:sz w:val="23"/>
          <w:szCs w:val="23"/>
        </w:rPr>
        <w:t>6</w:t>
      </w:r>
      <w:r w:rsidRPr="004959A8">
        <w:rPr>
          <w:sz w:val="23"/>
          <w:szCs w:val="23"/>
        </w:rPr>
        <w:t xml:space="preserve"> году, 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bCs/>
          <w:sz w:val="23"/>
          <w:szCs w:val="23"/>
        </w:rPr>
        <w:t>;</w:t>
      </w:r>
    </w:p>
    <w:p w:rsidR="00141B00" w:rsidRPr="004959A8" w:rsidRDefault="00141B00" w:rsidP="00E67D0D">
      <w:pPr>
        <w:ind w:right="-1" w:firstLine="851"/>
        <w:jc w:val="both"/>
        <w:rPr>
          <w:bCs/>
          <w:sz w:val="23"/>
          <w:szCs w:val="23"/>
        </w:rPr>
      </w:pPr>
      <w:proofErr w:type="gramStart"/>
      <w:r w:rsidRPr="004959A8">
        <w:rPr>
          <w:bCs/>
          <w:sz w:val="23"/>
          <w:szCs w:val="23"/>
        </w:rPr>
        <w:t xml:space="preserve">- на повышение уровня технического обеспечения мероприятий по безопасности дорожного движения (проведение детских конкурсных программ по профилактике детского дорожно-транспортного травматизма, приобретение и распространение среди учащихся образовательных учреждений световозвращающих элементов, в том числе детских нарукавных повязок, изготовление и размещение баннеров наружной рекламы, листовок по тематике безопасности дорожного движения, изготовление и распространение светоотражающих жилетов, приобретение портативного видеорегистратора для инспекторского состава ГИБДД) </w:t>
      </w:r>
      <w:r>
        <w:rPr>
          <w:b/>
          <w:bCs/>
          <w:i/>
          <w:sz w:val="23"/>
          <w:szCs w:val="23"/>
        </w:rPr>
        <w:t>265</w:t>
      </w:r>
      <w:r w:rsidRPr="004959A8">
        <w:rPr>
          <w:b/>
          <w:bCs/>
          <w:i/>
          <w:sz w:val="23"/>
          <w:szCs w:val="23"/>
        </w:rPr>
        <w:t>,0 тыс</w:t>
      </w:r>
      <w:proofErr w:type="gramEnd"/>
      <w:r w:rsidRPr="004959A8">
        <w:rPr>
          <w:b/>
          <w:bCs/>
          <w:i/>
          <w:sz w:val="23"/>
          <w:szCs w:val="23"/>
        </w:rPr>
        <w:t>. рублей</w:t>
      </w:r>
      <w:r w:rsidRPr="004959A8">
        <w:rPr>
          <w:bCs/>
          <w:sz w:val="23"/>
          <w:szCs w:val="23"/>
        </w:rPr>
        <w:t xml:space="preserve"> в 202</w:t>
      </w:r>
      <w:r>
        <w:rPr>
          <w:bCs/>
          <w:sz w:val="23"/>
          <w:szCs w:val="23"/>
        </w:rPr>
        <w:t>6</w:t>
      </w:r>
      <w:r w:rsidRPr="004959A8">
        <w:rPr>
          <w:bCs/>
          <w:sz w:val="23"/>
          <w:szCs w:val="23"/>
        </w:rPr>
        <w:t xml:space="preserve"> году. В 202</w:t>
      </w:r>
      <w:r>
        <w:rPr>
          <w:bCs/>
          <w:sz w:val="23"/>
          <w:szCs w:val="23"/>
        </w:rPr>
        <w:t>7</w:t>
      </w:r>
      <w:r w:rsidRPr="004959A8">
        <w:rPr>
          <w:bCs/>
          <w:sz w:val="23"/>
          <w:szCs w:val="23"/>
        </w:rPr>
        <w:t xml:space="preserve"> году–</w:t>
      </w:r>
      <w:r>
        <w:rPr>
          <w:b/>
          <w:bCs/>
          <w:i/>
          <w:sz w:val="23"/>
          <w:szCs w:val="23"/>
        </w:rPr>
        <w:t>25</w:t>
      </w:r>
      <w:r w:rsidRPr="004959A8">
        <w:rPr>
          <w:b/>
          <w:bCs/>
          <w:i/>
          <w:sz w:val="23"/>
          <w:szCs w:val="23"/>
        </w:rPr>
        <w:t>,0 тыс. рублей</w:t>
      </w:r>
      <w:r w:rsidRPr="004959A8">
        <w:rPr>
          <w:bCs/>
          <w:sz w:val="23"/>
          <w:szCs w:val="23"/>
        </w:rPr>
        <w:t>. В 202</w:t>
      </w:r>
      <w:r>
        <w:rPr>
          <w:bCs/>
          <w:sz w:val="23"/>
          <w:szCs w:val="23"/>
        </w:rPr>
        <w:t>8</w:t>
      </w:r>
      <w:r w:rsidRPr="004959A8">
        <w:rPr>
          <w:bCs/>
          <w:sz w:val="23"/>
          <w:szCs w:val="23"/>
        </w:rPr>
        <w:t xml:space="preserve"> году –</w:t>
      </w:r>
      <w:r>
        <w:rPr>
          <w:b/>
          <w:bCs/>
          <w:i/>
          <w:sz w:val="23"/>
          <w:szCs w:val="23"/>
        </w:rPr>
        <w:t>25</w:t>
      </w:r>
      <w:r w:rsidRPr="004959A8">
        <w:rPr>
          <w:b/>
          <w:bCs/>
          <w:i/>
          <w:sz w:val="23"/>
          <w:szCs w:val="23"/>
        </w:rPr>
        <w:t>,0 тыс. рублей</w:t>
      </w:r>
      <w:r w:rsidRPr="004959A8">
        <w:rPr>
          <w:bCs/>
          <w:sz w:val="23"/>
          <w:szCs w:val="23"/>
        </w:rPr>
        <w:t>.</w:t>
      </w:r>
    </w:p>
    <w:p w:rsidR="00141B00" w:rsidRDefault="00141B00" w:rsidP="00483B97">
      <w:pPr>
        <w:autoSpaceDE w:val="0"/>
        <w:autoSpaceDN w:val="0"/>
        <w:adjustRightInd w:val="0"/>
        <w:ind w:right="-1"/>
        <w:jc w:val="center"/>
        <w:outlineLvl w:val="0"/>
        <w:rPr>
          <w:b/>
          <w:sz w:val="23"/>
          <w:szCs w:val="23"/>
        </w:rPr>
      </w:pPr>
    </w:p>
    <w:p w:rsidR="00501BA7" w:rsidRPr="004959A8" w:rsidRDefault="00F87BB9" w:rsidP="00483B97">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p>
    <w:p w:rsidR="00501BA7" w:rsidRPr="004959A8" w:rsidRDefault="00501BA7" w:rsidP="00483B97">
      <w:pPr>
        <w:autoSpaceDE w:val="0"/>
        <w:autoSpaceDN w:val="0"/>
        <w:adjustRightInd w:val="0"/>
        <w:ind w:right="-1"/>
        <w:jc w:val="center"/>
        <w:outlineLvl w:val="0"/>
        <w:rPr>
          <w:b/>
          <w:sz w:val="23"/>
          <w:szCs w:val="23"/>
        </w:rPr>
      </w:pPr>
      <w:r w:rsidRPr="004959A8">
        <w:rPr>
          <w:b/>
          <w:sz w:val="23"/>
          <w:szCs w:val="23"/>
        </w:rPr>
        <w:t>«Развитие агропромышленного комплекса Воскресенского муниципального округа Нижегородской области».</w:t>
      </w:r>
    </w:p>
    <w:p w:rsidR="00F87BB9" w:rsidRPr="004959A8" w:rsidRDefault="00F87BB9" w:rsidP="00E67D0D">
      <w:pPr>
        <w:autoSpaceDE w:val="0"/>
        <w:autoSpaceDN w:val="0"/>
        <w:adjustRightInd w:val="0"/>
        <w:ind w:right="-1" w:firstLine="851"/>
        <w:jc w:val="both"/>
        <w:outlineLvl w:val="0"/>
        <w:rPr>
          <w:sz w:val="23"/>
          <w:szCs w:val="23"/>
        </w:rPr>
      </w:pPr>
      <w:r w:rsidRPr="004959A8">
        <w:rPr>
          <w:sz w:val="23"/>
          <w:szCs w:val="23"/>
        </w:rPr>
        <w:t xml:space="preserve">Утверждена постановлением администрации Воскресенского муниципального </w:t>
      </w:r>
      <w:r w:rsidR="00472556" w:rsidRPr="004959A8">
        <w:rPr>
          <w:sz w:val="23"/>
          <w:szCs w:val="23"/>
        </w:rPr>
        <w:t>района</w:t>
      </w:r>
      <w:r w:rsidRPr="004959A8">
        <w:rPr>
          <w:sz w:val="23"/>
          <w:szCs w:val="23"/>
        </w:rPr>
        <w:t xml:space="preserve"> Нижегородской области от 23.12.2022 года №1084 «Об утверждении муниципальной программы «Развитие агропромышленного комплекса Воскресенского муниципального округа Нижегородской области»».</w:t>
      </w:r>
    </w:p>
    <w:p w:rsidR="00501BA7" w:rsidRPr="004959A8" w:rsidRDefault="00501BA7" w:rsidP="00E67D0D">
      <w:pPr>
        <w:snapToGrid w:val="0"/>
        <w:ind w:right="-1" w:firstLine="851"/>
        <w:jc w:val="both"/>
        <w:rPr>
          <w:sz w:val="23"/>
          <w:szCs w:val="23"/>
        </w:rPr>
      </w:pPr>
      <w:r w:rsidRPr="004959A8">
        <w:rPr>
          <w:sz w:val="23"/>
          <w:szCs w:val="23"/>
        </w:rPr>
        <w:t>Цели муниципальной программы:</w:t>
      </w:r>
    </w:p>
    <w:p w:rsidR="00501BA7" w:rsidRPr="004959A8" w:rsidRDefault="00501BA7" w:rsidP="00E67D0D">
      <w:pPr>
        <w:snapToGrid w:val="0"/>
        <w:ind w:right="-1" w:firstLine="851"/>
        <w:jc w:val="both"/>
        <w:rPr>
          <w:sz w:val="23"/>
          <w:szCs w:val="23"/>
        </w:rPr>
      </w:pPr>
      <w:r w:rsidRPr="004959A8">
        <w:rPr>
          <w:color w:val="000000"/>
          <w:sz w:val="23"/>
          <w:szCs w:val="23"/>
        </w:rPr>
        <w:t xml:space="preserve">- </w:t>
      </w:r>
      <w:r w:rsidRPr="004959A8">
        <w:rPr>
          <w:sz w:val="23"/>
          <w:szCs w:val="23"/>
        </w:rPr>
        <w:t>содействие развитию агропромышленного комплекса Воскресенского муниципального округа как одной из важных отраслей экономики, обеспечивающей население продовольствием и занятость на селе;</w:t>
      </w:r>
    </w:p>
    <w:p w:rsidR="00501BA7" w:rsidRPr="004959A8" w:rsidRDefault="00501BA7" w:rsidP="00E67D0D">
      <w:pPr>
        <w:snapToGrid w:val="0"/>
        <w:ind w:right="-1" w:firstLine="851"/>
        <w:jc w:val="both"/>
        <w:rPr>
          <w:sz w:val="23"/>
          <w:szCs w:val="23"/>
        </w:rPr>
      </w:pPr>
      <w:r w:rsidRPr="004959A8">
        <w:rPr>
          <w:sz w:val="23"/>
          <w:szCs w:val="23"/>
        </w:rPr>
        <w:t>- обеспечение эпизоотического благополучия Воскресенского муниципального округа;</w:t>
      </w:r>
    </w:p>
    <w:p w:rsidR="00501BA7" w:rsidRPr="004959A8" w:rsidRDefault="00501BA7" w:rsidP="00E67D0D">
      <w:pPr>
        <w:ind w:right="-1" w:firstLine="851"/>
        <w:jc w:val="both"/>
        <w:rPr>
          <w:rFonts w:eastAsia="Calibri"/>
          <w:sz w:val="23"/>
          <w:szCs w:val="23"/>
          <w:lang w:eastAsia="en-US"/>
        </w:rPr>
      </w:pPr>
      <w:r w:rsidRPr="004959A8">
        <w:rPr>
          <w:rFonts w:eastAsia="Calibri"/>
          <w:sz w:val="23"/>
          <w:szCs w:val="23"/>
          <w:lang w:eastAsia="en-US"/>
        </w:rPr>
        <w:t>- создание условий для комплексного развития сельских территорий</w:t>
      </w:r>
      <w:r w:rsidRPr="004959A8">
        <w:rPr>
          <w:rFonts w:ascii="Calibri" w:eastAsia="Calibri" w:hAnsi="Calibri"/>
          <w:sz w:val="23"/>
          <w:szCs w:val="23"/>
          <w:lang w:eastAsia="en-US"/>
        </w:rPr>
        <w:t xml:space="preserve"> </w:t>
      </w:r>
      <w:r w:rsidRPr="004959A8">
        <w:rPr>
          <w:rFonts w:eastAsia="Calibri"/>
          <w:sz w:val="23"/>
          <w:szCs w:val="23"/>
          <w:lang w:eastAsia="en-US"/>
        </w:rPr>
        <w:t>Воскресенского муниципального округа;</w:t>
      </w:r>
    </w:p>
    <w:p w:rsidR="00501BA7" w:rsidRPr="004959A8" w:rsidRDefault="00501BA7" w:rsidP="00E67D0D">
      <w:pPr>
        <w:snapToGrid w:val="0"/>
        <w:ind w:right="-1" w:firstLine="851"/>
        <w:jc w:val="both"/>
        <w:rPr>
          <w:sz w:val="23"/>
          <w:szCs w:val="23"/>
        </w:rPr>
      </w:pPr>
      <w:r w:rsidRPr="004959A8">
        <w:rPr>
          <w:sz w:val="23"/>
          <w:szCs w:val="23"/>
        </w:rPr>
        <w:t>- обеспечение создания условий для реализации Муниципальной программы</w:t>
      </w:r>
      <w:r w:rsidRPr="004959A8">
        <w:rPr>
          <w:color w:val="000000"/>
          <w:sz w:val="23"/>
          <w:szCs w:val="23"/>
        </w:rPr>
        <w:t>.</w:t>
      </w:r>
    </w:p>
    <w:p w:rsidR="00501BA7" w:rsidRPr="004959A8" w:rsidRDefault="00501BA7" w:rsidP="00E67D0D">
      <w:pPr>
        <w:ind w:right="-1" w:firstLine="851"/>
        <w:rPr>
          <w:sz w:val="23"/>
          <w:szCs w:val="23"/>
        </w:rPr>
        <w:sectPr w:rsidR="00501BA7" w:rsidRPr="004959A8" w:rsidSect="00E67D0D">
          <w:pgSz w:w="11906" w:h="16838"/>
          <w:pgMar w:top="1134" w:right="566" w:bottom="1134" w:left="1418" w:header="720" w:footer="720" w:gutter="0"/>
          <w:cols w:space="720"/>
          <w:docGrid w:linePitch="360"/>
        </w:sectPr>
      </w:pPr>
      <w:r w:rsidRPr="004959A8">
        <w:rPr>
          <w:sz w:val="23"/>
          <w:szCs w:val="23"/>
        </w:rPr>
        <w:t>Муниципальный заказчик-координатор – Управление сельского хозяйства администрации Воскресенского муниципального округа Нижегородской области.</w:t>
      </w:r>
    </w:p>
    <w:p w:rsidR="00501BA7" w:rsidRPr="004959A8" w:rsidRDefault="00501BA7" w:rsidP="00E67D0D">
      <w:pPr>
        <w:widowControl w:val="0"/>
        <w:autoSpaceDE w:val="0"/>
        <w:autoSpaceDN w:val="0"/>
        <w:adjustRightInd w:val="0"/>
        <w:ind w:right="-1" w:firstLine="851"/>
        <w:jc w:val="center"/>
        <w:outlineLvl w:val="3"/>
        <w:rPr>
          <w:b/>
          <w:sz w:val="23"/>
          <w:szCs w:val="23"/>
        </w:rPr>
      </w:pPr>
      <w:r w:rsidRPr="004959A8">
        <w:rPr>
          <w:sz w:val="23"/>
          <w:szCs w:val="23"/>
        </w:rPr>
        <w:lastRenderedPageBreak/>
        <w:t>Сведения об индикаторах и непосредственных результатах Программы</w:t>
      </w:r>
    </w:p>
    <w:tbl>
      <w:tblPr>
        <w:tblW w:w="15014" w:type="dxa"/>
        <w:jc w:val="center"/>
        <w:tblLayout w:type="fixed"/>
        <w:tblCellMar>
          <w:left w:w="113" w:type="dxa"/>
          <w:right w:w="113" w:type="dxa"/>
        </w:tblCellMar>
        <w:tblLook w:val="04A0" w:firstRow="1" w:lastRow="0" w:firstColumn="1" w:lastColumn="0" w:noHBand="0" w:noVBand="1"/>
      </w:tblPr>
      <w:tblGrid>
        <w:gridCol w:w="811"/>
        <w:gridCol w:w="6433"/>
        <w:gridCol w:w="1231"/>
        <w:gridCol w:w="1052"/>
        <w:gridCol w:w="992"/>
        <w:gridCol w:w="1158"/>
        <w:gridCol w:w="992"/>
        <w:gridCol w:w="1211"/>
        <w:gridCol w:w="1134"/>
      </w:tblGrid>
      <w:tr w:rsidR="00501BA7" w:rsidRPr="004959A8" w:rsidTr="00483B97">
        <w:trPr>
          <w:cantSplit/>
          <w:trHeight w:val="170"/>
          <w:tblHeader/>
          <w:jc w:val="center"/>
        </w:trPr>
        <w:tc>
          <w:tcPr>
            <w:tcW w:w="811" w:type="dxa"/>
            <w:vMerge w:val="restart"/>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 xml:space="preserve">№ </w:t>
            </w:r>
            <w:proofErr w:type="gramStart"/>
            <w:r w:rsidRPr="004959A8">
              <w:rPr>
                <w:sz w:val="23"/>
                <w:szCs w:val="23"/>
              </w:rPr>
              <w:t>п</w:t>
            </w:r>
            <w:proofErr w:type="gramEnd"/>
            <w:r w:rsidRPr="004959A8">
              <w:rPr>
                <w:sz w:val="23"/>
                <w:szCs w:val="23"/>
              </w:rPr>
              <w:t>/п</w:t>
            </w:r>
          </w:p>
        </w:tc>
        <w:tc>
          <w:tcPr>
            <w:tcW w:w="6433" w:type="dxa"/>
            <w:vMerge w:val="restart"/>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Наименование индикаторов и непосредственных результатов</w:t>
            </w:r>
          </w:p>
        </w:tc>
        <w:tc>
          <w:tcPr>
            <w:tcW w:w="1231" w:type="dxa"/>
            <w:vMerge w:val="restart"/>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Единицы измерения</w:t>
            </w:r>
          </w:p>
        </w:tc>
        <w:tc>
          <w:tcPr>
            <w:tcW w:w="6539" w:type="dxa"/>
            <w:gridSpan w:val="6"/>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Значения индикаторов и непосредственных результатов</w:t>
            </w:r>
          </w:p>
        </w:tc>
      </w:tr>
      <w:tr w:rsidR="00501BA7" w:rsidRPr="004959A8" w:rsidTr="00483B97">
        <w:trPr>
          <w:cantSplit/>
          <w:trHeight w:val="175"/>
          <w:tblHeader/>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p>
        </w:tc>
        <w:tc>
          <w:tcPr>
            <w:tcW w:w="6433"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p>
        </w:tc>
        <w:tc>
          <w:tcPr>
            <w:tcW w:w="1052"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01BA7" w:rsidRPr="004959A8" w:rsidRDefault="00501BA7" w:rsidP="00483B97">
            <w:pPr>
              <w:ind w:right="-1"/>
              <w:jc w:val="center"/>
              <w:rPr>
                <w:sz w:val="23"/>
                <w:szCs w:val="23"/>
              </w:rPr>
            </w:pPr>
            <w:r w:rsidRPr="004959A8">
              <w:rPr>
                <w:sz w:val="23"/>
                <w:szCs w:val="23"/>
              </w:rPr>
              <w:t>2023 год</w:t>
            </w:r>
          </w:p>
        </w:tc>
        <w:tc>
          <w:tcPr>
            <w:tcW w:w="992"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01BA7" w:rsidRPr="004959A8" w:rsidRDefault="00501BA7" w:rsidP="00483B97">
            <w:pPr>
              <w:ind w:right="-1"/>
              <w:jc w:val="center"/>
              <w:rPr>
                <w:sz w:val="23"/>
                <w:szCs w:val="23"/>
              </w:rPr>
            </w:pPr>
            <w:r w:rsidRPr="004959A8">
              <w:rPr>
                <w:sz w:val="23"/>
                <w:szCs w:val="23"/>
              </w:rPr>
              <w:t>2024 год</w:t>
            </w:r>
          </w:p>
        </w:tc>
        <w:tc>
          <w:tcPr>
            <w:tcW w:w="1158"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01BA7" w:rsidRPr="004959A8" w:rsidRDefault="00501BA7" w:rsidP="00483B97">
            <w:pPr>
              <w:ind w:right="-1"/>
              <w:jc w:val="center"/>
              <w:rPr>
                <w:sz w:val="23"/>
                <w:szCs w:val="23"/>
              </w:rPr>
            </w:pPr>
            <w:r w:rsidRPr="004959A8">
              <w:rPr>
                <w:sz w:val="23"/>
                <w:szCs w:val="23"/>
              </w:rPr>
              <w:t>2025 год</w:t>
            </w:r>
          </w:p>
        </w:tc>
        <w:tc>
          <w:tcPr>
            <w:tcW w:w="992"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01BA7" w:rsidRPr="004959A8" w:rsidRDefault="00501BA7" w:rsidP="00483B97">
            <w:pPr>
              <w:ind w:right="-1"/>
              <w:jc w:val="center"/>
              <w:rPr>
                <w:sz w:val="23"/>
                <w:szCs w:val="23"/>
              </w:rPr>
            </w:pPr>
            <w:r w:rsidRPr="004959A8">
              <w:rPr>
                <w:sz w:val="23"/>
                <w:szCs w:val="23"/>
              </w:rPr>
              <w:t>2026 год</w:t>
            </w:r>
          </w:p>
        </w:tc>
        <w:tc>
          <w:tcPr>
            <w:tcW w:w="1211"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01BA7" w:rsidRPr="004959A8" w:rsidRDefault="00501BA7" w:rsidP="00483B97">
            <w:pPr>
              <w:ind w:right="-1"/>
              <w:jc w:val="center"/>
              <w:rPr>
                <w:sz w:val="23"/>
                <w:szCs w:val="23"/>
              </w:rPr>
            </w:pPr>
            <w:r w:rsidRPr="004959A8">
              <w:rPr>
                <w:sz w:val="23"/>
                <w:szCs w:val="23"/>
              </w:rPr>
              <w:t>2027 год</w:t>
            </w:r>
          </w:p>
        </w:tc>
        <w:tc>
          <w:tcPr>
            <w:tcW w:w="1134"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01BA7" w:rsidRPr="004959A8" w:rsidRDefault="00501BA7" w:rsidP="00483B97">
            <w:pPr>
              <w:ind w:right="-1"/>
              <w:jc w:val="center"/>
              <w:rPr>
                <w:sz w:val="23"/>
                <w:szCs w:val="23"/>
              </w:rPr>
            </w:pPr>
            <w:r w:rsidRPr="004959A8">
              <w:rPr>
                <w:sz w:val="23"/>
                <w:szCs w:val="23"/>
              </w:rPr>
              <w:t>2028 год</w:t>
            </w:r>
          </w:p>
        </w:tc>
      </w:tr>
      <w:tr w:rsidR="00501BA7" w:rsidRPr="004959A8" w:rsidTr="00483B97">
        <w:trPr>
          <w:trHeight w:val="90"/>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1</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2</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3</w:t>
            </w:r>
          </w:p>
        </w:tc>
        <w:tc>
          <w:tcPr>
            <w:tcW w:w="1052"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4</w:t>
            </w:r>
          </w:p>
        </w:tc>
        <w:tc>
          <w:tcPr>
            <w:tcW w:w="992"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5</w:t>
            </w:r>
          </w:p>
        </w:tc>
        <w:tc>
          <w:tcPr>
            <w:tcW w:w="1158"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6</w:t>
            </w:r>
          </w:p>
        </w:tc>
        <w:tc>
          <w:tcPr>
            <w:tcW w:w="992"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7</w:t>
            </w:r>
          </w:p>
        </w:tc>
        <w:tc>
          <w:tcPr>
            <w:tcW w:w="12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8</w:t>
            </w:r>
          </w:p>
        </w:tc>
        <w:tc>
          <w:tcPr>
            <w:tcW w:w="1134"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9</w:t>
            </w:r>
          </w:p>
        </w:tc>
      </w:tr>
      <w:tr w:rsidR="00501BA7" w:rsidRPr="004959A8" w:rsidTr="00483B97">
        <w:trPr>
          <w:trHeight w:val="90"/>
          <w:jc w:val="center"/>
        </w:trPr>
        <w:tc>
          <w:tcPr>
            <w:tcW w:w="15014" w:type="dxa"/>
            <w:gridSpan w:val="9"/>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Муниципальная программа «Развитие агропромышленного комплекса Воскресенского муниципального округа Нижегородской области»</w:t>
            </w:r>
          </w:p>
        </w:tc>
      </w:tr>
      <w:tr w:rsidR="00501BA7" w:rsidRPr="004959A8" w:rsidTr="00483B97">
        <w:trPr>
          <w:trHeight w:val="90"/>
          <w:jc w:val="center"/>
        </w:trPr>
        <w:tc>
          <w:tcPr>
            <w:tcW w:w="15014" w:type="dxa"/>
            <w:gridSpan w:val="9"/>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Подпрограмма «Развитие производства»</w:t>
            </w:r>
          </w:p>
        </w:tc>
      </w:tr>
      <w:tr w:rsidR="00501BA7" w:rsidRPr="004959A8" w:rsidTr="00483B97">
        <w:trPr>
          <w:jc w:val="center"/>
        </w:trPr>
        <w:tc>
          <w:tcPr>
            <w:tcW w:w="7244" w:type="dxa"/>
            <w:gridSpan w:val="2"/>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Индикаторы:</w:t>
            </w:r>
          </w:p>
        </w:tc>
        <w:tc>
          <w:tcPr>
            <w:tcW w:w="1231" w:type="dxa"/>
            <w:tcBorders>
              <w:top w:val="nil"/>
              <w:left w:val="single" w:sz="4" w:space="0" w:color="auto"/>
              <w:bottom w:val="single" w:sz="4" w:space="0" w:color="auto"/>
              <w:right w:val="single" w:sz="4" w:space="0" w:color="auto"/>
            </w:tcBorders>
            <w:vAlign w:val="center"/>
          </w:tcPr>
          <w:p w:rsidR="00501BA7" w:rsidRPr="004959A8" w:rsidRDefault="00501BA7" w:rsidP="00483B97">
            <w:pPr>
              <w:ind w:right="-1"/>
              <w:jc w:val="center"/>
              <w:rPr>
                <w:sz w:val="23"/>
                <w:szCs w:val="23"/>
              </w:rPr>
            </w:pPr>
          </w:p>
        </w:tc>
        <w:tc>
          <w:tcPr>
            <w:tcW w:w="1052" w:type="dxa"/>
            <w:tcBorders>
              <w:top w:val="nil"/>
              <w:left w:val="single" w:sz="4" w:space="0" w:color="auto"/>
              <w:bottom w:val="single" w:sz="4" w:space="0" w:color="auto"/>
              <w:right w:val="single" w:sz="4" w:space="0" w:color="auto"/>
            </w:tcBorders>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vAlign w:val="center"/>
          </w:tcPr>
          <w:p w:rsidR="00501BA7" w:rsidRPr="004959A8" w:rsidRDefault="00501BA7" w:rsidP="00483B97">
            <w:pPr>
              <w:ind w:right="-1"/>
              <w:jc w:val="center"/>
              <w:rPr>
                <w:sz w:val="23"/>
                <w:szCs w:val="23"/>
              </w:rPr>
            </w:pPr>
          </w:p>
        </w:tc>
      </w:tr>
      <w:tr w:rsidR="00501BA7" w:rsidRPr="004959A8" w:rsidTr="00483B97">
        <w:trPr>
          <w:trHeight w:val="182"/>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1.</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1000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1000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1000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1000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1000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1000</w:t>
            </w:r>
          </w:p>
        </w:tc>
      </w:tr>
      <w:tr w:rsidR="00501BA7" w:rsidRPr="004959A8" w:rsidTr="00483B97">
        <w:trPr>
          <w:trHeight w:val="182"/>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2.</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Численность маточного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ind w:right="-1"/>
              <w:jc w:val="center"/>
              <w:rPr>
                <w:sz w:val="23"/>
                <w:szCs w:val="23"/>
              </w:rPr>
            </w:pPr>
            <w:r w:rsidRPr="004959A8">
              <w:rPr>
                <w:noProof/>
                <w:sz w:val="23"/>
                <w:szCs w:val="23"/>
              </w:rPr>
              <w:t>Голова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70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70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70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w:t>
            </w:r>
          </w:p>
        </w:tc>
      </w:tr>
      <w:tr w:rsidR="00501BA7" w:rsidRPr="004959A8" w:rsidTr="00483B97">
        <w:trPr>
          <w:trHeight w:val="182"/>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3.</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color w:val="FF0000"/>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r w:rsidRPr="004959A8">
              <w:rPr>
                <w:sz w:val="23"/>
                <w:szCs w:val="23"/>
              </w:rPr>
              <w:t>1300</w:t>
            </w:r>
          </w:p>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r w:rsidRPr="004959A8">
              <w:rPr>
                <w:sz w:val="23"/>
                <w:szCs w:val="23"/>
              </w:rPr>
              <w:t>1300</w:t>
            </w:r>
          </w:p>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r w:rsidRPr="004959A8">
              <w:rPr>
                <w:sz w:val="23"/>
                <w:szCs w:val="23"/>
              </w:rPr>
              <w:t>1300</w:t>
            </w:r>
          </w:p>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r w:rsidRPr="004959A8">
              <w:rPr>
                <w:sz w:val="23"/>
                <w:szCs w:val="23"/>
              </w:rPr>
              <w:t>1300</w:t>
            </w:r>
          </w:p>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r w:rsidRPr="004959A8">
              <w:rPr>
                <w:sz w:val="23"/>
                <w:szCs w:val="23"/>
              </w:rPr>
              <w:t>1300</w:t>
            </w:r>
          </w:p>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r w:rsidRPr="004959A8">
              <w:rPr>
                <w:sz w:val="23"/>
                <w:szCs w:val="23"/>
              </w:rPr>
              <w:t>1300</w:t>
            </w:r>
          </w:p>
          <w:p w:rsidR="00501BA7" w:rsidRPr="004959A8" w:rsidRDefault="00501BA7" w:rsidP="00483B97">
            <w:pPr>
              <w:ind w:right="-1"/>
              <w:jc w:val="center"/>
              <w:rPr>
                <w:sz w:val="23"/>
                <w:szCs w:val="23"/>
              </w:rPr>
            </w:pPr>
          </w:p>
        </w:tc>
      </w:tr>
      <w:tr w:rsidR="00501BA7" w:rsidRPr="004959A8" w:rsidTr="00483B97">
        <w:trPr>
          <w:trHeight w:val="182"/>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4.</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Размер посевных площадей, занятых зерновыми, зернобобовыми, масличными и кормовыми сельскохозяйственными культурами</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shd w:val="clear" w:color="auto" w:fill="FFFFFF"/>
              </w:rPr>
              <w:t>Гектар</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7000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7000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7000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7000</w:t>
            </w:r>
          </w:p>
        </w:tc>
      </w:tr>
      <w:tr w:rsidR="00501BA7" w:rsidRPr="004959A8" w:rsidTr="00483B97">
        <w:trPr>
          <w:trHeight w:val="182"/>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5.</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both"/>
              <w:rPr>
                <w:sz w:val="23"/>
                <w:szCs w:val="23"/>
              </w:rPr>
            </w:pPr>
            <w:r w:rsidRPr="004959A8">
              <w:rPr>
                <w:sz w:val="23"/>
                <w:szCs w:val="23"/>
              </w:rPr>
              <w:t>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color w:val="FF0000"/>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60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60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60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60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60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60</w:t>
            </w:r>
          </w:p>
        </w:tc>
      </w:tr>
      <w:tr w:rsidR="00501BA7" w:rsidRPr="004959A8" w:rsidTr="00483B97">
        <w:trPr>
          <w:trHeight w:val="182"/>
          <w:jc w:val="center"/>
        </w:trPr>
        <w:tc>
          <w:tcPr>
            <w:tcW w:w="811" w:type="dxa"/>
            <w:tcBorders>
              <w:top w:val="nil"/>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6.</w:t>
            </w:r>
          </w:p>
          <w:p w:rsidR="00501BA7" w:rsidRPr="004959A8" w:rsidRDefault="00501BA7" w:rsidP="00483B97">
            <w:pPr>
              <w:ind w:right="-1"/>
              <w:rPr>
                <w:sz w:val="23"/>
                <w:szCs w:val="23"/>
              </w:rPr>
            </w:pP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both"/>
              <w:rPr>
                <w:sz w:val="23"/>
                <w:szCs w:val="23"/>
              </w:rPr>
            </w:pPr>
            <w:r w:rsidRPr="004959A8">
              <w:rPr>
                <w:sz w:val="23"/>
                <w:szCs w:val="23"/>
              </w:rPr>
              <w:t xml:space="preserve">Прирост объёма сельскохозяйственной продукции, произведённой в отчётном году крестьянскими (фермерскими) хозяйствами, включая индивидуальных предпринимателей, получившими </w:t>
            </w:r>
            <w:proofErr w:type="spellStart"/>
            <w:r w:rsidRPr="004959A8">
              <w:rPr>
                <w:sz w:val="23"/>
                <w:szCs w:val="23"/>
              </w:rPr>
              <w:t>грантовую</w:t>
            </w:r>
            <w:proofErr w:type="spellEnd"/>
            <w:r w:rsidRPr="004959A8">
              <w:rPr>
                <w:sz w:val="23"/>
                <w:szCs w:val="23"/>
              </w:rPr>
              <w:t xml:space="preserve"> поддержку, за последние пять лет, (включая отчётный год), по отношению к предыдущему году</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rFonts w:eastAsia="Calibri"/>
                <w:sz w:val="23"/>
                <w:szCs w:val="23"/>
                <w:lang w:eastAsia="en-US"/>
              </w:rPr>
              <w:t>Процент</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r>
      <w:tr w:rsidR="00501BA7" w:rsidRPr="004959A8" w:rsidTr="00483B97">
        <w:trPr>
          <w:trHeight w:val="182"/>
          <w:jc w:val="center"/>
        </w:trPr>
        <w:tc>
          <w:tcPr>
            <w:tcW w:w="811" w:type="dxa"/>
            <w:tcBorders>
              <w:top w:val="nil"/>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7.</w:t>
            </w:r>
          </w:p>
          <w:p w:rsidR="00501BA7" w:rsidRPr="004959A8" w:rsidRDefault="00501BA7" w:rsidP="00483B97">
            <w:pPr>
              <w:ind w:right="-1"/>
              <w:rPr>
                <w:sz w:val="23"/>
                <w:szCs w:val="23"/>
              </w:rPr>
            </w:pP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both"/>
              <w:rPr>
                <w:sz w:val="23"/>
                <w:szCs w:val="23"/>
              </w:rPr>
            </w:pPr>
            <w:r w:rsidRPr="004959A8">
              <w:rPr>
                <w:sz w:val="23"/>
                <w:szCs w:val="23"/>
              </w:rPr>
              <w:t xml:space="preserve">Прирост объёма сельскохозяйственной продукции, реализованной в отчётном году сельскохозяйственными потребительскими кооперативами, получившими </w:t>
            </w:r>
            <w:proofErr w:type="spellStart"/>
            <w:r w:rsidRPr="004959A8">
              <w:rPr>
                <w:sz w:val="23"/>
                <w:szCs w:val="23"/>
              </w:rPr>
              <w:t>грантовую</w:t>
            </w:r>
            <w:proofErr w:type="spellEnd"/>
            <w:r w:rsidRPr="004959A8">
              <w:rPr>
                <w:sz w:val="23"/>
                <w:szCs w:val="23"/>
              </w:rPr>
              <w:t xml:space="preserve"> </w:t>
            </w:r>
            <w:r w:rsidRPr="004959A8">
              <w:rPr>
                <w:sz w:val="23"/>
                <w:szCs w:val="23"/>
              </w:rPr>
              <w:lastRenderedPageBreak/>
              <w:t>поддержку, за последние пять лет (включая отчётный год), по отношению к предыдущему году</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rFonts w:eastAsia="Calibri"/>
                <w:sz w:val="23"/>
                <w:szCs w:val="23"/>
                <w:lang w:eastAsia="en-US"/>
              </w:rPr>
              <w:lastRenderedPageBreak/>
              <w:t>Процент</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1,5</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1,5</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1,5</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1,5</w:t>
            </w:r>
          </w:p>
        </w:tc>
      </w:tr>
      <w:tr w:rsidR="00501BA7" w:rsidRPr="004959A8" w:rsidTr="00483B97">
        <w:trPr>
          <w:trHeight w:val="315"/>
          <w:jc w:val="center"/>
        </w:trPr>
        <w:tc>
          <w:tcPr>
            <w:tcW w:w="7244" w:type="dxa"/>
            <w:gridSpan w:val="2"/>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lastRenderedPageBreak/>
              <w:t>Непосредственные результаты:</w:t>
            </w:r>
          </w:p>
        </w:tc>
        <w:tc>
          <w:tcPr>
            <w:tcW w:w="1231" w:type="dxa"/>
            <w:tcBorders>
              <w:top w:val="nil"/>
              <w:left w:val="single" w:sz="4" w:space="0" w:color="auto"/>
              <w:bottom w:val="single" w:sz="4" w:space="0" w:color="auto"/>
              <w:right w:val="single" w:sz="4" w:space="0" w:color="auto"/>
            </w:tcBorders>
            <w:vAlign w:val="center"/>
          </w:tcPr>
          <w:p w:rsidR="00501BA7" w:rsidRPr="004959A8" w:rsidRDefault="00501BA7" w:rsidP="00483B97">
            <w:pPr>
              <w:ind w:right="-1"/>
              <w:jc w:val="center"/>
              <w:rPr>
                <w:sz w:val="23"/>
                <w:szCs w:val="23"/>
              </w:rPr>
            </w:pP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245"/>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1.</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rFonts w:cs="Arial"/>
                <w:sz w:val="23"/>
                <w:szCs w:val="23"/>
              </w:rPr>
            </w:pPr>
            <w:r w:rsidRPr="004959A8">
              <w:rPr>
                <w:rFonts w:cs="Arial"/>
                <w:sz w:val="23"/>
                <w:szCs w:val="23"/>
              </w:rPr>
              <w:t>Приобретение техники и оборудования для развития производства масличных культур</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5F5F5"/>
              </w:rPr>
              <w:t>Единица</w:t>
            </w:r>
            <w:r w:rsidRPr="004959A8">
              <w:rPr>
                <w:sz w:val="23"/>
                <w:szCs w:val="23"/>
              </w:rPr>
              <w:t xml:space="preserve"> </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245"/>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2.</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Проведение исследований химического состава и качества кормов (сена, силоса)</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5F5F5"/>
              </w:rPr>
              <w:t>Единица</w:t>
            </w:r>
            <w:r w:rsidRPr="004959A8">
              <w:rPr>
                <w:sz w:val="23"/>
                <w:szCs w:val="23"/>
              </w:rPr>
              <w:t xml:space="preserve"> </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r>
      <w:tr w:rsidR="00501BA7" w:rsidRPr="004959A8" w:rsidTr="00483B97">
        <w:trPr>
          <w:trHeight w:val="245"/>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3.</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Подготовка проектной документации на строительство объектов сельскохозяйственного назначения</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shd w:val="clear" w:color="auto" w:fill="F5F5F5"/>
              </w:rPr>
              <w:t>Единица</w:t>
            </w:r>
            <w:r w:rsidRPr="004959A8">
              <w:rPr>
                <w:sz w:val="23"/>
                <w:szCs w:val="23"/>
              </w:rPr>
              <w:t xml:space="preserve"> </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245"/>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4.</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rFonts w:cs="Arial"/>
                <w:sz w:val="23"/>
                <w:szCs w:val="23"/>
              </w:rPr>
            </w:pPr>
            <w:r w:rsidRPr="004959A8">
              <w:rPr>
                <w:rFonts w:cs="Arial"/>
                <w:sz w:val="23"/>
                <w:szCs w:val="23"/>
              </w:rPr>
              <w:t>Приобретение техники и оборудования</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color w:val="FF0000"/>
                <w:sz w:val="23"/>
                <w:szCs w:val="23"/>
              </w:rPr>
            </w:pPr>
            <w:r w:rsidRPr="004959A8">
              <w:rPr>
                <w:sz w:val="23"/>
                <w:szCs w:val="23"/>
                <w:shd w:val="clear" w:color="auto" w:fill="F5F5F5"/>
              </w:rPr>
              <w:t>Единица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249"/>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5.</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Приобретение тракторов</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shd w:val="clear" w:color="auto" w:fill="F5F5F5"/>
              </w:rPr>
              <w:t>Единица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111"/>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6.</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Приобретение почвообрабатывающей техники</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shd w:val="clear" w:color="auto" w:fill="F5F5F5"/>
              </w:rPr>
              <w:t>Единица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7.</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Погашение лизинговых платежей за кормоуборочный самоходный комбайн</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FFFFF"/>
              </w:rPr>
              <w:t>Месяц</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8.</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rFonts w:cs="Arial"/>
                <w:sz w:val="23"/>
                <w:szCs w:val="23"/>
              </w:rPr>
            </w:pPr>
            <w:r w:rsidRPr="004959A8">
              <w:rPr>
                <w:rFonts w:cs="Arial"/>
                <w:sz w:val="23"/>
                <w:szCs w:val="23"/>
              </w:rPr>
              <w:t>Приобретение техники и оборудования для животноводства</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5F5F5"/>
              </w:rPr>
              <w:t>Единица</w:t>
            </w:r>
            <w:r w:rsidRPr="004959A8">
              <w:rPr>
                <w:sz w:val="23"/>
                <w:szCs w:val="23"/>
              </w:rPr>
              <w:t xml:space="preserve"> </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9.</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rFonts w:cs="Arial"/>
                <w:sz w:val="23"/>
                <w:szCs w:val="23"/>
              </w:rPr>
            </w:pPr>
            <w:r w:rsidRPr="004959A8">
              <w:rPr>
                <w:rFonts w:cs="Arial"/>
                <w:sz w:val="23"/>
                <w:szCs w:val="23"/>
              </w:rPr>
              <w:t>Приобретение технологического оборудования для переработки молока</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5F5F5"/>
              </w:rPr>
              <w:t>Единица</w:t>
            </w:r>
            <w:r w:rsidRPr="004959A8">
              <w:rPr>
                <w:sz w:val="23"/>
                <w:szCs w:val="23"/>
              </w:rPr>
              <w:t xml:space="preserve"> </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10.</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Приобретение оборудования для внесения консервантов в силосную массу</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5F5F5"/>
              </w:rPr>
              <w:t>Единица</w:t>
            </w:r>
            <w:r w:rsidRPr="004959A8">
              <w:rPr>
                <w:sz w:val="23"/>
                <w:szCs w:val="23"/>
              </w:rPr>
              <w:t xml:space="preserve"> </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261"/>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11.</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Приобретение кормозаготовительной техники</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shd w:val="clear" w:color="auto" w:fill="F5F5F5"/>
              </w:rPr>
              <w:t>Единица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265"/>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12.</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Приобретение фуражных кормов</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color w:val="FF0000"/>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13.</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Приобретение концентрированных кормов и кормовых добавок</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color w:val="FF0000"/>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w:t>
            </w:r>
          </w:p>
        </w:tc>
      </w:tr>
      <w:tr w:rsidR="00501BA7" w:rsidRPr="004959A8" w:rsidTr="00483B97">
        <w:trPr>
          <w:trHeight w:val="183"/>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14.</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Приобретение заменителей цельного молока</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color w:val="FF0000"/>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186"/>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15.</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Приобретение минеральных удобрений</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color w:val="FF0000"/>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16.</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 xml:space="preserve">Приобретение средств химической и биологической защиты растений </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shd w:val="clear" w:color="auto" w:fill="F5F5F5"/>
              </w:rPr>
            </w:pPr>
            <w:r w:rsidRPr="004959A8">
              <w:rPr>
                <w:sz w:val="23"/>
                <w:szCs w:val="23"/>
              </w:rPr>
              <w:t>Тонна, литр</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189"/>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17.</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Приобретение семян многолетних и однолетних трав</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179"/>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18.</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Приобретение семян кукурузы</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shd w:val="clear" w:color="auto" w:fill="F5F5F5"/>
              </w:rPr>
            </w:pPr>
            <w:r w:rsidRPr="004959A8">
              <w:rPr>
                <w:sz w:val="23"/>
                <w:szCs w:val="23"/>
                <w:shd w:val="clear" w:color="auto" w:fill="F5F5F5"/>
              </w:rPr>
              <w:t xml:space="preserve">Тонна, посевная </w:t>
            </w:r>
            <w:r w:rsidRPr="004959A8">
              <w:rPr>
                <w:sz w:val="23"/>
                <w:szCs w:val="23"/>
                <w:shd w:val="clear" w:color="auto" w:fill="F5F5F5"/>
              </w:rPr>
              <w:lastRenderedPageBreak/>
              <w:t>единица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183"/>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lastRenderedPageBreak/>
              <w:t>19.</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Приобретение семян зерновых  культур</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color w:val="FF0000"/>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70"/>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20.</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Приобретение семян зернобобовых  культур</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color w:val="FF0000"/>
                <w:sz w:val="23"/>
                <w:szCs w:val="23"/>
              </w:rPr>
            </w:pPr>
            <w:r w:rsidRPr="004959A8">
              <w:rPr>
                <w:sz w:val="23"/>
                <w:szCs w:val="23"/>
              </w:rPr>
              <w:t>Тонна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177"/>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21.</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Приобретение горюче-смазочных материалов</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color w:val="FF0000"/>
                <w:sz w:val="23"/>
                <w:szCs w:val="23"/>
              </w:rPr>
            </w:pPr>
            <w:r w:rsidRPr="004959A8">
              <w:rPr>
                <w:sz w:val="23"/>
                <w:szCs w:val="23"/>
              </w:rPr>
              <w:t>Тонна, литр</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p w:rsidR="00501BA7" w:rsidRPr="004959A8" w:rsidRDefault="00501BA7" w:rsidP="00483B97">
            <w:pPr>
              <w:ind w:right="-1"/>
              <w:jc w:val="center"/>
              <w:rPr>
                <w:sz w:val="23"/>
                <w:szCs w:val="23"/>
              </w:rPr>
            </w:pPr>
            <w:r w:rsidRPr="004959A8">
              <w:rPr>
                <w:sz w:val="23"/>
                <w:szCs w:val="23"/>
              </w:rPr>
              <w:t>10000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p w:rsidR="00501BA7" w:rsidRPr="004959A8" w:rsidRDefault="00501BA7" w:rsidP="00483B97">
            <w:pPr>
              <w:ind w:right="-1"/>
              <w:jc w:val="center"/>
              <w:rPr>
                <w:sz w:val="23"/>
                <w:szCs w:val="23"/>
              </w:rPr>
            </w:pPr>
            <w:r w:rsidRPr="004959A8">
              <w:rPr>
                <w:sz w:val="23"/>
                <w:szCs w:val="23"/>
              </w:rPr>
              <w:t>10000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p w:rsidR="00501BA7" w:rsidRPr="004959A8" w:rsidRDefault="00501BA7" w:rsidP="00483B97">
            <w:pPr>
              <w:ind w:right="-1"/>
              <w:jc w:val="center"/>
              <w:rPr>
                <w:sz w:val="23"/>
                <w:szCs w:val="23"/>
              </w:rPr>
            </w:pPr>
            <w:r w:rsidRPr="004959A8">
              <w:rPr>
                <w:sz w:val="23"/>
                <w:szCs w:val="23"/>
              </w:rPr>
              <w:t>10000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p w:rsidR="00501BA7" w:rsidRPr="004959A8" w:rsidRDefault="00501BA7" w:rsidP="00483B97">
            <w:pPr>
              <w:ind w:right="-1"/>
              <w:jc w:val="center"/>
              <w:rPr>
                <w:sz w:val="23"/>
                <w:szCs w:val="23"/>
              </w:rPr>
            </w:pPr>
            <w:r w:rsidRPr="004959A8">
              <w:rPr>
                <w:sz w:val="23"/>
                <w:szCs w:val="23"/>
              </w:rPr>
              <w:t>10000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p w:rsidR="00501BA7" w:rsidRPr="004959A8" w:rsidRDefault="00501BA7" w:rsidP="00483B97">
            <w:pPr>
              <w:ind w:right="-1"/>
              <w:jc w:val="center"/>
              <w:rPr>
                <w:sz w:val="23"/>
                <w:szCs w:val="23"/>
              </w:rPr>
            </w:pPr>
            <w:r w:rsidRPr="004959A8">
              <w:rPr>
                <w:sz w:val="23"/>
                <w:szCs w:val="23"/>
              </w:rPr>
              <w:t>10000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p w:rsidR="00501BA7" w:rsidRPr="004959A8" w:rsidRDefault="00501BA7" w:rsidP="00483B97">
            <w:pPr>
              <w:ind w:right="-1"/>
              <w:jc w:val="center"/>
              <w:rPr>
                <w:sz w:val="23"/>
                <w:szCs w:val="23"/>
              </w:rPr>
            </w:pPr>
            <w:r w:rsidRPr="004959A8">
              <w:rPr>
                <w:sz w:val="23"/>
                <w:szCs w:val="23"/>
              </w:rPr>
              <w:t>10000</w:t>
            </w: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22.</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rFonts w:cs="Arial"/>
                <w:sz w:val="23"/>
                <w:szCs w:val="23"/>
              </w:rPr>
            </w:pPr>
            <w:r w:rsidRPr="004959A8">
              <w:rPr>
                <w:rFonts w:cs="Arial"/>
                <w:sz w:val="23"/>
                <w:szCs w:val="23"/>
              </w:rPr>
              <w:t>Приобретение запасных частей, узлов, агрегатов для ремонта тракторов, грузовых автомобилей, кормозаготовительной и почвообрабатывающей техники</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color w:val="FF0000"/>
                <w:sz w:val="23"/>
                <w:szCs w:val="23"/>
              </w:rPr>
            </w:pPr>
            <w:r w:rsidRPr="004959A8">
              <w:rPr>
                <w:sz w:val="23"/>
                <w:szCs w:val="23"/>
                <w:shd w:val="clear" w:color="auto" w:fill="F5F5F5"/>
              </w:rPr>
              <w:t>Единица, штука, комплект</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200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200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200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200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200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200</w:t>
            </w: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23.</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Приобретение запасных частей, комплектующих изделий, узлов, агрегатов для ремонта и монтажа оборудования и техники для животноводства и переработки сельскохозяйственной продукции</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5F5F5"/>
              </w:rPr>
              <w:t>Единица, штука, комплект</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50</w:t>
            </w:r>
          </w:p>
        </w:tc>
      </w:tr>
      <w:tr w:rsidR="00501BA7" w:rsidRPr="004959A8" w:rsidTr="00483B97">
        <w:trPr>
          <w:trHeight w:val="213"/>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24.</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rFonts w:cs="Arial"/>
                <w:sz w:val="23"/>
                <w:szCs w:val="23"/>
              </w:rPr>
            </w:pPr>
            <w:r w:rsidRPr="004959A8">
              <w:rPr>
                <w:rFonts w:cs="Arial"/>
                <w:sz w:val="23"/>
                <w:szCs w:val="23"/>
              </w:rPr>
              <w:t>Приобретение материалов для заготовки кормов</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color w:val="FF0000"/>
                <w:sz w:val="23"/>
                <w:szCs w:val="23"/>
              </w:rPr>
            </w:pPr>
            <w:r w:rsidRPr="004959A8">
              <w:rPr>
                <w:sz w:val="23"/>
                <w:szCs w:val="23"/>
              </w:rPr>
              <w:t>Тонна, е</w:t>
            </w:r>
            <w:r w:rsidRPr="004959A8">
              <w:rPr>
                <w:sz w:val="23"/>
                <w:szCs w:val="23"/>
                <w:shd w:val="clear" w:color="auto" w:fill="F5F5F5"/>
              </w:rPr>
              <w:t xml:space="preserve">диница, </w:t>
            </w:r>
            <w:r w:rsidRPr="004959A8">
              <w:rPr>
                <w:sz w:val="23"/>
                <w:szCs w:val="23"/>
              </w:rPr>
              <w:t>погонный метр</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204"/>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25.</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Приобретение консервантов для заготовки силоса</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shd w:val="clear" w:color="auto" w:fill="F5F5F5"/>
              </w:rPr>
            </w:pPr>
            <w:r w:rsidRPr="004959A8">
              <w:rPr>
                <w:sz w:val="23"/>
                <w:szCs w:val="23"/>
              </w:rPr>
              <w:t>Тонна, литр</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26.</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Приобретение материалов для ремонта зданий  и сооружений</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shd w:val="clear" w:color="auto" w:fill="F5F5F5"/>
              </w:rPr>
            </w:pPr>
            <w:r w:rsidRPr="004959A8">
              <w:rPr>
                <w:sz w:val="23"/>
                <w:szCs w:val="23"/>
                <w:shd w:val="clear" w:color="auto" w:fill="F5F5F5"/>
              </w:rPr>
              <w:t>Кубический метр</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27.</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Приобретение расходных материалов, упаковки (тары), ингредиентов для переработки молока и мяса</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shd w:val="clear" w:color="auto" w:fill="F5F5F5"/>
              </w:rPr>
            </w:pPr>
            <w:r w:rsidRPr="004959A8">
              <w:rPr>
                <w:sz w:val="23"/>
                <w:szCs w:val="23"/>
                <w:shd w:val="clear" w:color="auto" w:fill="F5F5F5"/>
              </w:rPr>
              <w:t>Единица, штука, упаковка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209"/>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28.</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rFonts w:cs="Arial"/>
                <w:sz w:val="23"/>
                <w:szCs w:val="23"/>
              </w:rPr>
            </w:pPr>
            <w:r w:rsidRPr="004959A8">
              <w:rPr>
                <w:rFonts w:cs="Arial"/>
                <w:sz w:val="23"/>
                <w:szCs w:val="23"/>
              </w:rPr>
              <w:t>Приобретение племенного молодняка лошадей</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noProof/>
                <w:sz w:val="23"/>
                <w:szCs w:val="23"/>
              </w:rPr>
              <w:t>Голова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29.</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both"/>
              <w:rPr>
                <w:sz w:val="23"/>
                <w:szCs w:val="23"/>
              </w:rPr>
            </w:pPr>
            <w:r w:rsidRPr="004959A8">
              <w:rPr>
                <w:sz w:val="23"/>
                <w:szCs w:val="23"/>
              </w:rPr>
              <w:t xml:space="preserve">Стимулирование передовиков  сельскохозяйственного производства </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color w:val="FF0000"/>
                <w:sz w:val="23"/>
                <w:szCs w:val="23"/>
              </w:rPr>
            </w:pPr>
            <w:r w:rsidRPr="004959A8">
              <w:rPr>
                <w:sz w:val="23"/>
                <w:szCs w:val="23"/>
                <w:shd w:val="clear" w:color="auto" w:fill="FFFFFF"/>
              </w:rPr>
              <w:t>Человек</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8</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8</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8</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8</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8</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8</w:t>
            </w: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30.</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 xml:space="preserve">Проведение взаимопроверок </w:t>
            </w:r>
            <w:r w:rsidRPr="004959A8">
              <w:rPr>
                <w:rFonts w:cs="Arial"/>
                <w:sz w:val="23"/>
                <w:szCs w:val="23"/>
              </w:rPr>
              <w:t>посевов сельскохозяйственных культур</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5F5F5"/>
              </w:rPr>
              <w:t>Единица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w:t>
            </w:r>
          </w:p>
        </w:tc>
      </w:tr>
      <w:tr w:rsidR="00501BA7" w:rsidRPr="004959A8" w:rsidTr="00483B97">
        <w:trPr>
          <w:trHeight w:val="238"/>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31.</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Проведение взаимопроверок хода зимовки скота</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color w:val="FF0000"/>
                <w:sz w:val="23"/>
                <w:szCs w:val="23"/>
              </w:rPr>
            </w:pPr>
            <w:r w:rsidRPr="004959A8">
              <w:rPr>
                <w:sz w:val="23"/>
                <w:szCs w:val="23"/>
                <w:shd w:val="clear" w:color="auto" w:fill="F5F5F5"/>
              </w:rPr>
              <w:t>Единица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sz w:val="23"/>
                <w:szCs w:val="23"/>
              </w:rPr>
            </w:pPr>
            <w:r w:rsidRPr="004959A8">
              <w:rPr>
                <w:sz w:val="23"/>
                <w:szCs w:val="23"/>
              </w:rPr>
              <w:t>1</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sz w:val="23"/>
                <w:szCs w:val="23"/>
              </w:rPr>
            </w:pPr>
            <w:r w:rsidRPr="004959A8">
              <w:rPr>
                <w:sz w:val="23"/>
                <w:szCs w:val="23"/>
              </w:rPr>
              <w:t>1</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sz w:val="23"/>
                <w:szCs w:val="23"/>
              </w:rPr>
            </w:pPr>
            <w:r w:rsidRPr="004959A8">
              <w:rPr>
                <w:sz w:val="23"/>
                <w:szCs w:val="23"/>
              </w:rPr>
              <w:t>1</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sz w:val="23"/>
                <w:szCs w:val="23"/>
              </w:rPr>
            </w:pPr>
            <w:r w:rsidRPr="004959A8">
              <w:rPr>
                <w:sz w:val="23"/>
                <w:szCs w:val="23"/>
              </w:rPr>
              <w:t>1</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sz w:val="23"/>
                <w:szCs w:val="23"/>
              </w:rPr>
            </w:pPr>
            <w:r w:rsidRPr="004959A8">
              <w:rPr>
                <w:sz w:val="23"/>
                <w:szCs w:val="23"/>
              </w:rPr>
              <w:t>1</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sz w:val="23"/>
                <w:szCs w:val="23"/>
              </w:rPr>
            </w:pPr>
            <w:r w:rsidRPr="004959A8">
              <w:rPr>
                <w:sz w:val="23"/>
                <w:szCs w:val="23"/>
              </w:rPr>
              <w:t>1</w:t>
            </w:r>
          </w:p>
        </w:tc>
      </w:tr>
      <w:tr w:rsidR="00501BA7" w:rsidRPr="004959A8" w:rsidTr="00483B97">
        <w:trPr>
          <w:trHeight w:val="262"/>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32.</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both"/>
              <w:rPr>
                <w:sz w:val="23"/>
                <w:szCs w:val="23"/>
              </w:rPr>
            </w:pPr>
            <w:r w:rsidRPr="004959A8">
              <w:rPr>
                <w:rFonts w:cs="Arial"/>
                <w:sz w:val="23"/>
                <w:szCs w:val="23"/>
              </w:rPr>
              <w:t xml:space="preserve">Приобретение оборудования, устройств, программного обеспечения и услуг по оформлению и регистрации для </w:t>
            </w:r>
            <w:r w:rsidRPr="004959A8">
              <w:rPr>
                <w:rFonts w:cs="Arial"/>
                <w:sz w:val="23"/>
                <w:szCs w:val="23"/>
              </w:rPr>
              <w:lastRenderedPageBreak/>
              <w:t>маркировки молочной продукции</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shd w:val="clear" w:color="auto" w:fill="F5F5F5"/>
              </w:rPr>
              <w:lastRenderedPageBreak/>
              <w:t>Единица</w:t>
            </w:r>
            <w:r w:rsidRPr="004959A8">
              <w:rPr>
                <w:sz w:val="23"/>
                <w:szCs w:val="23"/>
              </w:rPr>
              <w:t xml:space="preserve"> </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262"/>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lastRenderedPageBreak/>
              <w:t>33.</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both"/>
              <w:rPr>
                <w:sz w:val="23"/>
                <w:szCs w:val="23"/>
              </w:rPr>
            </w:pPr>
            <w:r w:rsidRPr="004959A8">
              <w:rPr>
                <w:sz w:val="23"/>
                <w:szCs w:val="23"/>
              </w:rPr>
              <w:t>Выплата руководителям убыточных сельскохозяйственных организаций, молодым специалистам сельскохозяйственных организаций (крестьянских (фермерских) хозяйств) и молодым работникам сельскохозяйственных организаций ежемесячных доплат к заработной плате</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shd w:val="clear" w:color="auto" w:fill="FFFFFF"/>
              </w:rPr>
              <w:t>Человек</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4</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4</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4</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4</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4</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4</w:t>
            </w: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34.</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both"/>
              <w:rPr>
                <w:sz w:val="23"/>
                <w:szCs w:val="23"/>
              </w:rPr>
            </w:pPr>
            <w:r w:rsidRPr="004959A8">
              <w:rPr>
                <w:sz w:val="23"/>
                <w:szCs w:val="23"/>
              </w:rPr>
              <w:t>Количество отчётов, переданных с использованием телекоммуникационной системы «Контур-Экстерн»</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color w:val="FF0000"/>
                <w:sz w:val="23"/>
                <w:szCs w:val="23"/>
              </w:rPr>
            </w:pPr>
            <w:r w:rsidRPr="004959A8">
              <w:rPr>
                <w:sz w:val="23"/>
                <w:szCs w:val="23"/>
                <w:shd w:val="clear" w:color="auto" w:fill="F5F5F5"/>
              </w:rPr>
              <w:t>Единица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168</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168</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168</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168</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168</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168</w:t>
            </w:r>
          </w:p>
        </w:tc>
      </w:tr>
      <w:tr w:rsidR="00501BA7" w:rsidRPr="004959A8" w:rsidTr="00483B97">
        <w:trPr>
          <w:trHeight w:val="277"/>
          <w:jc w:val="center"/>
        </w:trPr>
        <w:tc>
          <w:tcPr>
            <w:tcW w:w="15014" w:type="dxa"/>
            <w:gridSpan w:val="9"/>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 xml:space="preserve">Подпрограмма </w:t>
            </w:r>
            <w:r w:rsidRPr="004959A8">
              <w:rPr>
                <w:noProof/>
                <w:sz w:val="23"/>
                <w:szCs w:val="23"/>
              </w:rPr>
              <w:t>«Эпизоотическое благополучие»</w:t>
            </w:r>
          </w:p>
        </w:tc>
      </w:tr>
      <w:tr w:rsidR="00501BA7" w:rsidRPr="004959A8" w:rsidTr="00483B97">
        <w:trPr>
          <w:trHeight w:val="247"/>
          <w:jc w:val="center"/>
        </w:trPr>
        <w:tc>
          <w:tcPr>
            <w:tcW w:w="7244" w:type="dxa"/>
            <w:gridSpan w:val="2"/>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Индикаторы:</w:t>
            </w:r>
          </w:p>
        </w:tc>
        <w:tc>
          <w:tcPr>
            <w:tcW w:w="1231" w:type="dxa"/>
            <w:tcBorders>
              <w:top w:val="nil"/>
              <w:left w:val="single" w:sz="4" w:space="0" w:color="auto"/>
              <w:bottom w:val="single" w:sz="4" w:space="0" w:color="auto"/>
              <w:right w:val="single" w:sz="4"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247"/>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Отношение количества ликвидированных очагов инфекции (в соответствии с инструкциями по борьбе с болезнями животных) к количеству возникших очагов</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sz w:val="23"/>
                <w:szCs w:val="23"/>
              </w:rPr>
            </w:pPr>
            <w:r w:rsidRPr="004959A8">
              <w:rPr>
                <w:rFonts w:eastAsia="Calibri"/>
                <w:sz w:val="23"/>
                <w:szCs w:val="23"/>
                <w:lang w:eastAsia="en-US"/>
              </w:rPr>
              <w:t>Процент</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r>
      <w:tr w:rsidR="00501BA7" w:rsidRPr="004959A8" w:rsidTr="00483B97">
        <w:trPr>
          <w:trHeight w:val="247"/>
          <w:jc w:val="center"/>
        </w:trPr>
        <w:tc>
          <w:tcPr>
            <w:tcW w:w="7244" w:type="dxa"/>
            <w:gridSpan w:val="2"/>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Непосредственные результаты:</w:t>
            </w:r>
          </w:p>
        </w:tc>
        <w:tc>
          <w:tcPr>
            <w:tcW w:w="1231" w:type="dxa"/>
            <w:tcBorders>
              <w:top w:val="nil"/>
              <w:left w:val="single" w:sz="4" w:space="0" w:color="auto"/>
              <w:bottom w:val="single" w:sz="4" w:space="0" w:color="auto"/>
              <w:right w:val="single" w:sz="4"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1.</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noProof/>
                <w:sz w:val="23"/>
                <w:szCs w:val="23"/>
              </w:rPr>
            </w:pPr>
            <w:r w:rsidRPr="004959A8">
              <w:rPr>
                <w:noProof/>
                <w:sz w:val="23"/>
                <w:szCs w:val="23"/>
              </w:rPr>
              <w:t>Количество безнадзорных животных, подлежащих отлову впервые</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ind w:right="-1"/>
              <w:jc w:val="center"/>
              <w:rPr>
                <w:noProof/>
                <w:sz w:val="23"/>
                <w:szCs w:val="23"/>
              </w:rPr>
            </w:pPr>
            <w:r w:rsidRPr="004959A8">
              <w:rPr>
                <w:noProof/>
                <w:sz w:val="23"/>
                <w:szCs w:val="23"/>
              </w:rPr>
              <w:t>Голова</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noProof/>
                <w:sz w:val="23"/>
                <w:szCs w:val="23"/>
              </w:rPr>
            </w:pPr>
            <w:r w:rsidRPr="004959A8">
              <w:rPr>
                <w:noProof/>
                <w:sz w:val="23"/>
                <w:szCs w:val="23"/>
              </w:rPr>
              <w:t>28</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noProof/>
                <w:sz w:val="23"/>
                <w:szCs w:val="23"/>
              </w:rPr>
            </w:pPr>
            <w:r w:rsidRPr="004959A8">
              <w:rPr>
                <w:noProof/>
                <w:sz w:val="23"/>
                <w:szCs w:val="23"/>
              </w:rPr>
              <w:t>26</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24</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22</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noProof/>
                <w:sz w:val="23"/>
                <w:szCs w:val="23"/>
              </w:rPr>
            </w:pPr>
            <w:r w:rsidRPr="004959A8">
              <w:rPr>
                <w:noProof/>
                <w:sz w:val="23"/>
                <w:szCs w:val="23"/>
              </w:rPr>
              <w:t>21</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noProof/>
                <w:sz w:val="23"/>
                <w:szCs w:val="23"/>
              </w:rPr>
            </w:pPr>
            <w:r w:rsidRPr="004959A8">
              <w:rPr>
                <w:noProof/>
                <w:sz w:val="23"/>
                <w:szCs w:val="23"/>
              </w:rPr>
              <w:t>20</w:t>
            </w:r>
          </w:p>
        </w:tc>
      </w:tr>
      <w:tr w:rsidR="00501BA7" w:rsidRPr="004959A8" w:rsidTr="00483B97">
        <w:trPr>
          <w:trHeight w:val="265"/>
          <w:jc w:val="center"/>
        </w:trPr>
        <w:tc>
          <w:tcPr>
            <w:tcW w:w="15014" w:type="dxa"/>
            <w:gridSpan w:val="9"/>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 xml:space="preserve">Подпрограмма </w:t>
            </w:r>
            <w:r w:rsidRPr="004959A8">
              <w:rPr>
                <w:noProof/>
                <w:sz w:val="23"/>
                <w:szCs w:val="23"/>
              </w:rPr>
              <w:t>«</w:t>
            </w:r>
            <w:r w:rsidRPr="004959A8">
              <w:rPr>
                <w:sz w:val="23"/>
                <w:szCs w:val="23"/>
              </w:rPr>
              <w:t>Комплексное развитие</w:t>
            </w:r>
            <w:r w:rsidRPr="004959A8">
              <w:rPr>
                <w:noProof/>
                <w:sz w:val="23"/>
                <w:szCs w:val="23"/>
              </w:rPr>
              <w:t>»</w:t>
            </w:r>
          </w:p>
        </w:tc>
      </w:tr>
      <w:tr w:rsidR="00501BA7" w:rsidRPr="004959A8" w:rsidTr="00483B97">
        <w:trPr>
          <w:trHeight w:val="269"/>
          <w:jc w:val="center"/>
        </w:trPr>
        <w:tc>
          <w:tcPr>
            <w:tcW w:w="7244" w:type="dxa"/>
            <w:gridSpan w:val="2"/>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Индикаторы:</w:t>
            </w:r>
          </w:p>
        </w:tc>
        <w:tc>
          <w:tcPr>
            <w:tcW w:w="1231" w:type="dxa"/>
            <w:tcBorders>
              <w:top w:val="nil"/>
              <w:left w:val="single" w:sz="4" w:space="0" w:color="auto"/>
              <w:bottom w:val="single" w:sz="4" w:space="0" w:color="auto"/>
              <w:right w:val="single" w:sz="4"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Сохранение</w:t>
            </w:r>
            <w:r w:rsidRPr="004959A8">
              <w:rPr>
                <w:noProof/>
                <w:sz w:val="23"/>
                <w:szCs w:val="23"/>
              </w:rPr>
              <w:t xml:space="preserve"> д</w:t>
            </w:r>
            <w:r w:rsidRPr="004959A8">
              <w:rPr>
                <w:sz w:val="23"/>
                <w:szCs w:val="23"/>
              </w:rPr>
              <w:t>оли сельского населения в общей численности населения Воскресенского муниципального округа</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sz w:val="23"/>
                <w:szCs w:val="23"/>
              </w:rPr>
            </w:pPr>
            <w:r w:rsidRPr="004959A8">
              <w:rPr>
                <w:rFonts w:eastAsia="Calibri"/>
                <w:sz w:val="23"/>
                <w:szCs w:val="23"/>
                <w:lang w:eastAsia="en-US"/>
              </w:rPr>
              <w:t>Процент</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b/>
                <w:color w:val="FF0000"/>
                <w:sz w:val="23"/>
                <w:szCs w:val="23"/>
              </w:rPr>
            </w:pPr>
            <w:r w:rsidRPr="004959A8">
              <w:rPr>
                <w:sz w:val="23"/>
                <w:szCs w:val="23"/>
              </w:rPr>
              <w:t>68,188</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b/>
                <w:color w:val="FF0000"/>
                <w:sz w:val="23"/>
                <w:szCs w:val="23"/>
              </w:rPr>
            </w:pPr>
            <w:r w:rsidRPr="004959A8">
              <w:rPr>
                <w:sz w:val="23"/>
                <w:szCs w:val="23"/>
              </w:rPr>
              <w:t>67,988</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b/>
                <w:color w:val="FF0000"/>
                <w:sz w:val="23"/>
                <w:szCs w:val="23"/>
              </w:rPr>
            </w:pPr>
            <w:r w:rsidRPr="004959A8">
              <w:rPr>
                <w:sz w:val="23"/>
                <w:szCs w:val="23"/>
              </w:rPr>
              <w:t>67,788</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b/>
                <w:color w:val="FF0000"/>
                <w:sz w:val="23"/>
                <w:szCs w:val="23"/>
              </w:rPr>
            </w:pPr>
            <w:r w:rsidRPr="004959A8">
              <w:rPr>
                <w:sz w:val="23"/>
                <w:szCs w:val="23"/>
              </w:rPr>
              <w:t>67,588</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b/>
                <w:color w:val="FF0000"/>
                <w:sz w:val="23"/>
                <w:szCs w:val="23"/>
              </w:rPr>
            </w:pPr>
            <w:r w:rsidRPr="004959A8">
              <w:rPr>
                <w:sz w:val="23"/>
                <w:szCs w:val="23"/>
              </w:rPr>
              <w:t>67,388</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b/>
                <w:color w:val="FF0000"/>
                <w:sz w:val="23"/>
                <w:szCs w:val="23"/>
              </w:rPr>
            </w:pPr>
            <w:r w:rsidRPr="004959A8">
              <w:rPr>
                <w:sz w:val="23"/>
                <w:szCs w:val="23"/>
              </w:rPr>
              <w:t>67,188</w:t>
            </w:r>
          </w:p>
        </w:tc>
      </w:tr>
      <w:tr w:rsidR="00501BA7" w:rsidRPr="004959A8" w:rsidTr="00483B97">
        <w:trPr>
          <w:trHeight w:val="270"/>
          <w:jc w:val="center"/>
        </w:trPr>
        <w:tc>
          <w:tcPr>
            <w:tcW w:w="7244" w:type="dxa"/>
            <w:gridSpan w:val="2"/>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Непосредственные результаты:</w:t>
            </w:r>
          </w:p>
        </w:tc>
        <w:tc>
          <w:tcPr>
            <w:tcW w:w="1231" w:type="dxa"/>
            <w:tcBorders>
              <w:top w:val="nil"/>
              <w:left w:val="single" w:sz="4" w:space="0" w:color="auto"/>
              <w:bottom w:val="single" w:sz="4" w:space="0" w:color="auto"/>
              <w:right w:val="single" w:sz="4" w:space="0" w:color="auto"/>
            </w:tcBorders>
            <w:vAlign w:val="center"/>
          </w:tcPr>
          <w:p w:rsidR="00501BA7" w:rsidRPr="004959A8" w:rsidRDefault="00501BA7" w:rsidP="00483B97">
            <w:pPr>
              <w:widowControl w:val="0"/>
              <w:autoSpaceDE w:val="0"/>
              <w:autoSpaceDN w:val="0"/>
              <w:adjustRightInd w:val="0"/>
              <w:ind w:right="-1"/>
              <w:jc w:val="center"/>
              <w:rPr>
                <w:sz w:val="23"/>
                <w:szCs w:val="23"/>
              </w:rPr>
            </w:pP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color w:val="FF0000"/>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501BA7" w:rsidRPr="004959A8" w:rsidRDefault="00501BA7" w:rsidP="00483B97">
            <w:pPr>
              <w:ind w:right="-1"/>
              <w:jc w:val="center"/>
              <w:rPr>
                <w:sz w:val="23"/>
                <w:szCs w:val="23"/>
              </w:rPr>
            </w:pPr>
          </w:p>
        </w:tc>
      </w:tr>
      <w:tr w:rsidR="00501BA7" w:rsidRPr="004959A8" w:rsidTr="00483B97">
        <w:trPr>
          <w:trHeight w:val="27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suppressAutoHyphens/>
              <w:ind w:right="-1"/>
              <w:contextualSpacing/>
              <w:rPr>
                <w:color w:val="FF0000"/>
                <w:sz w:val="23"/>
                <w:szCs w:val="23"/>
              </w:rPr>
            </w:pPr>
            <w:r w:rsidRPr="004959A8">
              <w:rPr>
                <w:sz w:val="23"/>
                <w:szCs w:val="23"/>
              </w:rPr>
              <w:t>Объём ввода (приобретения) жилья, предоставленного гражданам по договорам найма жилого помещения</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shd w:val="clear" w:color="auto" w:fill="F5F5F5"/>
              </w:rPr>
              <w:t>Квадратный метр</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120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120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120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120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color w:val="FF0000"/>
                <w:sz w:val="23"/>
                <w:szCs w:val="23"/>
              </w:rPr>
            </w:pPr>
            <w:r w:rsidRPr="004959A8">
              <w:rPr>
                <w:sz w:val="23"/>
                <w:szCs w:val="23"/>
              </w:rPr>
              <w:t>120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120</w:t>
            </w:r>
          </w:p>
        </w:tc>
      </w:tr>
      <w:tr w:rsidR="00501BA7" w:rsidRPr="004959A8" w:rsidTr="00483B97">
        <w:trPr>
          <w:trHeight w:val="270"/>
          <w:jc w:val="center"/>
        </w:trPr>
        <w:tc>
          <w:tcPr>
            <w:tcW w:w="81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2.</w:t>
            </w:r>
          </w:p>
        </w:tc>
        <w:tc>
          <w:tcPr>
            <w:tcW w:w="6433"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noProof/>
                <w:sz w:val="23"/>
                <w:szCs w:val="23"/>
              </w:rPr>
            </w:pPr>
            <w:r w:rsidRPr="004959A8">
              <w:rPr>
                <w:sz w:val="23"/>
                <w:szCs w:val="23"/>
              </w:rPr>
              <w:t>Количество семей, улучшивших жилищные условия</w:t>
            </w:r>
            <w:r w:rsidRPr="004959A8">
              <w:rPr>
                <w:color w:val="FF0000"/>
                <w:sz w:val="23"/>
                <w:szCs w:val="23"/>
              </w:rPr>
              <w:t xml:space="preserve"> </w:t>
            </w:r>
          </w:p>
        </w:tc>
        <w:tc>
          <w:tcPr>
            <w:tcW w:w="1231" w:type="dxa"/>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noProof/>
                <w:sz w:val="23"/>
                <w:szCs w:val="23"/>
              </w:rPr>
            </w:pPr>
            <w:r w:rsidRPr="004959A8">
              <w:rPr>
                <w:color w:val="333333"/>
                <w:sz w:val="23"/>
                <w:szCs w:val="23"/>
                <w:shd w:val="clear" w:color="auto" w:fill="FFFFFF"/>
              </w:rPr>
              <w:t>Семья</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noProof/>
                <w:sz w:val="23"/>
                <w:szCs w:val="23"/>
              </w:rPr>
            </w:pPr>
            <w:r w:rsidRPr="004959A8">
              <w:rPr>
                <w:noProof/>
                <w:sz w:val="23"/>
                <w:szCs w:val="23"/>
              </w:rPr>
              <w:t>2</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noProof/>
                <w:sz w:val="23"/>
                <w:szCs w:val="23"/>
              </w:rPr>
            </w:pPr>
            <w:r w:rsidRPr="004959A8">
              <w:rPr>
                <w:noProof/>
                <w:sz w:val="23"/>
                <w:szCs w:val="23"/>
              </w:rPr>
              <w:t>2</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noProof/>
                <w:sz w:val="23"/>
                <w:szCs w:val="23"/>
              </w:rPr>
            </w:pPr>
            <w:r w:rsidRPr="004959A8">
              <w:rPr>
                <w:noProof/>
                <w:sz w:val="23"/>
                <w:szCs w:val="23"/>
              </w:rPr>
              <w:t>2</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noProof/>
                <w:sz w:val="23"/>
                <w:szCs w:val="23"/>
              </w:rPr>
            </w:pPr>
            <w:r w:rsidRPr="004959A8">
              <w:rPr>
                <w:noProof/>
                <w:sz w:val="23"/>
                <w:szCs w:val="23"/>
              </w:rPr>
              <w:t>2</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noProof/>
                <w:sz w:val="23"/>
                <w:szCs w:val="23"/>
              </w:rPr>
            </w:pPr>
            <w:r w:rsidRPr="004959A8">
              <w:rPr>
                <w:noProof/>
                <w:sz w:val="23"/>
                <w:szCs w:val="23"/>
              </w:rPr>
              <w:t>2</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501BA7" w:rsidRPr="004959A8" w:rsidRDefault="00501BA7" w:rsidP="00483B97">
            <w:pPr>
              <w:ind w:right="-1"/>
              <w:jc w:val="center"/>
              <w:rPr>
                <w:noProof/>
                <w:sz w:val="23"/>
                <w:szCs w:val="23"/>
              </w:rPr>
            </w:pPr>
            <w:r w:rsidRPr="004959A8">
              <w:rPr>
                <w:noProof/>
                <w:sz w:val="23"/>
                <w:szCs w:val="23"/>
              </w:rPr>
              <w:t>2</w:t>
            </w:r>
          </w:p>
        </w:tc>
      </w:tr>
      <w:tr w:rsidR="00501BA7" w:rsidRPr="004959A8" w:rsidTr="00483B97">
        <w:trPr>
          <w:trHeight w:val="270"/>
          <w:jc w:val="center"/>
        </w:trPr>
        <w:tc>
          <w:tcPr>
            <w:tcW w:w="15014" w:type="dxa"/>
            <w:gridSpan w:val="9"/>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jc w:val="center"/>
              <w:rPr>
                <w:sz w:val="23"/>
                <w:szCs w:val="23"/>
              </w:rPr>
            </w:pPr>
            <w:r w:rsidRPr="004959A8">
              <w:rPr>
                <w:sz w:val="23"/>
                <w:szCs w:val="23"/>
              </w:rPr>
              <w:t>Подпрограмма «Обеспечение реализации»</w:t>
            </w:r>
          </w:p>
        </w:tc>
      </w:tr>
      <w:tr w:rsidR="00501BA7" w:rsidRPr="004959A8" w:rsidTr="00483B97">
        <w:trPr>
          <w:trHeight w:val="270"/>
          <w:jc w:val="center"/>
        </w:trPr>
        <w:tc>
          <w:tcPr>
            <w:tcW w:w="7244" w:type="dxa"/>
            <w:gridSpan w:val="2"/>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sz w:val="23"/>
                <w:szCs w:val="23"/>
              </w:rPr>
            </w:pPr>
            <w:r w:rsidRPr="004959A8">
              <w:rPr>
                <w:sz w:val="23"/>
                <w:szCs w:val="23"/>
              </w:rPr>
              <w:t>Индикаторы:</w:t>
            </w:r>
          </w:p>
        </w:tc>
        <w:tc>
          <w:tcPr>
            <w:tcW w:w="1231" w:type="dxa"/>
            <w:tcBorders>
              <w:top w:val="nil"/>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sz w:val="23"/>
                <w:szCs w:val="23"/>
              </w:rPr>
            </w:pP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color w:val="FF0000"/>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color w:val="FF0000"/>
                <w:sz w:val="23"/>
                <w:szCs w:val="23"/>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color w:val="FF0000"/>
                <w:sz w:val="23"/>
                <w:szCs w:val="23"/>
              </w:rPr>
            </w:pP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501BA7" w:rsidRPr="004959A8" w:rsidRDefault="00501BA7" w:rsidP="00483B97">
            <w:pPr>
              <w:ind w:right="-1"/>
              <w:jc w:val="center"/>
              <w:rPr>
                <w:sz w:val="23"/>
                <w:szCs w:val="23"/>
              </w:rPr>
            </w:pPr>
          </w:p>
        </w:tc>
      </w:tr>
      <w:tr w:rsidR="00501BA7" w:rsidRPr="004959A8" w:rsidTr="00483B97">
        <w:trPr>
          <w:trHeight w:val="400"/>
          <w:jc w:val="center"/>
        </w:trPr>
        <w:tc>
          <w:tcPr>
            <w:tcW w:w="81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rPr>
                <w:sz w:val="23"/>
                <w:szCs w:val="23"/>
              </w:rPr>
            </w:pPr>
            <w:r w:rsidRPr="004959A8">
              <w:rPr>
                <w:sz w:val="23"/>
                <w:szCs w:val="23"/>
              </w:rPr>
              <w:t>1.</w:t>
            </w:r>
          </w:p>
        </w:tc>
        <w:tc>
          <w:tcPr>
            <w:tcW w:w="6433" w:type="dxa"/>
            <w:tcBorders>
              <w:top w:val="nil"/>
              <w:left w:val="single" w:sz="4" w:space="0" w:color="auto"/>
              <w:bottom w:val="single" w:sz="4" w:space="0" w:color="auto"/>
              <w:right w:val="single" w:sz="4" w:space="0" w:color="auto"/>
            </w:tcBorders>
            <w:hideMark/>
          </w:tcPr>
          <w:p w:rsidR="00501BA7" w:rsidRPr="004959A8" w:rsidRDefault="00501BA7" w:rsidP="00483B97">
            <w:pPr>
              <w:ind w:right="-1"/>
              <w:rPr>
                <w:noProof/>
                <w:sz w:val="23"/>
                <w:szCs w:val="23"/>
              </w:rPr>
            </w:pPr>
            <w:r w:rsidRPr="004959A8">
              <w:rPr>
                <w:sz w:val="23"/>
                <w:szCs w:val="23"/>
              </w:rPr>
              <w:t>Укомплектованность должностей муниципальной службы в управлении сельского хозяйства администрации Воскресенского муниципального округа</w:t>
            </w:r>
          </w:p>
        </w:tc>
        <w:tc>
          <w:tcPr>
            <w:tcW w:w="1231" w:type="dxa"/>
            <w:tcBorders>
              <w:top w:val="nil"/>
              <w:left w:val="single" w:sz="4" w:space="0" w:color="auto"/>
              <w:bottom w:val="single" w:sz="4" w:space="0" w:color="auto"/>
              <w:right w:val="single" w:sz="4" w:space="0" w:color="auto"/>
            </w:tcBorders>
            <w:hideMark/>
          </w:tcPr>
          <w:p w:rsidR="00501BA7" w:rsidRPr="004959A8" w:rsidRDefault="00501BA7" w:rsidP="00483B97">
            <w:pPr>
              <w:widowControl w:val="0"/>
              <w:autoSpaceDE w:val="0"/>
              <w:autoSpaceDN w:val="0"/>
              <w:adjustRightInd w:val="0"/>
              <w:ind w:right="-1"/>
              <w:jc w:val="center"/>
              <w:rPr>
                <w:sz w:val="23"/>
                <w:szCs w:val="23"/>
              </w:rPr>
            </w:pPr>
            <w:r w:rsidRPr="004959A8">
              <w:rPr>
                <w:rFonts w:eastAsia="Calibri"/>
                <w:sz w:val="23"/>
                <w:szCs w:val="23"/>
                <w:lang w:eastAsia="en-US"/>
              </w:rPr>
              <w:t>Процент</w:t>
            </w:r>
          </w:p>
        </w:tc>
        <w:tc>
          <w:tcPr>
            <w:tcW w:w="10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115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121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c>
          <w:tcPr>
            <w:tcW w:w="113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01BA7" w:rsidRPr="004959A8" w:rsidRDefault="00501BA7" w:rsidP="00483B97">
            <w:pPr>
              <w:ind w:right="-1"/>
              <w:jc w:val="center"/>
              <w:rPr>
                <w:sz w:val="23"/>
                <w:szCs w:val="23"/>
              </w:rPr>
            </w:pPr>
            <w:r w:rsidRPr="004959A8">
              <w:rPr>
                <w:sz w:val="23"/>
                <w:szCs w:val="23"/>
              </w:rPr>
              <w:t>100</w:t>
            </w:r>
          </w:p>
        </w:tc>
      </w:tr>
    </w:tbl>
    <w:p w:rsidR="00501BA7" w:rsidRPr="004959A8" w:rsidRDefault="00501BA7" w:rsidP="00E67D0D">
      <w:pPr>
        <w:widowControl w:val="0"/>
        <w:autoSpaceDE w:val="0"/>
        <w:autoSpaceDN w:val="0"/>
        <w:adjustRightInd w:val="0"/>
        <w:ind w:right="-1" w:firstLine="851"/>
        <w:jc w:val="center"/>
        <w:rPr>
          <w:b/>
          <w:sz w:val="23"/>
          <w:szCs w:val="23"/>
        </w:rPr>
      </w:pPr>
    </w:p>
    <w:p w:rsidR="00501BA7" w:rsidRPr="004959A8" w:rsidRDefault="00501BA7" w:rsidP="00E67D0D">
      <w:pPr>
        <w:widowControl w:val="0"/>
        <w:autoSpaceDE w:val="0"/>
        <w:autoSpaceDN w:val="0"/>
        <w:adjustRightInd w:val="0"/>
        <w:ind w:right="-1" w:firstLine="851"/>
        <w:jc w:val="center"/>
        <w:rPr>
          <w:b/>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ayout w:type="fixed"/>
        <w:tblLook w:val="04A0" w:firstRow="1" w:lastRow="0" w:firstColumn="1" w:lastColumn="0" w:noHBand="0" w:noVBand="1"/>
      </w:tblPr>
      <w:tblGrid>
        <w:gridCol w:w="4126"/>
        <w:gridCol w:w="1134"/>
        <w:gridCol w:w="1134"/>
        <w:gridCol w:w="992"/>
        <w:gridCol w:w="1276"/>
        <w:gridCol w:w="1276"/>
      </w:tblGrid>
      <w:tr w:rsidR="00141B00" w:rsidRPr="004959A8" w:rsidTr="00483B97">
        <w:trPr>
          <w:trHeight w:val="76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96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Муниципальная программа «Развитие агропромышленного комплекса Воскресенского муниципального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18420,3</w:t>
            </w:r>
          </w:p>
        </w:tc>
        <w:tc>
          <w:tcPr>
            <w:tcW w:w="1134"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5809,6</w:t>
            </w:r>
          </w:p>
        </w:tc>
        <w:tc>
          <w:tcPr>
            <w:tcW w:w="992"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31,5</w:t>
            </w:r>
          </w:p>
        </w:tc>
        <w:tc>
          <w:tcPr>
            <w:tcW w:w="1276"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5539,7</w:t>
            </w:r>
          </w:p>
        </w:tc>
        <w:tc>
          <w:tcPr>
            <w:tcW w:w="1276"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5555,0</w:t>
            </w:r>
          </w:p>
        </w:tc>
      </w:tr>
      <w:tr w:rsidR="00141B00" w:rsidRPr="004959A8" w:rsidTr="00483B97">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 xml:space="preserve">Подпрограмма «Развитие сельского хозяйства, пищевой и перерабатывающей промышленности Воскресенского муниципального округа» </w:t>
            </w:r>
          </w:p>
        </w:tc>
        <w:tc>
          <w:tcPr>
            <w:tcW w:w="1134"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13079,5</w:t>
            </w:r>
          </w:p>
        </w:tc>
        <w:tc>
          <w:tcPr>
            <w:tcW w:w="1134"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269,9</w:t>
            </w:r>
          </w:p>
        </w:tc>
        <w:tc>
          <w:tcPr>
            <w:tcW w:w="992"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2,1</w:t>
            </w:r>
          </w:p>
        </w:tc>
        <w:tc>
          <w:tcPr>
            <w:tcW w:w="1276"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0,0</w:t>
            </w:r>
          </w:p>
        </w:tc>
        <w:tc>
          <w:tcPr>
            <w:tcW w:w="1276"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0,0</w:t>
            </w:r>
          </w:p>
        </w:tc>
      </w:tr>
      <w:tr w:rsidR="00141B00" w:rsidRPr="004959A8" w:rsidTr="00483B97">
        <w:trPr>
          <w:trHeight w:val="7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"Эпизоотическое благополучие Воскресенского муниципального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155,8</w:t>
            </w:r>
          </w:p>
        </w:tc>
        <w:tc>
          <w:tcPr>
            <w:tcW w:w="1134"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214,3</w:t>
            </w:r>
          </w:p>
        </w:tc>
        <w:tc>
          <w:tcPr>
            <w:tcW w:w="992"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137,5</w:t>
            </w:r>
          </w:p>
        </w:tc>
        <w:tc>
          <w:tcPr>
            <w:tcW w:w="1276"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214,3</w:t>
            </w:r>
          </w:p>
        </w:tc>
        <w:tc>
          <w:tcPr>
            <w:tcW w:w="1276"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229,6</w:t>
            </w:r>
          </w:p>
        </w:tc>
      </w:tr>
      <w:tr w:rsidR="00141B00" w:rsidRPr="004959A8" w:rsidTr="00483B97">
        <w:trPr>
          <w:trHeight w:val="7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"Комплексное развитие сельских территорий Воскресенского муниципального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5185,0</w:t>
            </w:r>
          </w:p>
        </w:tc>
        <w:tc>
          <w:tcPr>
            <w:tcW w:w="1134"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5325,4</w:t>
            </w:r>
          </w:p>
        </w:tc>
        <w:tc>
          <w:tcPr>
            <w:tcW w:w="992"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102,7</w:t>
            </w:r>
          </w:p>
        </w:tc>
        <w:tc>
          <w:tcPr>
            <w:tcW w:w="1276"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5325,4</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pPr>
            <w:r w:rsidRPr="00832891">
              <w:t>5325,4</w:t>
            </w:r>
          </w:p>
        </w:tc>
      </w:tr>
      <w:tr w:rsidR="00141B00" w:rsidRPr="004959A8" w:rsidTr="00483B97">
        <w:trPr>
          <w:trHeight w:val="48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«Обеспечение реализации Программы»</w:t>
            </w:r>
          </w:p>
        </w:tc>
        <w:tc>
          <w:tcPr>
            <w:tcW w:w="1134"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18420,3</w:t>
            </w:r>
          </w:p>
        </w:tc>
        <w:tc>
          <w:tcPr>
            <w:tcW w:w="1134"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5809,6</w:t>
            </w:r>
          </w:p>
        </w:tc>
        <w:tc>
          <w:tcPr>
            <w:tcW w:w="992"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31,5</w:t>
            </w:r>
          </w:p>
        </w:tc>
        <w:tc>
          <w:tcPr>
            <w:tcW w:w="1276"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5539,7</w:t>
            </w:r>
          </w:p>
        </w:tc>
        <w:tc>
          <w:tcPr>
            <w:tcW w:w="1276" w:type="dxa"/>
            <w:tcBorders>
              <w:top w:val="nil"/>
              <w:left w:val="nil"/>
              <w:bottom w:val="single" w:sz="4" w:space="0" w:color="auto"/>
              <w:right w:val="single" w:sz="4" w:space="0" w:color="auto"/>
            </w:tcBorders>
            <w:shd w:val="clear" w:color="auto" w:fill="auto"/>
            <w:vAlign w:val="center"/>
            <w:hideMark/>
          </w:tcPr>
          <w:p w:rsidR="00141B00" w:rsidRPr="00832891" w:rsidRDefault="00141B00" w:rsidP="00483B97">
            <w:pPr>
              <w:ind w:right="-1"/>
              <w:jc w:val="center"/>
            </w:pPr>
            <w:r w:rsidRPr="00832891">
              <w:t>5555,0</w:t>
            </w:r>
          </w:p>
        </w:tc>
      </w:tr>
    </w:tbl>
    <w:p w:rsidR="00141B00" w:rsidRPr="004959A8" w:rsidRDefault="00141B00" w:rsidP="00E67D0D">
      <w:pPr>
        <w:ind w:right="-1" w:firstLine="851"/>
        <w:jc w:val="both"/>
        <w:rPr>
          <w:sz w:val="23"/>
          <w:szCs w:val="23"/>
        </w:rPr>
      </w:pPr>
      <w:r w:rsidRPr="004959A8">
        <w:rPr>
          <w:bCs/>
          <w:sz w:val="23"/>
          <w:szCs w:val="23"/>
        </w:rPr>
        <w:t xml:space="preserve">Плановые ассигнования </w:t>
      </w:r>
      <w:r w:rsidRPr="004959A8">
        <w:rPr>
          <w:sz w:val="23"/>
          <w:szCs w:val="23"/>
        </w:rPr>
        <w:t>бюджета муниципального округа на 202</w:t>
      </w:r>
      <w:r>
        <w:rPr>
          <w:sz w:val="23"/>
          <w:szCs w:val="23"/>
        </w:rPr>
        <w:t>6</w:t>
      </w:r>
      <w:r w:rsidRPr="004959A8">
        <w:rPr>
          <w:sz w:val="23"/>
          <w:szCs w:val="23"/>
        </w:rPr>
        <w:t xml:space="preserve"> год предусмотрены в сумме </w:t>
      </w:r>
      <w:r>
        <w:rPr>
          <w:b/>
          <w:i/>
          <w:sz w:val="23"/>
          <w:szCs w:val="23"/>
        </w:rPr>
        <w:t>5809,6</w:t>
      </w:r>
      <w:r w:rsidRPr="004959A8">
        <w:rPr>
          <w:b/>
          <w:i/>
          <w:sz w:val="23"/>
          <w:szCs w:val="23"/>
        </w:rPr>
        <w:t xml:space="preserve"> тыс. рублей</w:t>
      </w:r>
      <w:r w:rsidRPr="004959A8">
        <w:rPr>
          <w:sz w:val="23"/>
          <w:szCs w:val="23"/>
        </w:rPr>
        <w:t xml:space="preserve">, что составляет </w:t>
      </w:r>
      <w:r>
        <w:rPr>
          <w:sz w:val="23"/>
          <w:szCs w:val="23"/>
        </w:rPr>
        <w:t>31,5</w:t>
      </w:r>
      <w:r w:rsidRPr="004959A8">
        <w:rPr>
          <w:sz w:val="23"/>
          <w:szCs w:val="23"/>
        </w:rPr>
        <w:t>% к уровню 202</w:t>
      </w:r>
      <w:r>
        <w:rPr>
          <w:sz w:val="23"/>
          <w:szCs w:val="23"/>
        </w:rPr>
        <w:t>5</w:t>
      </w:r>
      <w:r w:rsidRPr="004959A8">
        <w:rPr>
          <w:sz w:val="23"/>
          <w:szCs w:val="23"/>
        </w:rPr>
        <w:t xml:space="preserve"> года, </w:t>
      </w:r>
      <w:r>
        <w:rPr>
          <w:b/>
          <w:i/>
          <w:sz w:val="23"/>
          <w:szCs w:val="23"/>
        </w:rPr>
        <w:t>5539,7</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5555,0</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Pr="004959A8" w:rsidRDefault="00141B00" w:rsidP="00E67D0D">
      <w:pPr>
        <w:ind w:right="-1" w:firstLine="851"/>
        <w:jc w:val="both"/>
        <w:rPr>
          <w:sz w:val="23"/>
          <w:szCs w:val="23"/>
        </w:rPr>
      </w:pPr>
      <w:r w:rsidRPr="004959A8">
        <w:rPr>
          <w:sz w:val="23"/>
          <w:szCs w:val="23"/>
        </w:rPr>
        <w:t xml:space="preserve">Бюджетные ассигнования программы будут направлены </w:t>
      </w:r>
      <w:proofErr w:type="gramStart"/>
      <w:r w:rsidRPr="004959A8">
        <w:rPr>
          <w:sz w:val="23"/>
          <w:szCs w:val="23"/>
        </w:rPr>
        <w:t>на</w:t>
      </w:r>
      <w:proofErr w:type="gramEnd"/>
      <w:r w:rsidRPr="004959A8">
        <w:rPr>
          <w:sz w:val="23"/>
          <w:szCs w:val="23"/>
        </w:rPr>
        <w:t>:</w:t>
      </w:r>
    </w:p>
    <w:p w:rsidR="00141B00" w:rsidRPr="004959A8" w:rsidRDefault="00141B00" w:rsidP="00E67D0D">
      <w:pPr>
        <w:ind w:right="-1" w:firstLine="851"/>
        <w:jc w:val="both"/>
        <w:rPr>
          <w:sz w:val="23"/>
          <w:szCs w:val="23"/>
        </w:rPr>
      </w:pPr>
      <w:r w:rsidRPr="004959A8">
        <w:rPr>
          <w:sz w:val="23"/>
          <w:szCs w:val="23"/>
        </w:rPr>
        <w:t xml:space="preserve">- на </w:t>
      </w:r>
      <w:r>
        <w:rPr>
          <w:sz w:val="23"/>
          <w:szCs w:val="23"/>
        </w:rPr>
        <w:t>развитие производства</w:t>
      </w:r>
      <w:r w:rsidRPr="004959A8">
        <w:rPr>
          <w:sz w:val="23"/>
          <w:szCs w:val="23"/>
        </w:rPr>
        <w:t xml:space="preserve"> </w:t>
      </w:r>
      <w:r>
        <w:rPr>
          <w:sz w:val="23"/>
          <w:szCs w:val="23"/>
        </w:rPr>
        <w:t xml:space="preserve">продукции </w:t>
      </w:r>
      <w:r w:rsidRPr="004959A8">
        <w:rPr>
          <w:sz w:val="23"/>
          <w:szCs w:val="23"/>
        </w:rPr>
        <w:t xml:space="preserve">животноводства </w:t>
      </w:r>
      <w:r>
        <w:rPr>
          <w:b/>
          <w:i/>
          <w:sz w:val="23"/>
          <w:szCs w:val="23"/>
        </w:rPr>
        <w:t>18,4</w:t>
      </w:r>
      <w:r w:rsidRPr="004959A8">
        <w:rPr>
          <w:b/>
          <w:i/>
          <w:sz w:val="23"/>
          <w:szCs w:val="23"/>
        </w:rPr>
        <w:t xml:space="preserve"> тыс. рублей</w:t>
      </w:r>
      <w:r w:rsidRPr="004959A8">
        <w:rPr>
          <w:i/>
          <w:sz w:val="23"/>
          <w:szCs w:val="23"/>
        </w:rPr>
        <w:t xml:space="preserve"> </w:t>
      </w:r>
      <w:r w:rsidRPr="004959A8">
        <w:rPr>
          <w:sz w:val="23"/>
          <w:szCs w:val="23"/>
        </w:rPr>
        <w:t>в 202</w:t>
      </w:r>
      <w:r>
        <w:rPr>
          <w:sz w:val="23"/>
          <w:szCs w:val="23"/>
        </w:rPr>
        <w:t>6</w:t>
      </w:r>
      <w:r w:rsidRPr="004959A8">
        <w:rPr>
          <w:sz w:val="23"/>
          <w:szCs w:val="23"/>
        </w:rPr>
        <w:t xml:space="preserve"> году, в 202</w:t>
      </w:r>
      <w:r>
        <w:rPr>
          <w:sz w:val="23"/>
          <w:szCs w:val="23"/>
        </w:rPr>
        <w:t>7</w:t>
      </w:r>
      <w:r w:rsidRPr="004959A8">
        <w:rPr>
          <w:sz w:val="23"/>
          <w:szCs w:val="23"/>
        </w:rPr>
        <w:t xml:space="preserve"> году –</w:t>
      </w:r>
      <w:r w:rsidRPr="004959A8">
        <w:rPr>
          <w:b/>
          <w:sz w:val="23"/>
          <w:szCs w:val="23"/>
        </w:rPr>
        <w:t xml:space="preserve"> </w:t>
      </w:r>
      <w:r>
        <w:rPr>
          <w:b/>
          <w:i/>
          <w:sz w:val="23"/>
          <w:szCs w:val="23"/>
        </w:rPr>
        <w:t>0,0</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w:t>
      </w:r>
      <w:r w:rsidRPr="004959A8">
        <w:rPr>
          <w:b/>
          <w:sz w:val="23"/>
          <w:szCs w:val="23"/>
        </w:rPr>
        <w:t xml:space="preserve"> – </w:t>
      </w:r>
      <w:r>
        <w:rPr>
          <w:b/>
          <w:i/>
          <w:sz w:val="23"/>
          <w:szCs w:val="23"/>
        </w:rPr>
        <w:t>0,0</w:t>
      </w:r>
      <w:r w:rsidRPr="004959A8">
        <w:rPr>
          <w:b/>
          <w:i/>
          <w:sz w:val="23"/>
          <w:szCs w:val="23"/>
        </w:rPr>
        <w:t xml:space="preserve"> тыс. рублей</w:t>
      </w:r>
      <w:r w:rsidRPr="004959A8">
        <w:rPr>
          <w:sz w:val="23"/>
          <w:szCs w:val="23"/>
        </w:rPr>
        <w:t>;</w:t>
      </w:r>
    </w:p>
    <w:p w:rsidR="00141B00" w:rsidRPr="004959A8" w:rsidRDefault="00141B00" w:rsidP="00E67D0D">
      <w:pPr>
        <w:ind w:right="-1" w:firstLine="851"/>
        <w:jc w:val="both"/>
        <w:rPr>
          <w:i/>
          <w:sz w:val="23"/>
          <w:szCs w:val="23"/>
        </w:rPr>
      </w:pPr>
      <w:r w:rsidRPr="004959A8">
        <w:rPr>
          <w:b/>
          <w:sz w:val="23"/>
          <w:szCs w:val="23"/>
        </w:rPr>
        <w:t>-</w:t>
      </w:r>
      <w:r w:rsidRPr="004959A8">
        <w:rPr>
          <w:sz w:val="23"/>
          <w:szCs w:val="23"/>
        </w:rPr>
        <w:t xml:space="preserve"> на предоставление субсидий на возмещение части затрат на развитие сельскохозяйственного производства в 202</w:t>
      </w:r>
      <w:r>
        <w:rPr>
          <w:sz w:val="23"/>
          <w:szCs w:val="23"/>
        </w:rPr>
        <w:t>6</w:t>
      </w:r>
      <w:r w:rsidRPr="004959A8">
        <w:rPr>
          <w:sz w:val="23"/>
          <w:szCs w:val="23"/>
        </w:rPr>
        <w:t xml:space="preserve"> году </w:t>
      </w:r>
      <w:r>
        <w:rPr>
          <w:b/>
          <w:i/>
          <w:sz w:val="23"/>
          <w:szCs w:val="23"/>
        </w:rPr>
        <w:t>45,4</w:t>
      </w:r>
      <w:r w:rsidRPr="004959A8">
        <w:rPr>
          <w:b/>
          <w:i/>
          <w:sz w:val="23"/>
          <w:szCs w:val="23"/>
        </w:rPr>
        <w:t xml:space="preserve"> тыс. рублей</w:t>
      </w:r>
      <w:r w:rsidRPr="004959A8">
        <w:rPr>
          <w:sz w:val="23"/>
          <w:szCs w:val="23"/>
        </w:rPr>
        <w:t>. Плановые ассигнования 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xml:space="preserve"> и в 202</w:t>
      </w:r>
      <w:r>
        <w:rPr>
          <w:sz w:val="23"/>
          <w:szCs w:val="23"/>
        </w:rPr>
        <w:t>8</w:t>
      </w:r>
      <w:r w:rsidRPr="004959A8">
        <w:rPr>
          <w:sz w:val="23"/>
          <w:szCs w:val="23"/>
        </w:rPr>
        <w:t xml:space="preserve"> году–</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реализацию мер муниципальной поддержки кадрового потенциала АПК (за счет средств бюджета муниципального округа) в 202</w:t>
      </w:r>
      <w:r>
        <w:rPr>
          <w:sz w:val="23"/>
          <w:szCs w:val="23"/>
        </w:rPr>
        <w:t>6</w:t>
      </w:r>
      <w:r w:rsidRPr="004959A8">
        <w:rPr>
          <w:sz w:val="23"/>
          <w:szCs w:val="23"/>
        </w:rPr>
        <w:t xml:space="preserve"> году -</w:t>
      </w:r>
      <w:r>
        <w:rPr>
          <w:b/>
          <w:i/>
          <w:sz w:val="23"/>
          <w:szCs w:val="23"/>
        </w:rPr>
        <w:t>143,1</w:t>
      </w:r>
      <w:r w:rsidRPr="004959A8">
        <w:rPr>
          <w:b/>
          <w:i/>
          <w:sz w:val="23"/>
          <w:szCs w:val="23"/>
        </w:rPr>
        <w:t xml:space="preserve"> тыс. рублей</w:t>
      </w:r>
      <w:r w:rsidRPr="004959A8">
        <w:rPr>
          <w:sz w:val="23"/>
          <w:szCs w:val="23"/>
        </w:rPr>
        <w:t>. Плановые ассигнования в 202</w:t>
      </w:r>
      <w:r>
        <w:rPr>
          <w:sz w:val="23"/>
          <w:szCs w:val="23"/>
        </w:rPr>
        <w:t>7</w:t>
      </w:r>
      <w:r w:rsidRPr="004959A8">
        <w:rPr>
          <w:sz w:val="23"/>
          <w:szCs w:val="23"/>
        </w:rPr>
        <w:t xml:space="preserve"> году и в 202</w:t>
      </w:r>
      <w:r>
        <w:rPr>
          <w:sz w:val="23"/>
          <w:szCs w:val="23"/>
        </w:rPr>
        <w:t>8</w:t>
      </w:r>
      <w:r w:rsidRPr="004959A8">
        <w:rPr>
          <w:sz w:val="23"/>
          <w:szCs w:val="23"/>
        </w:rPr>
        <w:t xml:space="preserve"> году – </w:t>
      </w:r>
      <w:r>
        <w:rPr>
          <w:b/>
          <w:i/>
          <w:sz w:val="23"/>
          <w:szCs w:val="23"/>
        </w:rPr>
        <w:t>0,0</w:t>
      </w:r>
      <w:r w:rsidRPr="004959A8">
        <w:rPr>
          <w:b/>
          <w:i/>
          <w:sz w:val="23"/>
          <w:szCs w:val="23"/>
        </w:rPr>
        <w:t xml:space="preserve">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-повышение квалификации руководителей и специалистов сельскохозяйственных организаций, крестьянских (фермерских) хозяйств и Управления (за счет средств бюджета муниципального округа) в 202</w:t>
      </w:r>
      <w:r>
        <w:rPr>
          <w:sz w:val="23"/>
          <w:szCs w:val="23"/>
        </w:rPr>
        <w:t>6</w:t>
      </w:r>
      <w:r w:rsidRPr="004959A8">
        <w:rPr>
          <w:sz w:val="23"/>
          <w:szCs w:val="23"/>
        </w:rPr>
        <w:t xml:space="preserve"> году -</w:t>
      </w:r>
      <w:r w:rsidRPr="004959A8">
        <w:rPr>
          <w:b/>
          <w:i/>
          <w:sz w:val="23"/>
          <w:szCs w:val="23"/>
        </w:rPr>
        <w:t>33,0 тыс. рублей</w:t>
      </w:r>
      <w:r w:rsidRPr="004959A8">
        <w:rPr>
          <w:sz w:val="23"/>
          <w:szCs w:val="23"/>
        </w:rPr>
        <w:t>. Плановые ассигнования в 202</w:t>
      </w:r>
      <w:r>
        <w:rPr>
          <w:sz w:val="23"/>
          <w:szCs w:val="23"/>
        </w:rPr>
        <w:t>7</w:t>
      </w:r>
      <w:r w:rsidRPr="004959A8">
        <w:rPr>
          <w:sz w:val="23"/>
          <w:szCs w:val="23"/>
        </w:rPr>
        <w:t xml:space="preserve"> году и в 202</w:t>
      </w:r>
      <w:r>
        <w:rPr>
          <w:sz w:val="23"/>
          <w:szCs w:val="23"/>
        </w:rPr>
        <w:t>8</w:t>
      </w:r>
      <w:r w:rsidRPr="004959A8">
        <w:rPr>
          <w:sz w:val="23"/>
          <w:szCs w:val="23"/>
        </w:rPr>
        <w:t xml:space="preserve"> году – </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r w:rsidRPr="004959A8">
        <w:rPr>
          <w:i/>
          <w:sz w:val="23"/>
          <w:szCs w:val="23"/>
        </w:rPr>
        <w:t xml:space="preserve">- </w:t>
      </w:r>
      <w:r>
        <w:rPr>
          <w:sz w:val="23"/>
          <w:szCs w:val="23"/>
        </w:rPr>
        <w:t>информационное обслуживание сельскохозяйственных товаропроизводителей</w:t>
      </w:r>
      <w:r w:rsidRPr="004959A8">
        <w:rPr>
          <w:sz w:val="23"/>
          <w:szCs w:val="23"/>
        </w:rPr>
        <w:t xml:space="preserve"> в 202</w:t>
      </w:r>
      <w:r>
        <w:rPr>
          <w:sz w:val="23"/>
          <w:szCs w:val="23"/>
        </w:rPr>
        <w:t>6</w:t>
      </w:r>
      <w:r w:rsidRPr="004959A8">
        <w:rPr>
          <w:sz w:val="23"/>
          <w:szCs w:val="23"/>
        </w:rPr>
        <w:t xml:space="preserve"> году -</w:t>
      </w:r>
      <w:r>
        <w:rPr>
          <w:b/>
          <w:i/>
          <w:sz w:val="23"/>
          <w:szCs w:val="23"/>
        </w:rPr>
        <w:t>30,0</w:t>
      </w:r>
      <w:r w:rsidRPr="004959A8">
        <w:rPr>
          <w:b/>
          <w:i/>
          <w:sz w:val="23"/>
          <w:szCs w:val="23"/>
        </w:rPr>
        <w:t xml:space="preserve"> тыс. рублей</w:t>
      </w:r>
      <w:r w:rsidRPr="004959A8">
        <w:rPr>
          <w:sz w:val="23"/>
          <w:szCs w:val="23"/>
        </w:rPr>
        <w:t>. Плановые ассигнования в 202</w:t>
      </w:r>
      <w:r>
        <w:rPr>
          <w:sz w:val="23"/>
          <w:szCs w:val="23"/>
        </w:rPr>
        <w:t>7</w:t>
      </w:r>
      <w:r w:rsidRPr="004959A8">
        <w:rPr>
          <w:sz w:val="23"/>
          <w:szCs w:val="23"/>
        </w:rPr>
        <w:t xml:space="preserve"> году и в 202</w:t>
      </w:r>
      <w:r>
        <w:rPr>
          <w:sz w:val="23"/>
          <w:szCs w:val="23"/>
        </w:rPr>
        <w:t>8</w:t>
      </w:r>
      <w:r w:rsidRPr="004959A8">
        <w:rPr>
          <w:sz w:val="23"/>
          <w:szCs w:val="23"/>
        </w:rPr>
        <w:t xml:space="preserve"> году – </w:t>
      </w:r>
      <w:r>
        <w:rPr>
          <w:b/>
          <w:i/>
          <w:sz w:val="23"/>
          <w:szCs w:val="23"/>
        </w:rPr>
        <w:t>0,0</w:t>
      </w:r>
      <w:r w:rsidRPr="004959A8">
        <w:rPr>
          <w:b/>
          <w:i/>
          <w:sz w:val="23"/>
          <w:szCs w:val="23"/>
        </w:rPr>
        <w:t xml:space="preserve"> тыс. рублей</w:t>
      </w:r>
      <w:r w:rsidRPr="004959A8">
        <w:rPr>
          <w:sz w:val="23"/>
          <w:szCs w:val="23"/>
        </w:rPr>
        <w:t>;</w:t>
      </w:r>
    </w:p>
    <w:p w:rsidR="00141B00" w:rsidRPr="004959A8" w:rsidRDefault="00141B00" w:rsidP="00E67D0D">
      <w:pPr>
        <w:ind w:right="-1" w:firstLine="851"/>
        <w:jc w:val="both"/>
        <w:rPr>
          <w:sz w:val="23"/>
          <w:szCs w:val="23"/>
        </w:rPr>
      </w:pPr>
      <w:r w:rsidRPr="004959A8">
        <w:rPr>
          <w:i/>
          <w:sz w:val="23"/>
          <w:szCs w:val="23"/>
        </w:rPr>
        <w:t xml:space="preserve">- </w:t>
      </w:r>
      <w:r w:rsidRPr="004959A8">
        <w:rPr>
          <w:sz w:val="23"/>
          <w:szCs w:val="23"/>
        </w:rPr>
        <w:t xml:space="preserve">осуществление полномочий </w:t>
      </w:r>
      <w:proofErr w:type="gramStart"/>
      <w:r w:rsidRPr="004959A8">
        <w:rPr>
          <w:sz w:val="23"/>
          <w:szCs w:val="23"/>
        </w:rPr>
        <w:t>по организации мероприятий при осуществлении деятельности по обращению с животными без владельцев</w:t>
      </w:r>
      <w:proofErr w:type="gramEnd"/>
      <w:r w:rsidRPr="004959A8">
        <w:rPr>
          <w:sz w:val="23"/>
          <w:szCs w:val="23"/>
        </w:rPr>
        <w:t xml:space="preserve"> (</w:t>
      </w:r>
      <w:r w:rsidRPr="004959A8">
        <w:rPr>
          <w:i/>
          <w:sz w:val="23"/>
          <w:szCs w:val="23"/>
        </w:rPr>
        <w:t>за счет средств областного бюджета</w:t>
      </w:r>
      <w:r w:rsidRPr="004959A8">
        <w:rPr>
          <w:sz w:val="23"/>
          <w:szCs w:val="23"/>
        </w:rPr>
        <w:t>) в 202</w:t>
      </w:r>
      <w:r>
        <w:rPr>
          <w:sz w:val="23"/>
          <w:szCs w:val="23"/>
        </w:rPr>
        <w:t>6</w:t>
      </w:r>
      <w:r w:rsidRPr="004959A8">
        <w:rPr>
          <w:sz w:val="23"/>
          <w:szCs w:val="23"/>
        </w:rPr>
        <w:t xml:space="preserve"> году -</w:t>
      </w:r>
      <w:r>
        <w:rPr>
          <w:b/>
          <w:i/>
          <w:sz w:val="23"/>
          <w:szCs w:val="23"/>
        </w:rPr>
        <w:t>214,3</w:t>
      </w:r>
      <w:r w:rsidRPr="004959A8">
        <w:rPr>
          <w:b/>
          <w:i/>
          <w:sz w:val="23"/>
          <w:szCs w:val="23"/>
        </w:rPr>
        <w:t xml:space="preserve"> тыс. рублей</w:t>
      </w:r>
      <w:r w:rsidRPr="004959A8">
        <w:rPr>
          <w:sz w:val="23"/>
          <w:szCs w:val="23"/>
        </w:rPr>
        <w:t>. Плановые ассигнования в 202</w:t>
      </w:r>
      <w:r>
        <w:rPr>
          <w:sz w:val="23"/>
          <w:szCs w:val="23"/>
        </w:rPr>
        <w:t>7</w:t>
      </w:r>
      <w:r w:rsidRPr="004959A8">
        <w:rPr>
          <w:sz w:val="23"/>
          <w:szCs w:val="23"/>
        </w:rPr>
        <w:t xml:space="preserve"> году </w:t>
      </w:r>
      <w:r>
        <w:rPr>
          <w:sz w:val="23"/>
          <w:szCs w:val="23"/>
        </w:rPr>
        <w:t xml:space="preserve">– </w:t>
      </w:r>
      <w:r w:rsidRPr="00E66F79">
        <w:rPr>
          <w:b/>
          <w:i/>
          <w:sz w:val="23"/>
          <w:szCs w:val="23"/>
        </w:rPr>
        <w:t>214,3</w:t>
      </w:r>
      <w:r>
        <w:rPr>
          <w:sz w:val="23"/>
          <w:szCs w:val="23"/>
        </w:rPr>
        <w:t xml:space="preserve"> </w:t>
      </w:r>
      <w:r w:rsidRPr="00E66F79">
        <w:rPr>
          <w:b/>
          <w:i/>
          <w:sz w:val="23"/>
          <w:szCs w:val="23"/>
        </w:rPr>
        <w:t>тыс.</w:t>
      </w:r>
      <w:r>
        <w:rPr>
          <w:b/>
          <w:i/>
          <w:sz w:val="23"/>
          <w:szCs w:val="23"/>
        </w:rPr>
        <w:t xml:space="preserve"> </w:t>
      </w:r>
      <w:r w:rsidRPr="00E66F79">
        <w:rPr>
          <w:b/>
          <w:i/>
          <w:sz w:val="23"/>
          <w:szCs w:val="23"/>
        </w:rPr>
        <w:t>рублей</w:t>
      </w:r>
      <w:r>
        <w:rPr>
          <w:sz w:val="23"/>
          <w:szCs w:val="23"/>
        </w:rPr>
        <w:t xml:space="preserve"> </w:t>
      </w:r>
      <w:r w:rsidRPr="004959A8">
        <w:rPr>
          <w:sz w:val="23"/>
          <w:szCs w:val="23"/>
        </w:rPr>
        <w:t>и в 202</w:t>
      </w:r>
      <w:r>
        <w:rPr>
          <w:sz w:val="23"/>
          <w:szCs w:val="23"/>
        </w:rPr>
        <w:t>8</w:t>
      </w:r>
      <w:r w:rsidRPr="004959A8">
        <w:rPr>
          <w:sz w:val="23"/>
          <w:szCs w:val="23"/>
        </w:rPr>
        <w:t xml:space="preserve"> году – </w:t>
      </w:r>
      <w:r>
        <w:rPr>
          <w:b/>
          <w:i/>
          <w:sz w:val="23"/>
          <w:szCs w:val="23"/>
        </w:rPr>
        <w:t>229,6</w:t>
      </w:r>
      <w:r w:rsidRPr="004959A8">
        <w:rPr>
          <w:b/>
          <w:i/>
          <w:sz w:val="23"/>
          <w:szCs w:val="23"/>
        </w:rPr>
        <w:t xml:space="preserve">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-осуществление государственных полномочий по поддержке сельскохозяйственного производства за счёт средств областного бюджета (единая субвенция) в 202</w:t>
      </w:r>
      <w:r>
        <w:rPr>
          <w:sz w:val="23"/>
          <w:szCs w:val="23"/>
        </w:rPr>
        <w:t>6</w:t>
      </w:r>
      <w:r w:rsidRPr="004959A8">
        <w:rPr>
          <w:sz w:val="23"/>
          <w:szCs w:val="23"/>
        </w:rPr>
        <w:t xml:space="preserve"> году -</w:t>
      </w:r>
      <w:r>
        <w:rPr>
          <w:b/>
          <w:i/>
          <w:sz w:val="23"/>
          <w:szCs w:val="23"/>
        </w:rPr>
        <w:t>5325,4</w:t>
      </w:r>
      <w:r w:rsidRPr="004959A8">
        <w:rPr>
          <w:b/>
          <w:i/>
          <w:sz w:val="23"/>
          <w:szCs w:val="23"/>
        </w:rPr>
        <w:t xml:space="preserve"> тыс. рублей</w:t>
      </w:r>
      <w:r w:rsidRPr="004959A8">
        <w:rPr>
          <w:sz w:val="23"/>
          <w:szCs w:val="23"/>
        </w:rPr>
        <w:t>. Плановые ассигнования в 202</w:t>
      </w:r>
      <w:r>
        <w:rPr>
          <w:sz w:val="23"/>
          <w:szCs w:val="23"/>
        </w:rPr>
        <w:t>7</w:t>
      </w:r>
      <w:r w:rsidRPr="004959A8">
        <w:rPr>
          <w:sz w:val="23"/>
          <w:szCs w:val="23"/>
        </w:rPr>
        <w:t xml:space="preserve"> году и в 202</w:t>
      </w:r>
      <w:r>
        <w:rPr>
          <w:sz w:val="23"/>
          <w:szCs w:val="23"/>
        </w:rPr>
        <w:t>8</w:t>
      </w:r>
      <w:r w:rsidRPr="004959A8">
        <w:rPr>
          <w:sz w:val="23"/>
          <w:szCs w:val="23"/>
        </w:rPr>
        <w:t xml:space="preserve"> году – </w:t>
      </w:r>
      <w:r>
        <w:rPr>
          <w:b/>
          <w:i/>
          <w:sz w:val="23"/>
          <w:szCs w:val="23"/>
        </w:rPr>
        <w:t>5325,4</w:t>
      </w:r>
      <w:r w:rsidRPr="004959A8">
        <w:rPr>
          <w:b/>
          <w:i/>
          <w:sz w:val="23"/>
          <w:szCs w:val="23"/>
        </w:rPr>
        <w:t xml:space="preserve"> тыс. рублей</w:t>
      </w:r>
      <w:r>
        <w:rPr>
          <w:b/>
          <w:i/>
          <w:sz w:val="23"/>
          <w:szCs w:val="23"/>
        </w:rPr>
        <w:t>.</w:t>
      </w:r>
    </w:p>
    <w:p w:rsidR="00141B00" w:rsidRDefault="00141B00" w:rsidP="00483B97">
      <w:pPr>
        <w:ind w:right="-1"/>
        <w:jc w:val="center"/>
        <w:rPr>
          <w:b/>
          <w:sz w:val="23"/>
          <w:szCs w:val="23"/>
        </w:rPr>
      </w:pPr>
    </w:p>
    <w:p w:rsidR="00501BA7" w:rsidRPr="004959A8" w:rsidRDefault="00696DA5" w:rsidP="00483B97">
      <w:pPr>
        <w:ind w:right="-1"/>
        <w:jc w:val="center"/>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p>
    <w:p w:rsidR="00501BA7" w:rsidRPr="004959A8" w:rsidRDefault="00501BA7" w:rsidP="00483B97">
      <w:pPr>
        <w:ind w:right="-1"/>
        <w:jc w:val="center"/>
        <w:rPr>
          <w:b/>
          <w:sz w:val="23"/>
          <w:szCs w:val="23"/>
        </w:rPr>
      </w:pPr>
      <w:r w:rsidRPr="004959A8">
        <w:rPr>
          <w:b/>
          <w:sz w:val="23"/>
          <w:szCs w:val="23"/>
        </w:rPr>
        <w:t>«Управление муниципальным имуществом Воскресенского муниципального округа Нижегородской области».</w:t>
      </w:r>
    </w:p>
    <w:p w:rsidR="00696DA5" w:rsidRPr="004959A8" w:rsidRDefault="00696DA5" w:rsidP="00E67D0D">
      <w:pPr>
        <w:ind w:right="-1" w:firstLine="851"/>
        <w:jc w:val="both"/>
        <w:rPr>
          <w:sz w:val="23"/>
          <w:szCs w:val="23"/>
        </w:rPr>
      </w:pPr>
      <w:r w:rsidRPr="004959A8">
        <w:rPr>
          <w:sz w:val="23"/>
          <w:szCs w:val="23"/>
        </w:rPr>
        <w:t xml:space="preserve">Утверждена постановлением администрации Воскресенского муниципального </w:t>
      </w:r>
      <w:r w:rsidR="00472556" w:rsidRPr="004959A8">
        <w:rPr>
          <w:sz w:val="23"/>
          <w:szCs w:val="23"/>
        </w:rPr>
        <w:t>района</w:t>
      </w:r>
      <w:r w:rsidRPr="004959A8">
        <w:rPr>
          <w:sz w:val="23"/>
          <w:szCs w:val="23"/>
        </w:rPr>
        <w:t xml:space="preserve"> Нижегородской области от 23.12.2022 года №1106</w:t>
      </w:r>
      <w:r w:rsidR="00472556" w:rsidRPr="004959A8">
        <w:rPr>
          <w:sz w:val="23"/>
          <w:szCs w:val="23"/>
        </w:rPr>
        <w:t xml:space="preserve"> «Об утверждении муниципальной программы</w:t>
      </w:r>
      <w:r w:rsidRPr="004959A8">
        <w:rPr>
          <w:sz w:val="23"/>
          <w:szCs w:val="23"/>
        </w:rPr>
        <w:t xml:space="preserve"> </w:t>
      </w:r>
      <w:r w:rsidRPr="004959A8">
        <w:rPr>
          <w:sz w:val="23"/>
          <w:szCs w:val="23"/>
        </w:rPr>
        <w:lastRenderedPageBreak/>
        <w:t>«Управление муниципальным имуществом Воскресенского муниципального округа Нижегородской области»</w:t>
      </w:r>
      <w:r w:rsidR="00472556" w:rsidRPr="004959A8">
        <w:rPr>
          <w:sz w:val="23"/>
          <w:szCs w:val="23"/>
        </w:rPr>
        <w:t>»</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Цели муниципальной</w:t>
      </w:r>
      <w:r w:rsidRPr="004959A8">
        <w:rPr>
          <w:b/>
          <w:sz w:val="23"/>
          <w:szCs w:val="23"/>
        </w:rPr>
        <w:t xml:space="preserve"> </w:t>
      </w:r>
      <w:r w:rsidRPr="004959A8">
        <w:rPr>
          <w:sz w:val="23"/>
          <w:szCs w:val="23"/>
        </w:rPr>
        <w:t>программы:</w:t>
      </w:r>
    </w:p>
    <w:p w:rsidR="00501BA7" w:rsidRPr="004959A8" w:rsidRDefault="00501BA7" w:rsidP="00E67D0D">
      <w:pPr>
        <w:ind w:right="-1" w:firstLine="851"/>
        <w:jc w:val="both"/>
        <w:rPr>
          <w:color w:val="000000"/>
          <w:sz w:val="23"/>
          <w:szCs w:val="23"/>
        </w:rPr>
      </w:pPr>
      <w:r w:rsidRPr="004959A8">
        <w:rPr>
          <w:color w:val="000000"/>
          <w:sz w:val="23"/>
          <w:szCs w:val="23"/>
        </w:rPr>
        <w:t>-повышение эффективности управления муниципальным имуществом и земельными ресурсами Воскресенского муниципального округа на основе современных принципов и методов управления, а также оптимизация состава муниципальной собственности и увеличение поступлений в бюджет от управления и распоряжения муниципальным имуществом и землей.</w:t>
      </w:r>
    </w:p>
    <w:p w:rsidR="00501BA7" w:rsidRPr="004959A8" w:rsidRDefault="00501BA7" w:rsidP="00E67D0D">
      <w:pPr>
        <w:ind w:right="-1" w:firstLine="851"/>
        <w:jc w:val="both"/>
        <w:rPr>
          <w:sz w:val="23"/>
          <w:szCs w:val="23"/>
        </w:rPr>
        <w:sectPr w:rsidR="00501BA7" w:rsidRPr="004959A8" w:rsidSect="00E67D0D">
          <w:pgSz w:w="11906" w:h="16838"/>
          <w:pgMar w:top="1134" w:right="566" w:bottom="1134" w:left="1418" w:header="720" w:footer="720" w:gutter="0"/>
          <w:cols w:space="720"/>
          <w:docGrid w:linePitch="360"/>
        </w:sectPr>
      </w:pPr>
      <w:r w:rsidRPr="004959A8">
        <w:rPr>
          <w:sz w:val="23"/>
          <w:szCs w:val="23"/>
        </w:rPr>
        <w:t>Муниципальный заказчик-координатор – Комитет по управлению муниципальным имуществом Воскресенского муниципального округа Нижегородской области.</w:t>
      </w:r>
    </w:p>
    <w:p w:rsidR="00501BA7" w:rsidRPr="004959A8" w:rsidRDefault="00501BA7" w:rsidP="00E67D0D">
      <w:pPr>
        <w:ind w:right="-1" w:firstLine="851"/>
        <w:jc w:val="center"/>
        <w:rPr>
          <w:sz w:val="23"/>
          <w:szCs w:val="23"/>
        </w:rPr>
      </w:pPr>
      <w:r w:rsidRPr="004959A8">
        <w:rPr>
          <w:sz w:val="23"/>
          <w:szCs w:val="23"/>
        </w:rPr>
        <w:lastRenderedPageBreak/>
        <w:t>Сведения об индикаторах и непосредственных результатах</w:t>
      </w:r>
    </w:p>
    <w:tbl>
      <w:tblPr>
        <w:tblW w:w="151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889"/>
        <w:gridCol w:w="1418"/>
        <w:gridCol w:w="1134"/>
        <w:gridCol w:w="708"/>
        <w:gridCol w:w="709"/>
        <w:gridCol w:w="709"/>
        <w:gridCol w:w="709"/>
        <w:gridCol w:w="708"/>
        <w:gridCol w:w="709"/>
        <w:gridCol w:w="1275"/>
        <w:gridCol w:w="1418"/>
      </w:tblGrid>
      <w:tr w:rsidR="00501BA7" w:rsidRPr="004959A8" w:rsidTr="00483B97">
        <w:trPr>
          <w:trHeight w:val="255"/>
        </w:trPr>
        <w:tc>
          <w:tcPr>
            <w:tcW w:w="747" w:type="dxa"/>
            <w:vMerge w:val="restart"/>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w:t>
            </w:r>
          </w:p>
          <w:p w:rsidR="00501BA7" w:rsidRPr="004959A8" w:rsidRDefault="00501BA7" w:rsidP="00483B97">
            <w:pPr>
              <w:ind w:right="-1"/>
              <w:jc w:val="center"/>
              <w:rPr>
                <w:b/>
                <w:sz w:val="23"/>
                <w:szCs w:val="23"/>
              </w:rPr>
            </w:pPr>
            <w:proofErr w:type="gramStart"/>
            <w:r w:rsidRPr="004959A8">
              <w:rPr>
                <w:sz w:val="23"/>
                <w:szCs w:val="23"/>
              </w:rPr>
              <w:t>п</w:t>
            </w:r>
            <w:proofErr w:type="gramEnd"/>
            <w:r w:rsidRPr="004959A8">
              <w:rPr>
                <w:sz w:val="23"/>
                <w:szCs w:val="23"/>
              </w:rPr>
              <w:t>/п</w:t>
            </w:r>
          </w:p>
        </w:tc>
        <w:tc>
          <w:tcPr>
            <w:tcW w:w="4889" w:type="dxa"/>
            <w:vMerge w:val="restart"/>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b/>
                <w:sz w:val="23"/>
                <w:szCs w:val="23"/>
              </w:rPr>
            </w:pPr>
            <w:r w:rsidRPr="004959A8">
              <w:rPr>
                <w:sz w:val="23"/>
                <w:szCs w:val="23"/>
              </w:rPr>
              <w:t>Наименование индикатора/ непосредственного результата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b/>
                <w:sz w:val="23"/>
                <w:szCs w:val="23"/>
              </w:rPr>
            </w:pPr>
            <w:r w:rsidRPr="004959A8">
              <w:rPr>
                <w:sz w:val="23"/>
                <w:szCs w:val="23"/>
              </w:rPr>
              <w:t xml:space="preserve">Единицы измерения </w:t>
            </w:r>
            <w:proofErr w:type="spellStart"/>
            <w:proofErr w:type="gramStart"/>
            <w:r w:rsidRPr="004959A8">
              <w:rPr>
                <w:sz w:val="23"/>
                <w:szCs w:val="23"/>
              </w:rPr>
              <w:t>инди</w:t>
            </w:r>
            <w:proofErr w:type="spellEnd"/>
            <w:r w:rsidRPr="004959A8">
              <w:rPr>
                <w:sz w:val="23"/>
                <w:szCs w:val="23"/>
              </w:rPr>
              <w:t xml:space="preserve"> </w:t>
            </w:r>
            <w:proofErr w:type="spellStart"/>
            <w:r w:rsidRPr="004959A8">
              <w:rPr>
                <w:sz w:val="23"/>
                <w:szCs w:val="23"/>
              </w:rPr>
              <w:t>каторов</w:t>
            </w:r>
            <w:proofErr w:type="spellEnd"/>
            <w:proofErr w:type="gramEnd"/>
            <w:r w:rsidRPr="004959A8">
              <w:rPr>
                <w:sz w:val="23"/>
                <w:szCs w:val="23"/>
              </w:rPr>
              <w:t xml:space="preserve"> целей </w:t>
            </w:r>
            <w:proofErr w:type="spellStart"/>
            <w:r w:rsidRPr="004959A8">
              <w:rPr>
                <w:sz w:val="23"/>
                <w:szCs w:val="23"/>
              </w:rPr>
              <w:t>прог</w:t>
            </w:r>
            <w:proofErr w:type="spellEnd"/>
            <w:r w:rsidRPr="004959A8">
              <w:rPr>
                <w:sz w:val="23"/>
                <w:szCs w:val="23"/>
              </w:rPr>
              <w:t xml:space="preserve"> </w:t>
            </w:r>
            <w:proofErr w:type="spellStart"/>
            <w:r w:rsidRPr="004959A8">
              <w:rPr>
                <w:sz w:val="23"/>
                <w:szCs w:val="23"/>
              </w:rPr>
              <w:t>раммы</w:t>
            </w:r>
            <w:proofErr w:type="spellEnd"/>
            <w:r w:rsidRPr="004959A8">
              <w:rPr>
                <w:sz w:val="23"/>
                <w:szCs w:val="23"/>
              </w:rPr>
              <w:t xml:space="preserve"> </w:t>
            </w:r>
          </w:p>
        </w:tc>
        <w:tc>
          <w:tcPr>
            <w:tcW w:w="8079" w:type="dxa"/>
            <w:gridSpan w:val="9"/>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Значение индикатора/ непосредственного результата</w:t>
            </w:r>
          </w:p>
        </w:tc>
      </w:tr>
      <w:tr w:rsidR="00501BA7" w:rsidRPr="004959A8" w:rsidTr="00483B97">
        <w:trPr>
          <w:trHeight w:val="510"/>
        </w:trPr>
        <w:tc>
          <w:tcPr>
            <w:tcW w:w="747"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483B97">
            <w:pPr>
              <w:ind w:right="-1"/>
              <w:rPr>
                <w:b/>
                <w:sz w:val="23"/>
                <w:szCs w:val="23"/>
              </w:rPr>
            </w:pPr>
          </w:p>
        </w:tc>
        <w:tc>
          <w:tcPr>
            <w:tcW w:w="4889"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483B97">
            <w:pPr>
              <w:ind w:right="-1"/>
              <w:rPr>
                <w:b/>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01BA7" w:rsidRPr="004959A8" w:rsidRDefault="00501BA7" w:rsidP="00483B97">
            <w:pPr>
              <w:ind w:right="-1"/>
              <w:rPr>
                <w:b/>
                <w:sz w:val="23"/>
                <w:szCs w:val="23"/>
              </w:rPr>
            </w:pP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b/>
                <w:sz w:val="23"/>
                <w:szCs w:val="23"/>
              </w:rPr>
            </w:pPr>
            <w:r w:rsidRPr="004959A8">
              <w:rPr>
                <w:sz w:val="23"/>
                <w:szCs w:val="23"/>
              </w:rPr>
              <w:t>На момент разработки программы</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2023</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2024</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2025</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2026</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2027</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2028</w:t>
            </w:r>
          </w:p>
        </w:tc>
        <w:tc>
          <w:tcPr>
            <w:tcW w:w="1275"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По окончании реализации программы</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483B97">
        <w:trPr>
          <w:trHeight w:val="285"/>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3</w:t>
            </w: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4</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7</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8</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9</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w:t>
            </w:r>
          </w:p>
        </w:tc>
        <w:tc>
          <w:tcPr>
            <w:tcW w:w="1275"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11</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12</w:t>
            </w:r>
          </w:p>
        </w:tc>
      </w:tr>
      <w:tr w:rsidR="00501BA7" w:rsidRPr="004959A8" w:rsidTr="00483B97">
        <w:trPr>
          <w:trHeight w:val="405"/>
        </w:trPr>
        <w:tc>
          <w:tcPr>
            <w:tcW w:w="15133" w:type="dxa"/>
            <w:gridSpan w:val="12"/>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 xml:space="preserve">«Управление муниципальным имуществом Воскресенского муниципального округа Нижегородской области» </w:t>
            </w:r>
          </w:p>
        </w:tc>
      </w:tr>
      <w:tr w:rsidR="00501BA7" w:rsidRPr="004959A8" w:rsidTr="00483B97">
        <w:trPr>
          <w:trHeight w:val="570"/>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Индикатор 1:</w:t>
            </w:r>
          </w:p>
          <w:p w:rsidR="00501BA7" w:rsidRPr="004959A8" w:rsidRDefault="00501BA7" w:rsidP="00483B97">
            <w:pPr>
              <w:ind w:right="-1"/>
              <w:rPr>
                <w:sz w:val="23"/>
                <w:szCs w:val="23"/>
              </w:rPr>
            </w:pPr>
            <w:r w:rsidRPr="004959A8">
              <w:rPr>
                <w:sz w:val="23"/>
                <w:szCs w:val="23"/>
              </w:rPr>
              <w:t>Процент выполнения плана по арендной плате за земельные участки</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55</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100</w:t>
            </w:r>
          </w:p>
        </w:tc>
        <w:tc>
          <w:tcPr>
            <w:tcW w:w="708"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sz w:val="23"/>
                <w:szCs w:val="23"/>
              </w:rPr>
            </w:pPr>
            <w:r w:rsidRPr="004959A8">
              <w:rPr>
                <w:sz w:val="23"/>
                <w:szCs w:val="23"/>
              </w:rPr>
              <w:t>100</w:t>
            </w:r>
          </w:p>
          <w:p w:rsidR="00501BA7" w:rsidRPr="004959A8" w:rsidRDefault="00501BA7" w:rsidP="00483B97">
            <w:pPr>
              <w:ind w:right="-1"/>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sz w:val="23"/>
                <w:szCs w:val="23"/>
              </w:rPr>
            </w:pPr>
            <w:r w:rsidRPr="004959A8">
              <w:rPr>
                <w:sz w:val="23"/>
                <w:szCs w:val="23"/>
              </w:rPr>
              <w:t>100</w:t>
            </w:r>
          </w:p>
          <w:p w:rsidR="00501BA7" w:rsidRPr="004959A8" w:rsidRDefault="00501BA7" w:rsidP="00483B97">
            <w:pPr>
              <w:ind w:right="-1"/>
              <w:jc w:val="center"/>
              <w:rPr>
                <w:sz w:val="23"/>
                <w:szCs w:val="23"/>
              </w:rPr>
            </w:pPr>
          </w:p>
        </w:tc>
        <w:tc>
          <w:tcPr>
            <w:tcW w:w="1275"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sz w:val="23"/>
                <w:szCs w:val="23"/>
              </w:rPr>
            </w:pPr>
            <w:r w:rsidRPr="004959A8">
              <w:rPr>
                <w:sz w:val="23"/>
                <w:szCs w:val="23"/>
              </w:rPr>
              <w:t>100</w:t>
            </w:r>
          </w:p>
          <w:p w:rsidR="00501BA7" w:rsidRPr="004959A8" w:rsidRDefault="00501BA7" w:rsidP="00483B97">
            <w:pPr>
              <w:ind w:right="-1"/>
              <w:jc w:val="center"/>
              <w:rPr>
                <w:sz w:val="23"/>
                <w:szCs w:val="23"/>
              </w:rPr>
            </w:pPr>
          </w:p>
          <w:p w:rsidR="00501BA7" w:rsidRPr="004959A8" w:rsidRDefault="00501BA7" w:rsidP="00483B97">
            <w:pPr>
              <w:ind w:right="-1"/>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55</w:t>
            </w:r>
          </w:p>
        </w:tc>
      </w:tr>
      <w:tr w:rsidR="00501BA7" w:rsidRPr="004959A8" w:rsidTr="00483B97">
        <w:trPr>
          <w:trHeight w:val="300"/>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left="-42" w:right="-1"/>
              <w:rPr>
                <w:sz w:val="23"/>
                <w:szCs w:val="23"/>
              </w:rPr>
            </w:pPr>
            <w:r w:rsidRPr="004959A8">
              <w:rPr>
                <w:sz w:val="23"/>
                <w:szCs w:val="23"/>
              </w:rPr>
              <w:t>Индикатор 2:</w:t>
            </w:r>
          </w:p>
          <w:p w:rsidR="00501BA7" w:rsidRPr="004959A8" w:rsidRDefault="00501BA7" w:rsidP="00483B97">
            <w:pPr>
              <w:widowControl w:val="0"/>
              <w:autoSpaceDE w:val="0"/>
              <w:autoSpaceDN w:val="0"/>
              <w:adjustRightInd w:val="0"/>
              <w:ind w:left="-42" w:right="-1"/>
              <w:rPr>
                <w:sz w:val="23"/>
                <w:szCs w:val="23"/>
              </w:rPr>
            </w:pPr>
            <w:r w:rsidRPr="004959A8">
              <w:rPr>
                <w:sz w:val="23"/>
                <w:szCs w:val="23"/>
              </w:rPr>
              <w:t>Процент выполнения плана по арендной плате за объекты муниципального нежилого фонда</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59</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100</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100</w:t>
            </w:r>
          </w:p>
        </w:tc>
        <w:tc>
          <w:tcPr>
            <w:tcW w:w="708"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sz w:val="23"/>
                <w:szCs w:val="23"/>
              </w:rPr>
            </w:pPr>
            <w:r w:rsidRPr="004959A8">
              <w:rPr>
                <w:sz w:val="23"/>
                <w:szCs w:val="23"/>
              </w:rPr>
              <w:t>100</w:t>
            </w:r>
          </w:p>
          <w:p w:rsidR="00501BA7" w:rsidRPr="004959A8" w:rsidRDefault="00501BA7" w:rsidP="00483B97">
            <w:pPr>
              <w:ind w:right="-1"/>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sz w:val="23"/>
                <w:szCs w:val="23"/>
              </w:rPr>
            </w:pPr>
            <w:r w:rsidRPr="004959A8">
              <w:rPr>
                <w:sz w:val="23"/>
                <w:szCs w:val="23"/>
              </w:rPr>
              <w:t>100</w:t>
            </w:r>
          </w:p>
          <w:p w:rsidR="00501BA7" w:rsidRPr="004959A8" w:rsidRDefault="00501BA7" w:rsidP="00483B97">
            <w:pPr>
              <w:ind w:right="-1"/>
              <w:jc w:val="center"/>
              <w:rPr>
                <w:sz w:val="23"/>
                <w:szCs w:val="23"/>
              </w:rPr>
            </w:pPr>
          </w:p>
        </w:tc>
        <w:tc>
          <w:tcPr>
            <w:tcW w:w="1275"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sz w:val="23"/>
                <w:szCs w:val="23"/>
              </w:rPr>
            </w:pPr>
            <w:r w:rsidRPr="004959A8">
              <w:rPr>
                <w:sz w:val="23"/>
                <w:szCs w:val="23"/>
              </w:rPr>
              <w:t>100</w:t>
            </w:r>
          </w:p>
          <w:p w:rsidR="00501BA7" w:rsidRPr="004959A8" w:rsidRDefault="00501BA7" w:rsidP="00483B97">
            <w:pPr>
              <w:ind w:right="-1"/>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59</w:t>
            </w:r>
          </w:p>
        </w:tc>
      </w:tr>
      <w:tr w:rsidR="00501BA7" w:rsidRPr="004959A8" w:rsidTr="00483B97">
        <w:trPr>
          <w:trHeight w:val="345"/>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3</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left="-42" w:right="-1"/>
              <w:rPr>
                <w:sz w:val="23"/>
                <w:szCs w:val="23"/>
              </w:rPr>
            </w:pPr>
            <w:r w:rsidRPr="004959A8">
              <w:rPr>
                <w:sz w:val="23"/>
                <w:szCs w:val="23"/>
              </w:rPr>
              <w:t>Индикатор 3:</w:t>
            </w:r>
          </w:p>
          <w:p w:rsidR="00501BA7" w:rsidRPr="004959A8" w:rsidRDefault="00501BA7" w:rsidP="00483B97">
            <w:pPr>
              <w:ind w:left="-42" w:right="-1"/>
              <w:rPr>
                <w:sz w:val="23"/>
                <w:szCs w:val="23"/>
              </w:rPr>
            </w:pPr>
            <w:r w:rsidRPr="004959A8">
              <w:rPr>
                <w:sz w:val="23"/>
                <w:szCs w:val="23"/>
              </w:rPr>
              <w:t>Доля объектов жилищного фонда, на которое зарегистрировано право муниципальной собственности Воскресенского муниципального округа к общему количеству объектов жилищного фонда, учтенных в Реестре имущества, находящегося в муниципальной собственности Воскресенского 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w:t>
            </w: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50</w:t>
            </w:r>
          </w:p>
        </w:tc>
        <w:tc>
          <w:tcPr>
            <w:tcW w:w="708"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sz w:val="23"/>
                <w:szCs w:val="23"/>
              </w:rPr>
            </w:pPr>
            <w:r w:rsidRPr="004959A8">
              <w:rPr>
                <w:sz w:val="23"/>
                <w:szCs w:val="23"/>
              </w:rPr>
              <w:t>55</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60</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65</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70</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75</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80</w:t>
            </w:r>
          </w:p>
        </w:tc>
        <w:tc>
          <w:tcPr>
            <w:tcW w:w="1275"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80</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50</w:t>
            </w:r>
          </w:p>
        </w:tc>
      </w:tr>
      <w:tr w:rsidR="00501BA7" w:rsidRPr="004959A8" w:rsidTr="00483B97">
        <w:trPr>
          <w:trHeight w:val="345"/>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4</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Индикатор 4:</w:t>
            </w:r>
          </w:p>
          <w:p w:rsidR="00501BA7" w:rsidRPr="004959A8" w:rsidRDefault="00501BA7" w:rsidP="00483B97">
            <w:pPr>
              <w:ind w:right="-1"/>
              <w:rPr>
                <w:sz w:val="23"/>
                <w:szCs w:val="23"/>
              </w:rPr>
            </w:pPr>
            <w:r w:rsidRPr="004959A8">
              <w:rPr>
                <w:sz w:val="23"/>
                <w:szCs w:val="23"/>
              </w:rPr>
              <w:t xml:space="preserve">Доля объектов муниципального имущества Воскресенского муниципального округа, выставленного на торгах, к общему количеству объектов муниципального имущества Воскресенского муниципального округа, </w:t>
            </w:r>
            <w:r w:rsidRPr="004959A8">
              <w:rPr>
                <w:sz w:val="23"/>
                <w:szCs w:val="23"/>
              </w:rPr>
              <w:lastRenderedPageBreak/>
              <w:t>включенных в прогнозный план приватизации муниципального имущества Воскресенского 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8</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12</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16</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20</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25</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29</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33</w:t>
            </w:r>
          </w:p>
        </w:tc>
        <w:tc>
          <w:tcPr>
            <w:tcW w:w="1275"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33</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8</w:t>
            </w:r>
          </w:p>
        </w:tc>
      </w:tr>
      <w:tr w:rsidR="00501BA7" w:rsidRPr="004959A8" w:rsidTr="00483B97">
        <w:trPr>
          <w:trHeight w:val="495"/>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lastRenderedPageBreak/>
              <w:t>5</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Непосредственный результат 1: Величина прямых финансовых поступлений в местный бюджет от аренды земельных участков</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 xml:space="preserve">млн. </w:t>
            </w:r>
            <w:proofErr w:type="spellStart"/>
            <w:r w:rsidRPr="004959A8">
              <w:rPr>
                <w:sz w:val="23"/>
                <w:szCs w:val="23"/>
              </w:rPr>
              <w:t>руб</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2,14</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5,64</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5,91</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6,14</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6,38</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6,64</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6,90</w:t>
            </w:r>
          </w:p>
        </w:tc>
        <w:tc>
          <w:tcPr>
            <w:tcW w:w="1275"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6,90</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2,14</w:t>
            </w:r>
          </w:p>
        </w:tc>
      </w:tr>
      <w:tr w:rsidR="00501BA7" w:rsidRPr="004959A8" w:rsidTr="00483B97">
        <w:trPr>
          <w:trHeight w:val="495"/>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Непосредственный результат 2: Величина прямых финансовых поступлений в бюджет муниципального округа от аренды муниципального нежилого фонда</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 xml:space="preserve">млн. </w:t>
            </w:r>
            <w:proofErr w:type="spellStart"/>
            <w:r w:rsidRPr="004959A8">
              <w:rPr>
                <w:sz w:val="23"/>
                <w:szCs w:val="23"/>
              </w:rPr>
              <w:t>руб</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3,28</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6,05</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6,33</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6,58</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6,85</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7,12</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7,40</w:t>
            </w:r>
          </w:p>
        </w:tc>
        <w:tc>
          <w:tcPr>
            <w:tcW w:w="1275"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7,40</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3,28</w:t>
            </w:r>
          </w:p>
        </w:tc>
      </w:tr>
      <w:tr w:rsidR="00501BA7" w:rsidRPr="004959A8" w:rsidTr="00483B97">
        <w:trPr>
          <w:trHeight w:val="495"/>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7</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 xml:space="preserve">Непосредственный результат 3: Количество объектов жилищного </w:t>
            </w:r>
            <w:proofErr w:type="gramStart"/>
            <w:r w:rsidRPr="004959A8">
              <w:rPr>
                <w:sz w:val="23"/>
                <w:szCs w:val="23"/>
              </w:rPr>
              <w:t>фонда</w:t>
            </w:r>
            <w:proofErr w:type="gramEnd"/>
            <w:r w:rsidRPr="004959A8">
              <w:rPr>
                <w:sz w:val="23"/>
                <w:szCs w:val="23"/>
              </w:rPr>
              <w:t xml:space="preserve"> на которое зарегистрировано право Воскресенского 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шт.</w:t>
            </w: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124</w:t>
            </w:r>
          </w:p>
        </w:tc>
        <w:tc>
          <w:tcPr>
            <w:tcW w:w="708"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sz w:val="23"/>
                <w:szCs w:val="23"/>
              </w:rPr>
            </w:pPr>
            <w:r w:rsidRPr="004959A8">
              <w:rPr>
                <w:sz w:val="23"/>
                <w:szCs w:val="23"/>
              </w:rPr>
              <w:t>136</w:t>
            </w:r>
          </w:p>
          <w:p w:rsidR="00501BA7" w:rsidRPr="004959A8" w:rsidRDefault="00501BA7" w:rsidP="00483B97">
            <w:pPr>
              <w:ind w:right="-1"/>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149</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161</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173</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186</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198</w:t>
            </w:r>
          </w:p>
        </w:tc>
        <w:tc>
          <w:tcPr>
            <w:tcW w:w="1275"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198</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124</w:t>
            </w:r>
          </w:p>
        </w:tc>
      </w:tr>
      <w:tr w:rsidR="00501BA7" w:rsidRPr="004959A8" w:rsidTr="00483B97">
        <w:trPr>
          <w:trHeight w:val="495"/>
        </w:trPr>
        <w:tc>
          <w:tcPr>
            <w:tcW w:w="747"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8</w:t>
            </w:r>
          </w:p>
        </w:tc>
        <w:tc>
          <w:tcPr>
            <w:tcW w:w="488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rPr>
                <w:sz w:val="23"/>
                <w:szCs w:val="23"/>
              </w:rPr>
            </w:pPr>
            <w:r w:rsidRPr="004959A8">
              <w:rPr>
                <w:sz w:val="23"/>
                <w:szCs w:val="23"/>
              </w:rPr>
              <w:t>Непосредственный результат 4: Количество муниципального имущества выставленного на торги</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шт.</w:t>
            </w:r>
          </w:p>
        </w:tc>
        <w:tc>
          <w:tcPr>
            <w:tcW w:w="1134"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3</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4</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5</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6</w:t>
            </w:r>
          </w:p>
        </w:tc>
        <w:tc>
          <w:tcPr>
            <w:tcW w:w="70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7</w:t>
            </w:r>
          </w:p>
        </w:tc>
        <w:tc>
          <w:tcPr>
            <w:tcW w:w="709"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8</w:t>
            </w:r>
          </w:p>
        </w:tc>
        <w:tc>
          <w:tcPr>
            <w:tcW w:w="1275"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8</w:t>
            </w:r>
          </w:p>
        </w:tc>
        <w:tc>
          <w:tcPr>
            <w:tcW w:w="1418" w:type="dxa"/>
            <w:tcBorders>
              <w:top w:val="single" w:sz="4" w:space="0" w:color="auto"/>
              <w:left w:val="single" w:sz="4" w:space="0" w:color="auto"/>
              <w:bottom w:val="single" w:sz="4" w:space="0" w:color="auto"/>
              <w:right w:val="single" w:sz="4" w:space="0" w:color="auto"/>
            </w:tcBorders>
            <w:hideMark/>
          </w:tcPr>
          <w:p w:rsidR="00501BA7" w:rsidRPr="004959A8" w:rsidRDefault="00501BA7" w:rsidP="00483B97">
            <w:pPr>
              <w:ind w:right="-1"/>
              <w:jc w:val="center"/>
              <w:rPr>
                <w:sz w:val="23"/>
                <w:szCs w:val="23"/>
              </w:rPr>
            </w:pPr>
            <w:r w:rsidRPr="004959A8">
              <w:rPr>
                <w:sz w:val="23"/>
                <w:szCs w:val="23"/>
              </w:rPr>
              <w:t>2</w:t>
            </w:r>
          </w:p>
        </w:tc>
      </w:tr>
    </w:tbl>
    <w:p w:rsidR="00501BA7" w:rsidRPr="004959A8" w:rsidRDefault="00501BA7" w:rsidP="00E67D0D">
      <w:pPr>
        <w:ind w:right="-1" w:firstLine="851"/>
        <w:jc w:val="center"/>
        <w:rPr>
          <w:b/>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ayout w:type="fixed"/>
        <w:tblLook w:val="04A0" w:firstRow="1" w:lastRow="0" w:firstColumn="1" w:lastColumn="0" w:noHBand="0" w:noVBand="1"/>
      </w:tblPr>
      <w:tblGrid>
        <w:gridCol w:w="3276"/>
        <w:gridCol w:w="1417"/>
        <w:gridCol w:w="1559"/>
        <w:gridCol w:w="851"/>
        <w:gridCol w:w="1417"/>
        <w:gridCol w:w="1418"/>
      </w:tblGrid>
      <w:tr w:rsidR="00141B00" w:rsidRPr="004959A8" w:rsidTr="00483B97">
        <w:trPr>
          <w:trHeight w:val="76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12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Муниципальная программа «Управление муниципальным имуществом Воскресенского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5510,9</w:t>
            </w:r>
          </w:p>
        </w:tc>
        <w:tc>
          <w:tcPr>
            <w:tcW w:w="1559"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5610,5</w:t>
            </w:r>
          </w:p>
        </w:tc>
        <w:tc>
          <w:tcPr>
            <w:tcW w:w="851"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101,8</w:t>
            </w:r>
          </w:p>
        </w:tc>
        <w:tc>
          <w:tcPr>
            <w:tcW w:w="1417"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4960,9</w:t>
            </w:r>
          </w:p>
        </w:tc>
        <w:tc>
          <w:tcPr>
            <w:tcW w:w="1418" w:type="dxa"/>
            <w:tcBorders>
              <w:top w:val="nil"/>
              <w:left w:val="nil"/>
              <w:bottom w:val="single" w:sz="4" w:space="0" w:color="auto"/>
              <w:right w:val="single" w:sz="4" w:space="0" w:color="auto"/>
            </w:tcBorders>
            <w:shd w:val="clear" w:color="auto" w:fill="auto"/>
            <w:vAlign w:val="center"/>
            <w:hideMark/>
          </w:tcPr>
          <w:p w:rsidR="00141B00" w:rsidRPr="00920CED" w:rsidRDefault="00141B00" w:rsidP="00483B97">
            <w:pPr>
              <w:ind w:right="-1"/>
              <w:jc w:val="center"/>
              <w:rPr>
                <w:b/>
              </w:rPr>
            </w:pPr>
            <w:r w:rsidRPr="00920CED">
              <w:rPr>
                <w:b/>
              </w:rPr>
              <w:t>4960,9</w:t>
            </w:r>
          </w:p>
        </w:tc>
      </w:tr>
      <w:tr w:rsidR="00141B00" w:rsidRPr="004959A8" w:rsidTr="00483B97">
        <w:trPr>
          <w:trHeight w:val="10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both"/>
              <w:rPr>
                <w:color w:val="000000"/>
                <w:sz w:val="23"/>
                <w:szCs w:val="23"/>
              </w:rPr>
            </w:pPr>
            <w:r w:rsidRPr="004959A8">
              <w:rPr>
                <w:color w:val="000000"/>
                <w:sz w:val="23"/>
                <w:szCs w:val="23"/>
              </w:rPr>
              <w:t>Подпрограмма «Повышение эффективности использования муниципального имущества и земельных ресурсов»</w:t>
            </w:r>
          </w:p>
        </w:tc>
        <w:tc>
          <w:tcPr>
            <w:tcW w:w="1417"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925,0</w:t>
            </w:r>
          </w:p>
        </w:tc>
        <w:tc>
          <w:tcPr>
            <w:tcW w:w="1559"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925,0</w:t>
            </w:r>
          </w:p>
        </w:tc>
        <w:tc>
          <w:tcPr>
            <w:tcW w:w="851"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100,0</w:t>
            </w:r>
          </w:p>
        </w:tc>
        <w:tc>
          <w:tcPr>
            <w:tcW w:w="1417"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475,0</w:t>
            </w:r>
          </w:p>
        </w:tc>
        <w:tc>
          <w:tcPr>
            <w:tcW w:w="1418"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475,0</w:t>
            </w:r>
          </w:p>
        </w:tc>
      </w:tr>
      <w:tr w:rsidR="00141B00" w:rsidRPr="004959A8" w:rsidTr="00483B97">
        <w:trPr>
          <w:trHeight w:val="76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«Обеспечение реализации муниципальной программы»</w:t>
            </w:r>
          </w:p>
        </w:tc>
        <w:tc>
          <w:tcPr>
            <w:tcW w:w="1417"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4585,9</w:t>
            </w:r>
          </w:p>
        </w:tc>
        <w:tc>
          <w:tcPr>
            <w:tcW w:w="1559"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4685,5</w:t>
            </w:r>
          </w:p>
        </w:tc>
        <w:tc>
          <w:tcPr>
            <w:tcW w:w="851"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102,2</w:t>
            </w:r>
          </w:p>
        </w:tc>
        <w:tc>
          <w:tcPr>
            <w:tcW w:w="1417" w:type="dxa"/>
            <w:tcBorders>
              <w:top w:val="nil"/>
              <w:left w:val="nil"/>
              <w:bottom w:val="single" w:sz="4" w:space="0" w:color="auto"/>
              <w:right w:val="single" w:sz="4" w:space="0" w:color="auto"/>
            </w:tcBorders>
            <w:shd w:val="clear" w:color="auto" w:fill="auto"/>
            <w:vAlign w:val="center"/>
            <w:hideMark/>
          </w:tcPr>
          <w:p w:rsidR="00141B00" w:rsidRPr="00103E4F" w:rsidRDefault="00141B00" w:rsidP="00483B97">
            <w:pPr>
              <w:ind w:right="-1"/>
              <w:jc w:val="center"/>
            </w:pPr>
            <w:r w:rsidRPr="00103E4F">
              <w:t>4485,9</w:t>
            </w:r>
          </w:p>
        </w:tc>
        <w:tc>
          <w:tcPr>
            <w:tcW w:w="1418"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pPr>
            <w:r w:rsidRPr="00103E4F">
              <w:t>4485,9</w:t>
            </w:r>
          </w:p>
        </w:tc>
      </w:tr>
    </w:tbl>
    <w:p w:rsidR="00141B00" w:rsidRPr="004959A8" w:rsidRDefault="00141B00" w:rsidP="00E67D0D">
      <w:pPr>
        <w:ind w:right="-1" w:firstLine="851"/>
        <w:jc w:val="both"/>
        <w:rPr>
          <w:sz w:val="23"/>
          <w:szCs w:val="23"/>
        </w:rPr>
      </w:pPr>
      <w:r w:rsidRPr="004959A8">
        <w:rPr>
          <w:bCs/>
          <w:sz w:val="23"/>
          <w:szCs w:val="23"/>
        </w:rPr>
        <w:t xml:space="preserve">Плановые ассигнования </w:t>
      </w:r>
      <w:r w:rsidRPr="004959A8">
        <w:rPr>
          <w:sz w:val="23"/>
          <w:szCs w:val="23"/>
        </w:rPr>
        <w:t>бюджета муниципального округа на 202</w:t>
      </w:r>
      <w:r>
        <w:rPr>
          <w:sz w:val="23"/>
          <w:szCs w:val="23"/>
        </w:rPr>
        <w:t>6</w:t>
      </w:r>
      <w:r w:rsidRPr="004959A8">
        <w:rPr>
          <w:sz w:val="23"/>
          <w:szCs w:val="23"/>
        </w:rPr>
        <w:t xml:space="preserve"> год предусмотрены в сумме </w:t>
      </w:r>
      <w:r w:rsidRPr="004959A8">
        <w:rPr>
          <w:b/>
          <w:i/>
          <w:sz w:val="23"/>
          <w:szCs w:val="23"/>
        </w:rPr>
        <w:t>5</w:t>
      </w:r>
      <w:r>
        <w:rPr>
          <w:b/>
          <w:i/>
          <w:sz w:val="23"/>
          <w:szCs w:val="23"/>
        </w:rPr>
        <w:t>6</w:t>
      </w:r>
      <w:r w:rsidRPr="004959A8">
        <w:rPr>
          <w:b/>
          <w:i/>
          <w:sz w:val="23"/>
          <w:szCs w:val="23"/>
        </w:rPr>
        <w:t>10,</w:t>
      </w:r>
      <w:r>
        <w:rPr>
          <w:b/>
          <w:i/>
          <w:sz w:val="23"/>
          <w:szCs w:val="23"/>
        </w:rPr>
        <w:t>5</w:t>
      </w:r>
      <w:r w:rsidRPr="004959A8">
        <w:rPr>
          <w:b/>
          <w:i/>
          <w:sz w:val="23"/>
          <w:szCs w:val="23"/>
        </w:rPr>
        <w:t xml:space="preserve"> тыс. рублей</w:t>
      </w:r>
      <w:r w:rsidRPr="004959A8">
        <w:rPr>
          <w:sz w:val="23"/>
          <w:szCs w:val="23"/>
        </w:rPr>
        <w:t>, что составляет 10</w:t>
      </w:r>
      <w:r>
        <w:rPr>
          <w:sz w:val="23"/>
          <w:szCs w:val="23"/>
        </w:rPr>
        <w:t>1</w:t>
      </w:r>
      <w:r w:rsidRPr="004959A8">
        <w:rPr>
          <w:sz w:val="23"/>
          <w:szCs w:val="23"/>
        </w:rPr>
        <w:t>,</w:t>
      </w:r>
      <w:r>
        <w:rPr>
          <w:sz w:val="23"/>
          <w:szCs w:val="23"/>
        </w:rPr>
        <w:t>8</w:t>
      </w:r>
      <w:r w:rsidRPr="004959A8">
        <w:rPr>
          <w:sz w:val="23"/>
          <w:szCs w:val="23"/>
        </w:rPr>
        <w:t>% к уровню 202</w:t>
      </w:r>
      <w:r>
        <w:rPr>
          <w:sz w:val="23"/>
          <w:szCs w:val="23"/>
        </w:rPr>
        <w:t>5</w:t>
      </w:r>
      <w:r w:rsidRPr="004959A8">
        <w:rPr>
          <w:sz w:val="23"/>
          <w:szCs w:val="23"/>
        </w:rPr>
        <w:t xml:space="preserve"> года, </w:t>
      </w:r>
      <w:r>
        <w:rPr>
          <w:b/>
          <w:i/>
          <w:sz w:val="23"/>
          <w:szCs w:val="23"/>
        </w:rPr>
        <w:t>4960,9</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4960,9</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Pr="004959A8" w:rsidRDefault="00141B00" w:rsidP="00E67D0D">
      <w:pPr>
        <w:ind w:right="-1" w:firstLine="851"/>
        <w:jc w:val="both"/>
        <w:rPr>
          <w:b/>
          <w:sz w:val="23"/>
          <w:szCs w:val="23"/>
        </w:rPr>
      </w:pPr>
      <w:r w:rsidRPr="004959A8">
        <w:rPr>
          <w:sz w:val="23"/>
          <w:szCs w:val="23"/>
        </w:rPr>
        <w:t xml:space="preserve">Бюджетные ассигнования программы будут направлены </w:t>
      </w:r>
      <w:proofErr w:type="gramStart"/>
      <w:r w:rsidRPr="004959A8">
        <w:rPr>
          <w:sz w:val="23"/>
          <w:szCs w:val="23"/>
        </w:rPr>
        <w:t>на</w:t>
      </w:r>
      <w:proofErr w:type="gramEnd"/>
      <w:r w:rsidRPr="004959A8">
        <w:rPr>
          <w:sz w:val="23"/>
          <w:szCs w:val="23"/>
        </w:rPr>
        <w:t>:</w:t>
      </w:r>
    </w:p>
    <w:p w:rsidR="00141B00" w:rsidRPr="004959A8" w:rsidRDefault="00141B00" w:rsidP="00E67D0D">
      <w:pPr>
        <w:ind w:right="-1" w:firstLine="851"/>
        <w:jc w:val="both"/>
        <w:rPr>
          <w:sz w:val="23"/>
          <w:szCs w:val="23"/>
        </w:rPr>
      </w:pPr>
      <w:r w:rsidRPr="004959A8">
        <w:rPr>
          <w:sz w:val="23"/>
          <w:szCs w:val="23"/>
        </w:rPr>
        <w:t xml:space="preserve">- формирование земельных участков, в том числе под объектами муниципальной собственности </w:t>
      </w:r>
      <w:r w:rsidRPr="004959A8">
        <w:rPr>
          <w:b/>
          <w:i/>
          <w:sz w:val="23"/>
          <w:szCs w:val="23"/>
        </w:rPr>
        <w:t>225,0</w:t>
      </w:r>
      <w:r w:rsidRPr="004959A8">
        <w:rPr>
          <w:b/>
          <w:bCs/>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 </w:t>
      </w:r>
      <w:r w:rsidRPr="004959A8">
        <w:rPr>
          <w:bCs/>
          <w:sz w:val="23"/>
          <w:szCs w:val="23"/>
        </w:rPr>
        <w:t>В</w:t>
      </w:r>
      <w:r w:rsidRPr="004959A8">
        <w:rPr>
          <w:sz w:val="23"/>
          <w:szCs w:val="23"/>
        </w:rPr>
        <w:t xml:space="preserve"> 202</w:t>
      </w:r>
      <w:r>
        <w:rPr>
          <w:sz w:val="23"/>
          <w:szCs w:val="23"/>
        </w:rPr>
        <w:t>7</w:t>
      </w:r>
      <w:r w:rsidRPr="004959A8">
        <w:rPr>
          <w:sz w:val="23"/>
          <w:szCs w:val="23"/>
        </w:rPr>
        <w:t xml:space="preserve"> году </w:t>
      </w:r>
      <w:r w:rsidRPr="004959A8">
        <w:rPr>
          <w:b/>
          <w:i/>
          <w:sz w:val="23"/>
          <w:szCs w:val="23"/>
        </w:rPr>
        <w:t>225,0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225,0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 xml:space="preserve">- проведение технической инвентаризации объектов недвижимого имущества, линейных сооружений, в т.ч. имущества казны, изготовление технических планов, постановка на кадастровый учет и государственная регистрация прав, в том числе и для реализации прогнозного плана (программы) приватизации муниципального имущества в </w:t>
      </w:r>
      <w:r w:rsidRPr="004959A8">
        <w:rPr>
          <w:b/>
          <w:i/>
          <w:sz w:val="23"/>
          <w:szCs w:val="23"/>
        </w:rPr>
        <w:t>450,0</w:t>
      </w:r>
      <w:r w:rsidRPr="004959A8">
        <w:rPr>
          <w:b/>
          <w:bCs/>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 </w:t>
      </w:r>
      <w:r w:rsidRPr="004959A8">
        <w:rPr>
          <w:bCs/>
          <w:sz w:val="23"/>
          <w:szCs w:val="23"/>
        </w:rPr>
        <w:t>В</w:t>
      </w:r>
      <w:r w:rsidRPr="004959A8">
        <w:rPr>
          <w:sz w:val="23"/>
          <w:szCs w:val="23"/>
        </w:rPr>
        <w:t xml:space="preserve">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b/>
          <w:sz w:val="23"/>
          <w:szCs w:val="23"/>
        </w:rPr>
      </w:pPr>
      <w:r w:rsidRPr="004959A8">
        <w:rPr>
          <w:sz w:val="23"/>
          <w:szCs w:val="23"/>
        </w:rPr>
        <w:t>- оценку рыночной стоимости объектов муниципальной собственности. В 202</w:t>
      </w:r>
      <w:r>
        <w:rPr>
          <w:sz w:val="23"/>
          <w:szCs w:val="23"/>
        </w:rPr>
        <w:t>6</w:t>
      </w:r>
      <w:r w:rsidRPr="004959A8">
        <w:rPr>
          <w:sz w:val="23"/>
          <w:szCs w:val="23"/>
        </w:rPr>
        <w:t xml:space="preserve"> году </w:t>
      </w:r>
      <w:r w:rsidRPr="004959A8">
        <w:rPr>
          <w:b/>
          <w:i/>
          <w:sz w:val="23"/>
          <w:szCs w:val="23"/>
        </w:rPr>
        <w:t>250,0 тыс. рублей.</w:t>
      </w:r>
      <w:r w:rsidRPr="004959A8">
        <w:rPr>
          <w:sz w:val="23"/>
          <w:szCs w:val="23"/>
        </w:rPr>
        <w:t xml:space="preserve"> </w:t>
      </w:r>
      <w:r w:rsidRPr="004959A8">
        <w:rPr>
          <w:bCs/>
          <w:sz w:val="23"/>
          <w:szCs w:val="23"/>
        </w:rPr>
        <w:t>В</w:t>
      </w:r>
      <w:r w:rsidRPr="004959A8">
        <w:rPr>
          <w:sz w:val="23"/>
          <w:szCs w:val="23"/>
        </w:rPr>
        <w:t xml:space="preserve"> 202</w:t>
      </w:r>
      <w:r>
        <w:rPr>
          <w:sz w:val="23"/>
          <w:szCs w:val="23"/>
        </w:rPr>
        <w:t>7</w:t>
      </w:r>
      <w:r w:rsidRPr="004959A8">
        <w:rPr>
          <w:sz w:val="23"/>
          <w:szCs w:val="23"/>
        </w:rPr>
        <w:t xml:space="preserve"> году </w:t>
      </w:r>
      <w:r w:rsidRPr="004959A8">
        <w:rPr>
          <w:b/>
          <w:i/>
          <w:sz w:val="23"/>
          <w:szCs w:val="23"/>
        </w:rPr>
        <w:t>250,0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250,0 тыс. рублей</w:t>
      </w:r>
      <w:r w:rsidRPr="004959A8">
        <w:rPr>
          <w:b/>
          <w:sz w:val="23"/>
          <w:szCs w:val="23"/>
        </w:rPr>
        <w:t>;</w:t>
      </w:r>
    </w:p>
    <w:p w:rsidR="00141B00" w:rsidRPr="004959A8" w:rsidRDefault="00141B00" w:rsidP="00E67D0D">
      <w:pPr>
        <w:ind w:right="-1" w:firstLine="851"/>
        <w:jc w:val="both"/>
        <w:rPr>
          <w:rFonts w:ascii="Calibri" w:eastAsia="Calibri" w:hAnsi="Calibri"/>
          <w:sz w:val="23"/>
          <w:szCs w:val="23"/>
          <w:lang w:eastAsia="en-US"/>
        </w:rPr>
      </w:pPr>
      <w:r w:rsidRPr="004959A8">
        <w:rPr>
          <w:b/>
          <w:sz w:val="23"/>
          <w:szCs w:val="23"/>
        </w:rPr>
        <w:t>-</w:t>
      </w:r>
      <w:r w:rsidRPr="004959A8">
        <w:rPr>
          <w:sz w:val="23"/>
          <w:szCs w:val="23"/>
        </w:rPr>
        <w:t xml:space="preserve"> содержание комитета по управлению муниципальным имуществом Воскресенского муниципального округа Нижегородской области </w:t>
      </w:r>
      <w:r>
        <w:rPr>
          <w:b/>
          <w:i/>
          <w:sz w:val="23"/>
          <w:szCs w:val="23"/>
        </w:rPr>
        <w:t>4685,5</w:t>
      </w:r>
      <w:r w:rsidRPr="004959A8">
        <w:rPr>
          <w:b/>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w:t>
      </w:r>
      <w:r w:rsidRPr="004959A8">
        <w:rPr>
          <w:color w:val="000000"/>
          <w:sz w:val="23"/>
          <w:szCs w:val="23"/>
        </w:rPr>
        <w:t>.</w:t>
      </w:r>
      <w:r w:rsidRPr="004959A8">
        <w:rPr>
          <w:sz w:val="23"/>
          <w:szCs w:val="23"/>
        </w:rPr>
        <w:t xml:space="preserve"> В 202</w:t>
      </w:r>
      <w:r>
        <w:rPr>
          <w:sz w:val="23"/>
          <w:szCs w:val="23"/>
        </w:rPr>
        <w:t>7</w:t>
      </w:r>
      <w:r w:rsidRPr="004959A8">
        <w:rPr>
          <w:sz w:val="23"/>
          <w:szCs w:val="23"/>
        </w:rPr>
        <w:t xml:space="preserve"> году в сумме </w:t>
      </w:r>
      <w:r w:rsidRPr="004959A8">
        <w:rPr>
          <w:b/>
          <w:i/>
          <w:sz w:val="23"/>
          <w:szCs w:val="23"/>
        </w:rPr>
        <w:t>4485,9 тыс. рублей,</w:t>
      </w:r>
      <w:r w:rsidRPr="004959A8">
        <w:rPr>
          <w:sz w:val="23"/>
          <w:szCs w:val="23"/>
        </w:rPr>
        <w:t xml:space="preserve"> в 202</w:t>
      </w:r>
      <w:r>
        <w:rPr>
          <w:sz w:val="23"/>
          <w:szCs w:val="23"/>
        </w:rPr>
        <w:t>8</w:t>
      </w:r>
      <w:r w:rsidRPr="004959A8">
        <w:rPr>
          <w:sz w:val="23"/>
          <w:szCs w:val="23"/>
        </w:rPr>
        <w:t xml:space="preserve"> году в сумме </w:t>
      </w:r>
      <w:r w:rsidRPr="004959A8">
        <w:rPr>
          <w:b/>
          <w:i/>
          <w:sz w:val="23"/>
          <w:szCs w:val="23"/>
        </w:rPr>
        <w:t>4485,9 тыс. рублей.</w:t>
      </w:r>
    </w:p>
    <w:p w:rsidR="00141B00" w:rsidRDefault="00141B00" w:rsidP="00E67D0D">
      <w:pPr>
        <w:autoSpaceDE w:val="0"/>
        <w:autoSpaceDN w:val="0"/>
        <w:adjustRightInd w:val="0"/>
        <w:ind w:right="-1" w:firstLine="851"/>
        <w:jc w:val="center"/>
        <w:outlineLvl w:val="0"/>
        <w:rPr>
          <w:b/>
          <w:sz w:val="23"/>
          <w:szCs w:val="23"/>
        </w:rPr>
      </w:pPr>
    </w:p>
    <w:p w:rsidR="00501BA7" w:rsidRPr="004959A8" w:rsidRDefault="00696DA5" w:rsidP="00483B97">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 программа</w:t>
      </w:r>
    </w:p>
    <w:p w:rsidR="00501BA7" w:rsidRPr="004959A8" w:rsidRDefault="00501BA7" w:rsidP="00483B97">
      <w:pPr>
        <w:autoSpaceDE w:val="0"/>
        <w:autoSpaceDN w:val="0"/>
        <w:adjustRightInd w:val="0"/>
        <w:ind w:right="-1"/>
        <w:jc w:val="center"/>
        <w:outlineLvl w:val="0"/>
        <w:rPr>
          <w:b/>
          <w:sz w:val="23"/>
          <w:szCs w:val="23"/>
        </w:rPr>
      </w:pPr>
      <w:r w:rsidRPr="004959A8">
        <w:rPr>
          <w:b/>
          <w:sz w:val="23"/>
          <w:szCs w:val="23"/>
        </w:rPr>
        <w:t>«Управление муниципальными финансами и муниципальным долгом Воскресенского муниципального округа Нижегородской области».</w:t>
      </w:r>
    </w:p>
    <w:p w:rsidR="00696DA5" w:rsidRPr="004959A8" w:rsidRDefault="00696DA5" w:rsidP="00E67D0D">
      <w:pPr>
        <w:ind w:right="-1" w:firstLine="851"/>
        <w:jc w:val="both"/>
        <w:rPr>
          <w:sz w:val="23"/>
          <w:szCs w:val="23"/>
        </w:rPr>
      </w:pPr>
      <w:r w:rsidRPr="004959A8">
        <w:rPr>
          <w:sz w:val="23"/>
          <w:szCs w:val="23"/>
        </w:rPr>
        <w:t xml:space="preserve">Утверждена постановлением администрации Воскресенского муниципального района Нижегородской области от 14.12.2022 года №1057 </w:t>
      </w:r>
      <w:r w:rsidR="00472556" w:rsidRPr="004959A8">
        <w:rPr>
          <w:sz w:val="23"/>
          <w:szCs w:val="23"/>
        </w:rPr>
        <w:t xml:space="preserve">«Об утверждении муниципальной программы </w:t>
      </w:r>
      <w:r w:rsidRPr="004959A8">
        <w:rPr>
          <w:sz w:val="23"/>
          <w:szCs w:val="23"/>
        </w:rPr>
        <w:t>«</w:t>
      </w:r>
      <w:r w:rsidR="00472556" w:rsidRPr="004959A8">
        <w:rPr>
          <w:sz w:val="23"/>
          <w:szCs w:val="23"/>
        </w:rPr>
        <w:t>Управление муниципальными финансами и муниципальным долгом Воскресенского муниципального округа Нижегородской области</w:t>
      </w:r>
      <w:r w:rsidRPr="004959A8">
        <w:rPr>
          <w:sz w:val="23"/>
          <w:szCs w:val="23"/>
        </w:rPr>
        <w:t>»</w:t>
      </w:r>
      <w:r w:rsidR="00472556" w:rsidRPr="004959A8">
        <w:rPr>
          <w:sz w:val="23"/>
          <w:szCs w:val="23"/>
        </w:rPr>
        <w:t>»</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r w:rsidRPr="004959A8">
        <w:rPr>
          <w:sz w:val="23"/>
          <w:szCs w:val="23"/>
        </w:rPr>
        <w:t>- обеспечение сбалансированности и устойчивости бюджета Воскресенского муниципального округа;</w:t>
      </w:r>
    </w:p>
    <w:p w:rsidR="00501BA7" w:rsidRPr="004959A8" w:rsidRDefault="00501BA7" w:rsidP="00E67D0D">
      <w:pPr>
        <w:ind w:right="-1" w:firstLine="851"/>
        <w:jc w:val="both"/>
        <w:rPr>
          <w:sz w:val="23"/>
          <w:szCs w:val="23"/>
        </w:rPr>
      </w:pPr>
      <w:r w:rsidRPr="004959A8">
        <w:rPr>
          <w:sz w:val="23"/>
          <w:szCs w:val="23"/>
        </w:rPr>
        <w:t>- повышение эффективности и качества управления муниципальными финансами Воскресенского муниципального округа.</w:t>
      </w:r>
    </w:p>
    <w:p w:rsidR="00501BA7" w:rsidRPr="004959A8" w:rsidRDefault="00501BA7" w:rsidP="00E67D0D">
      <w:pPr>
        <w:ind w:right="-1" w:firstLine="851"/>
        <w:jc w:val="both"/>
        <w:rPr>
          <w:sz w:val="23"/>
          <w:szCs w:val="23"/>
        </w:rPr>
      </w:pPr>
      <w:r w:rsidRPr="004959A8">
        <w:rPr>
          <w:rFonts w:eastAsia="Calibri"/>
          <w:sz w:val="23"/>
          <w:szCs w:val="23"/>
        </w:rPr>
        <w:t xml:space="preserve">Муниципальный заказчик-координатор </w:t>
      </w:r>
      <w:r w:rsidRPr="004959A8">
        <w:rPr>
          <w:sz w:val="23"/>
          <w:szCs w:val="23"/>
        </w:rPr>
        <w:t xml:space="preserve">– </w:t>
      </w:r>
      <w:r w:rsidRPr="004959A8">
        <w:rPr>
          <w:rFonts w:eastAsia="Calibri"/>
          <w:sz w:val="23"/>
          <w:szCs w:val="23"/>
        </w:rPr>
        <w:t>Администрация Воскресенского муниципального округа Нижегородской области, Управление финансов администрации Воскресенского муниципального округа</w:t>
      </w:r>
      <w:r w:rsidRPr="004959A8">
        <w:rPr>
          <w:sz w:val="23"/>
          <w:szCs w:val="23"/>
        </w:rPr>
        <w:t>.</w:t>
      </w:r>
    </w:p>
    <w:p w:rsidR="00501BA7" w:rsidRPr="004959A8" w:rsidRDefault="00501BA7" w:rsidP="00E67D0D">
      <w:pPr>
        <w:autoSpaceDE w:val="0"/>
        <w:autoSpaceDN w:val="0"/>
        <w:adjustRightInd w:val="0"/>
        <w:ind w:right="-1" w:firstLine="851"/>
        <w:jc w:val="both"/>
        <w:outlineLvl w:val="0"/>
        <w:rPr>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widowControl w:val="0"/>
        <w:autoSpaceDE w:val="0"/>
        <w:autoSpaceDN w:val="0"/>
        <w:adjustRightInd w:val="0"/>
        <w:ind w:right="-1" w:firstLine="851"/>
        <w:jc w:val="center"/>
        <w:rPr>
          <w:rFonts w:eastAsia="Calibri"/>
          <w:color w:val="000000"/>
          <w:sz w:val="23"/>
          <w:szCs w:val="23"/>
        </w:rPr>
      </w:pPr>
      <w:r w:rsidRPr="004959A8">
        <w:rPr>
          <w:rFonts w:eastAsia="Calibri"/>
          <w:color w:val="000000"/>
          <w:sz w:val="23"/>
          <w:szCs w:val="23"/>
        </w:rPr>
        <w:lastRenderedPageBreak/>
        <w:t>Сведения об индикаторах и непосредственных результатах</w:t>
      </w:r>
    </w:p>
    <w:tbl>
      <w:tblPr>
        <w:tblW w:w="5034" w:type="pct"/>
        <w:tblInd w:w="5" w:type="dxa"/>
        <w:tblLayout w:type="fixed"/>
        <w:tblCellMar>
          <w:top w:w="75" w:type="dxa"/>
          <w:left w:w="0" w:type="dxa"/>
          <w:bottom w:w="75" w:type="dxa"/>
          <w:right w:w="0" w:type="dxa"/>
        </w:tblCellMar>
        <w:tblLook w:val="0000" w:firstRow="0" w:lastRow="0" w:firstColumn="0" w:lastColumn="0" w:noHBand="0" w:noVBand="0"/>
      </w:tblPr>
      <w:tblGrid>
        <w:gridCol w:w="710"/>
        <w:gridCol w:w="6662"/>
        <w:gridCol w:w="709"/>
        <w:gridCol w:w="727"/>
        <w:gridCol w:w="626"/>
        <w:gridCol w:w="590"/>
        <w:gridCol w:w="590"/>
        <w:gridCol w:w="590"/>
        <w:gridCol w:w="739"/>
        <w:gridCol w:w="733"/>
        <w:gridCol w:w="748"/>
        <w:gridCol w:w="1541"/>
      </w:tblGrid>
      <w:tr w:rsidR="005E2CD5" w:rsidRPr="004959A8" w:rsidTr="00483B97">
        <w:trPr>
          <w:cantSplit/>
          <w:trHeight w:val="2785"/>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p w:rsidR="00501BA7" w:rsidRPr="004959A8" w:rsidRDefault="00501BA7" w:rsidP="00483B97">
            <w:pPr>
              <w:ind w:right="-1"/>
              <w:jc w:val="center"/>
              <w:rPr>
                <w:rFonts w:eastAsia="Calibri"/>
                <w:sz w:val="23"/>
                <w:szCs w:val="23"/>
              </w:rPr>
            </w:pPr>
            <w:r w:rsidRPr="004959A8">
              <w:rPr>
                <w:rFonts w:eastAsia="Calibri"/>
                <w:sz w:val="23"/>
                <w:szCs w:val="23"/>
              </w:rPr>
              <w:t>№</w:t>
            </w:r>
            <w:proofErr w:type="gramStart"/>
            <w:r w:rsidRPr="004959A8">
              <w:rPr>
                <w:rFonts w:eastAsia="Calibri"/>
                <w:sz w:val="23"/>
                <w:szCs w:val="23"/>
              </w:rPr>
              <w:t>п</w:t>
            </w:r>
            <w:proofErr w:type="gramEnd"/>
            <w:r w:rsidRPr="004959A8">
              <w:rPr>
                <w:rFonts w:eastAsia="Calibri"/>
                <w:sz w:val="23"/>
                <w:szCs w:val="23"/>
              </w:rPr>
              <w:t>/п</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Наименование индикатора</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Ед. измерения</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На момент разработки программы</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1BA7" w:rsidRPr="004959A8" w:rsidRDefault="00501BA7" w:rsidP="00483B97">
            <w:pPr>
              <w:ind w:right="-1"/>
              <w:rPr>
                <w:rFonts w:eastAsia="Calibri"/>
                <w:color w:val="000000"/>
                <w:sz w:val="23"/>
                <w:szCs w:val="23"/>
                <w:lang w:eastAsia="en-US"/>
              </w:rPr>
            </w:pPr>
            <w:r w:rsidRPr="004959A8">
              <w:rPr>
                <w:rFonts w:eastAsia="Calibri"/>
                <w:color w:val="000000"/>
                <w:sz w:val="23"/>
                <w:szCs w:val="23"/>
                <w:lang w:eastAsia="en-US"/>
              </w:rPr>
              <w:t>2023</w:t>
            </w:r>
          </w:p>
        </w:tc>
        <w:tc>
          <w:tcPr>
            <w:tcW w:w="197" w:type="pct"/>
            <w:tcBorders>
              <w:top w:val="single" w:sz="4" w:space="0" w:color="auto"/>
              <w:left w:val="single" w:sz="4" w:space="0" w:color="auto"/>
              <w:bottom w:val="single" w:sz="4" w:space="0" w:color="auto"/>
              <w:right w:val="single" w:sz="4" w:space="0" w:color="auto"/>
            </w:tcBorders>
            <w:vAlign w:val="center"/>
          </w:tcPr>
          <w:p w:rsidR="00501BA7" w:rsidRPr="004959A8" w:rsidRDefault="00501BA7" w:rsidP="00483B97">
            <w:pPr>
              <w:ind w:right="-1"/>
              <w:rPr>
                <w:rFonts w:eastAsia="Calibri"/>
                <w:color w:val="000000"/>
                <w:sz w:val="23"/>
                <w:szCs w:val="23"/>
                <w:lang w:eastAsia="en-US"/>
              </w:rPr>
            </w:pPr>
            <w:r w:rsidRPr="004959A8">
              <w:rPr>
                <w:rFonts w:eastAsia="Calibri"/>
                <w:color w:val="000000"/>
                <w:sz w:val="23"/>
                <w:szCs w:val="23"/>
                <w:lang w:eastAsia="en-US"/>
              </w:rPr>
              <w:t>2024</w:t>
            </w:r>
          </w:p>
        </w:tc>
        <w:tc>
          <w:tcPr>
            <w:tcW w:w="197" w:type="pct"/>
            <w:tcBorders>
              <w:top w:val="single" w:sz="4" w:space="0" w:color="auto"/>
              <w:left w:val="single" w:sz="4" w:space="0" w:color="auto"/>
              <w:bottom w:val="single" w:sz="4" w:space="0" w:color="auto"/>
              <w:right w:val="single" w:sz="4" w:space="0" w:color="auto"/>
            </w:tcBorders>
            <w:vAlign w:val="center"/>
          </w:tcPr>
          <w:p w:rsidR="00501BA7" w:rsidRPr="004959A8" w:rsidRDefault="00501BA7" w:rsidP="00483B97">
            <w:pPr>
              <w:ind w:right="-1"/>
              <w:rPr>
                <w:rFonts w:eastAsia="Calibri"/>
                <w:color w:val="000000"/>
                <w:sz w:val="23"/>
                <w:szCs w:val="23"/>
                <w:lang w:eastAsia="en-US"/>
              </w:rPr>
            </w:pPr>
            <w:r w:rsidRPr="004959A8">
              <w:rPr>
                <w:rFonts w:eastAsia="Calibri"/>
                <w:color w:val="000000"/>
                <w:sz w:val="23"/>
                <w:szCs w:val="23"/>
                <w:lang w:eastAsia="en-US"/>
              </w:rPr>
              <w:t>2025</w:t>
            </w:r>
          </w:p>
        </w:tc>
        <w:tc>
          <w:tcPr>
            <w:tcW w:w="197" w:type="pct"/>
            <w:tcBorders>
              <w:top w:val="single" w:sz="4" w:space="0" w:color="auto"/>
              <w:left w:val="single" w:sz="4" w:space="0" w:color="auto"/>
              <w:bottom w:val="single" w:sz="4" w:space="0" w:color="auto"/>
              <w:right w:val="single" w:sz="4" w:space="0" w:color="auto"/>
            </w:tcBorders>
            <w:vAlign w:val="center"/>
          </w:tcPr>
          <w:p w:rsidR="00501BA7" w:rsidRPr="004959A8" w:rsidRDefault="00501BA7" w:rsidP="00483B97">
            <w:pPr>
              <w:ind w:right="-1"/>
              <w:rPr>
                <w:rFonts w:eastAsia="Calibri"/>
                <w:color w:val="000000"/>
                <w:sz w:val="23"/>
                <w:szCs w:val="23"/>
                <w:lang w:eastAsia="en-US"/>
              </w:rPr>
            </w:pPr>
            <w:r w:rsidRPr="004959A8">
              <w:rPr>
                <w:rFonts w:eastAsia="Calibri"/>
                <w:color w:val="000000"/>
                <w:sz w:val="23"/>
                <w:szCs w:val="23"/>
                <w:lang w:eastAsia="en-US"/>
              </w:rPr>
              <w:t>2026</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1BA7" w:rsidRPr="004959A8" w:rsidRDefault="00501BA7" w:rsidP="00483B97">
            <w:pPr>
              <w:ind w:right="-1"/>
              <w:rPr>
                <w:rFonts w:eastAsia="Calibri"/>
                <w:color w:val="000000"/>
                <w:sz w:val="23"/>
                <w:szCs w:val="23"/>
                <w:lang w:eastAsia="en-US"/>
              </w:rPr>
            </w:pPr>
            <w:r w:rsidRPr="004959A8">
              <w:rPr>
                <w:rFonts w:eastAsia="Calibri"/>
                <w:color w:val="000000"/>
                <w:sz w:val="23"/>
                <w:szCs w:val="23"/>
                <w:lang w:eastAsia="en-US"/>
              </w:rPr>
              <w:t>2027</w:t>
            </w:r>
          </w:p>
        </w:tc>
        <w:tc>
          <w:tcPr>
            <w:tcW w:w="245" w:type="pct"/>
            <w:tcBorders>
              <w:top w:val="single" w:sz="4" w:space="0" w:color="auto"/>
              <w:left w:val="single" w:sz="4" w:space="0" w:color="auto"/>
              <w:bottom w:val="single" w:sz="4" w:space="0" w:color="auto"/>
              <w:right w:val="single" w:sz="4" w:space="0" w:color="auto"/>
            </w:tcBorders>
            <w:vAlign w:val="center"/>
          </w:tcPr>
          <w:p w:rsidR="00501BA7" w:rsidRPr="004959A8" w:rsidRDefault="00501BA7" w:rsidP="00483B97">
            <w:pPr>
              <w:ind w:right="-1"/>
              <w:rPr>
                <w:rFonts w:eastAsia="Calibri"/>
                <w:color w:val="000000"/>
                <w:sz w:val="23"/>
                <w:szCs w:val="23"/>
                <w:lang w:eastAsia="en-US"/>
              </w:rPr>
            </w:pPr>
            <w:r w:rsidRPr="004959A8">
              <w:rPr>
                <w:rFonts w:eastAsia="Calibri"/>
                <w:color w:val="000000"/>
                <w:sz w:val="23"/>
                <w:szCs w:val="23"/>
                <w:lang w:eastAsia="en-US"/>
              </w:rPr>
              <w:t>2028</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По окончании реализации программы</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Без программного вмешательства (после предполагаемого срока реализации программы)</w:t>
            </w:r>
          </w:p>
        </w:tc>
      </w:tr>
      <w:tr w:rsidR="00501BA7" w:rsidRPr="004959A8" w:rsidTr="00483B97">
        <w:tc>
          <w:tcPr>
            <w:tcW w:w="5000" w:type="pct"/>
            <w:gridSpan w:val="12"/>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b/>
                <w:sz w:val="23"/>
                <w:szCs w:val="23"/>
              </w:rPr>
            </w:pPr>
            <w:r w:rsidRPr="004959A8">
              <w:rPr>
                <w:rFonts w:eastAsia="Calibri"/>
                <w:b/>
                <w:sz w:val="23"/>
                <w:szCs w:val="23"/>
              </w:rPr>
              <w:t>Муниципальная программа "Управление муниципальными финансами и муниципальным долгом Воскресенского муниципального округа Нижегородской области"</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Доходы консолидированного бюджета Воскресенского округа на душу населения</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тыс. руб.</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31,2</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36,2</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33,5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39,5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39,5</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39,5</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39,5</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39,5</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31,2</w:t>
            </w:r>
          </w:p>
        </w:tc>
      </w:tr>
      <w:tr w:rsidR="005E2CD5" w:rsidRPr="004959A8" w:rsidTr="00483B97">
        <w:trPr>
          <w:trHeight w:val="965"/>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proofErr w:type="gramStart"/>
            <w:r w:rsidRPr="004959A8">
              <w:rPr>
                <w:rFonts w:eastAsia="Calibri"/>
                <w:sz w:val="23"/>
                <w:szCs w:val="23"/>
              </w:rPr>
              <w:t>Доля расходов консолидированного бюджета Воскресенского муниципального округа, формируемых в рамках муниципальных программ, в общем объеме расходов консолидированного бюджета (без учета субвенций из федерального и областного бюджетов)</w:t>
            </w:r>
            <w:proofErr w:type="gramEnd"/>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85,6</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86,2</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86,2</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86,2</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86,2</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86,2</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86,2</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86,2</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85,6</w:t>
            </w:r>
          </w:p>
        </w:tc>
      </w:tr>
      <w:tr w:rsidR="005E2CD5" w:rsidRPr="004959A8" w:rsidTr="00483B97">
        <w:trPr>
          <w:trHeight w:val="166"/>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proofErr w:type="gramStart"/>
            <w:r w:rsidRPr="004959A8">
              <w:rPr>
                <w:rFonts w:eastAsia="Calibri"/>
                <w:sz w:val="23"/>
                <w:szCs w:val="23"/>
              </w:rPr>
              <w:t>Удельный вес муниципального долга по отношению к доходам бюджета Воскресенского муниципального округа без учета безвозмездных поступлений из федерального и областного бюджетов</w:t>
            </w:r>
            <w:proofErr w:type="gramEnd"/>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2</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20%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rFonts w:eastAsia="Calibri"/>
                <w:sz w:val="23"/>
                <w:szCs w:val="23"/>
                <w:lang w:eastAsia="en-US"/>
              </w:rPr>
            </w:pPr>
            <w:r w:rsidRPr="004959A8">
              <w:rPr>
                <w:rFonts w:eastAsia="Calibri"/>
                <w:sz w:val="23"/>
                <w:szCs w:val="23"/>
              </w:rPr>
              <w:t>не более 20%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rFonts w:eastAsia="Calibri"/>
                <w:sz w:val="23"/>
                <w:szCs w:val="23"/>
                <w:lang w:eastAsia="en-US"/>
              </w:rPr>
            </w:pPr>
            <w:r w:rsidRPr="004959A8">
              <w:rPr>
                <w:rFonts w:eastAsia="Calibri"/>
                <w:sz w:val="23"/>
                <w:szCs w:val="23"/>
              </w:rPr>
              <w:t>не более 20%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rFonts w:eastAsia="Calibri"/>
                <w:sz w:val="23"/>
                <w:szCs w:val="23"/>
                <w:lang w:eastAsia="en-US"/>
              </w:rPr>
            </w:pPr>
            <w:r w:rsidRPr="004959A8">
              <w:rPr>
                <w:rFonts w:eastAsia="Calibri"/>
                <w:sz w:val="23"/>
                <w:szCs w:val="23"/>
              </w:rPr>
              <w:t>не более 20%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20%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20%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20%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20%</w:t>
            </w:r>
          </w:p>
        </w:tc>
      </w:tr>
      <w:tr w:rsidR="005E2CD5" w:rsidRPr="004959A8" w:rsidTr="00483B97">
        <w:trPr>
          <w:trHeight w:val="194"/>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4.</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b/>
                <w:sz w:val="23"/>
                <w:szCs w:val="23"/>
              </w:rPr>
            </w:pPr>
            <w:r w:rsidRPr="004959A8">
              <w:rPr>
                <w:rFonts w:eastAsia="Calibri"/>
                <w:b/>
                <w:sz w:val="23"/>
                <w:szCs w:val="23"/>
              </w:rPr>
              <w:t>Результаты:</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r>
      <w:tr w:rsidR="005E2CD5" w:rsidRPr="004959A8" w:rsidTr="00483B97">
        <w:trPr>
          <w:trHeight w:val="1214"/>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lastRenderedPageBreak/>
              <w:t>4.1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Обеспечение сбалансированности и устойчивости бюджета Воскресенского муниципального округа Нижегородской области, повышение эффективности и качества управления муниципальными финансами Воскресенского муниципального округа Нижегородской области</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01BA7" w:rsidRPr="004959A8" w:rsidTr="00483B97">
        <w:tc>
          <w:tcPr>
            <w:tcW w:w="5000" w:type="pct"/>
            <w:gridSpan w:val="12"/>
            <w:tcBorders>
              <w:top w:val="single" w:sz="4" w:space="0" w:color="auto"/>
              <w:left w:val="single" w:sz="4" w:space="0" w:color="auto"/>
              <w:bottom w:val="single" w:sz="4" w:space="0" w:color="auto"/>
              <w:right w:val="single" w:sz="4" w:space="0" w:color="auto"/>
            </w:tcBorders>
          </w:tcPr>
          <w:p w:rsidR="00501BA7" w:rsidRPr="004959A8" w:rsidRDefault="006638DD" w:rsidP="00483B97">
            <w:pPr>
              <w:widowControl w:val="0"/>
              <w:autoSpaceDE w:val="0"/>
              <w:autoSpaceDN w:val="0"/>
              <w:adjustRightInd w:val="0"/>
              <w:ind w:right="-1"/>
              <w:jc w:val="center"/>
              <w:rPr>
                <w:rFonts w:eastAsia="Calibri"/>
                <w:b/>
                <w:sz w:val="23"/>
                <w:szCs w:val="23"/>
              </w:rPr>
            </w:pPr>
            <w:hyperlink w:anchor="Par219" w:tooltip="Ссылка на текущий документ" w:history="1">
              <w:r w:rsidR="00501BA7" w:rsidRPr="004959A8">
                <w:rPr>
                  <w:rFonts w:eastAsia="Calibri"/>
                  <w:b/>
                  <w:sz w:val="23"/>
                  <w:szCs w:val="23"/>
                </w:rPr>
                <w:t>Подпрограмма</w:t>
              </w:r>
            </w:hyperlink>
            <w:r w:rsidR="00501BA7" w:rsidRPr="004959A8">
              <w:rPr>
                <w:rFonts w:eastAsia="Calibri"/>
                <w:b/>
                <w:sz w:val="23"/>
                <w:szCs w:val="23"/>
              </w:rPr>
              <w:t xml:space="preserve"> 1 "Организация и совершенствование бюджетного процесса Воскресенского муниципального округа"</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Доля расходов на очередной финансовый год, увязанных с уточненным реестром расходных обязательств Воскресенского округа, в общем объеме расходов бюджета Воскресенского муниципального округа</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1.2</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Отклонение планируемых показателей расходов бюджета Воскресенского муниципального округа (за исключением расходов, осуществляемых за счет целевых межбюджетных трансфертов) от фактических расходов</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6</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6,</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1.3</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Уровень дефицита бюджета Воскресенского муниципального округа по отношению к доходам бюджета Воскресенского муниципального округа без учета безвозмездных поступлений</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r>
      <w:tr w:rsidR="005E2CD5" w:rsidRPr="004959A8" w:rsidTr="00483B97">
        <w:trPr>
          <w:trHeight w:val="800"/>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1.4</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Прирост налоговых поступлений бюджета Воскресенского муниципального округа</w:t>
            </w:r>
            <w:r w:rsidRPr="004959A8">
              <w:rPr>
                <w:rFonts w:eastAsia="Calibri"/>
                <w:sz w:val="23"/>
                <w:szCs w:val="23"/>
                <w:lang w:eastAsia="en-US"/>
              </w:rPr>
              <w:t xml:space="preserve"> </w:t>
            </w:r>
            <w:r w:rsidRPr="004959A8">
              <w:rPr>
                <w:rFonts w:eastAsia="Calibri"/>
                <w:sz w:val="23"/>
                <w:szCs w:val="23"/>
              </w:rPr>
              <w:t>к аналогичному периоду прошлого года</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13</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6%</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6%</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6%</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6%</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6%</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6%</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6%</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6%</w:t>
            </w:r>
          </w:p>
        </w:tc>
      </w:tr>
      <w:tr w:rsidR="005E2CD5" w:rsidRPr="004959A8" w:rsidTr="00483B97">
        <w:trPr>
          <w:trHeight w:val="644"/>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1.5</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proofErr w:type="gramStart"/>
            <w:r w:rsidRPr="004959A8">
              <w:rPr>
                <w:rFonts w:eastAsia="Calibri"/>
                <w:sz w:val="23"/>
                <w:szCs w:val="23"/>
              </w:rPr>
              <w:t>Доля расходов на обслуживание муниципального долга в общем объеме расходов бюджета Воскресенского муниципального округа без учета субвенций из федерального и областного бюджетов</w:t>
            </w:r>
            <w:proofErr w:type="gramEnd"/>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более 5%</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1.6</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Объем невыполненных бюджетных обязательств (просроченная кредиторская задолженность бюджета Воскресенского муниципального округа)</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тыс. руб.</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r>
      <w:tr w:rsidR="005E2CD5" w:rsidRPr="004959A8" w:rsidTr="00483B97">
        <w:trPr>
          <w:trHeight w:val="730"/>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lastRenderedPageBreak/>
              <w:t>1.7</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 xml:space="preserve">Удельный вес расходов, осуществляемых с применением предварительного </w:t>
            </w:r>
            <w:proofErr w:type="gramStart"/>
            <w:r w:rsidRPr="004959A8">
              <w:rPr>
                <w:rFonts w:eastAsia="Calibri"/>
                <w:sz w:val="23"/>
                <w:szCs w:val="23"/>
              </w:rPr>
              <w:t>контроля за</w:t>
            </w:r>
            <w:proofErr w:type="gramEnd"/>
            <w:r w:rsidRPr="004959A8">
              <w:rPr>
                <w:rFonts w:eastAsia="Calibri"/>
                <w:sz w:val="23"/>
                <w:szCs w:val="23"/>
              </w:rPr>
              <w:t xml:space="preserve"> целевым использованием бюджетных средств</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1.8</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Количество нарушений сроков представления отчетов об исполнении бюджета Воскресенского муниципального округа</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Ед.</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0</w:t>
            </w:r>
          </w:p>
        </w:tc>
      </w:tr>
      <w:tr w:rsidR="005E2CD5" w:rsidRPr="004959A8" w:rsidTr="00483B97">
        <w:trPr>
          <w:trHeight w:val="761"/>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1.9</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r>
      <w:tr w:rsidR="005E2CD5" w:rsidRPr="004959A8" w:rsidTr="00483B97">
        <w:trPr>
          <w:trHeight w:val="1071"/>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1.10</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&gt; 90</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1.11.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b/>
                <w:sz w:val="23"/>
                <w:szCs w:val="23"/>
              </w:rPr>
            </w:pPr>
            <w:r w:rsidRPr="004959A8">
              <w:rPr>
                <w:rFonts w:eastAsia="Calibri"/>
                <w:b/>
                <w:sz w:val="23"/>
                <w:szCs w:val="23"/>
              </w:rPr>
              <w:t>Результаты:</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r>
      <w:tr w:rsidR="005E2CD5" w:rsidRPr="004959A8" w:rsidTr="00483B97">
        <w:trPr>
          <w:trHeight w:val="532"/>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1.11.1.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color w:val="000000"/>
                <w:sz w:val="23"/>
                <w:szCs w:val="23"/>
              </w:rPr>
            </w:pPr>
            <w:r w:rsidRPr="004959A8">
              <w:rPr>
                <w:color w:val="000000"/>
                <w:sz w:val="23"/>
                <w:szCs w:val="23"/>
              </w:rPr>
              <w:t>Бюджет округа сформирован в установленные сроки и сбалансирован по доходам, расходам и источникам финансирования дефицита бюджета</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E2CD5" w:rsidRPr="004959A8" w:rsidTr="00483B97">
        <w:trPr>
          <w:trHeight w:val="614"/>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1.11.2.</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color w:val="000000"/>
                <w:sz w:val="23"/>
                <w:szCs w:val="23"/>
              </w:rPr>
            </w:pPr>
            <w:r w:rsidRPr="004959A8">
              <w:rPr>
                <w:color w:val="000000"/>
                <w:sz w:val="23"/>
                <w:szCs w:val="23"/>
              </w:rPr>
              <w:t>Исполнение бюджета Воскресенского муниципального округа и формирование бюджетной отчетности осуществлено с учетом исполнения требований бюджетного законодательства</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E2CD5" w:rsidRPr="004959A8" w:rsidTr="00483B97">
        <w:trPr>
          <w:trHeight w:val="486"/>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1.11.3.</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color w:val="000000"/>
                <w:sz w:val="23"/>
                <w:szCs w:val="23"/>
              </w:rPr>
            </w:pPr>
            <w:r w:rsidRPr="004959A8">
              <w:rPr>
                <w:color w:val="000000"/>
                <w:sz w:val="23"/>
                <w:szCs w:val="23"/>
              </w:rPr>
              <w:t>Уровень муниципального долга Воскресенского муниципального округа находится на экономически безопасном уровне</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E2CD5" w:rsidRPr="004959A8" w:rsidTr="00483B97">
        <w:trPr>
          <w:trHeight w:val="271"/>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1.11.4</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color w:val="000000"/>
                <w:sz w:val="23"/>
                <w:szCs w:val="23"/>
              </w:rPr>
            </w:pPr>
            <w:r w:rsidRPr="004959A8">
              <w:rPr>
                <w:color w:val="000000"/>
                <w:sz w:val="23"/>
                <w:szCs w:val="23"/>
              </w:rPr>
              <w:t>В полном объеме выполнен план проведения контрольных мероприятий</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01BA7" w:rsidRPr="004959A8" w:rsidTr="00483B97">
        <w:tc>
          <w:tcPr>
            <w:tcW w:w="5000" w:type="pct"/>
            <w:gridSpan w:val="12"/>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color w:val="000000"/>
                <w:sz w:val="23"/>
                <w:szCs w:val="23"/>
              </w:rPr>
            </w:pPr>
            <w:r w:rsidRPr="004959A8">
              <w:rPr>
                <w:rFonts w:eastAsia="Calibri"/>
                <w:b/>
                <w:color w:val="000000"/>
                <w:sz w:val="23"/>
                <w:szCs w:val="23"/>
                <w:lang w:eastAsia="en-US"/>
              </w:rPr>
              <w:t>Подпрограмма 2 "Повышение эффективности бюджетных расходов Воскресенского муниципального округа Нижегородской области"</w:t>
            </w:r>
          </w:p>
        </w:tc>
      </w:tr>
      <w:tr w:rsidR="005E2CD5" w:rsidRPr="004959A8" w:rsidTr="00483B97">
        <w:trPr>
          <w:trHeight w:val="708"/>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color w:val="000000"/>
                <w:sz w:val="23"/>
                <w:szCs w:val="23"/>
              </w:rPr>
            </w:pPr>
            <w:r w:rsidRPr="004959A8">
              <w:rPr>
                <w:rFonts w:eastAsia="Calibri"/>
                <w:color w:val="000000"/>
                <w:sz w:val="23"/>
                <w:szCs w:val="23"/>
              </w:rPr>
              <w:lastRenderedPageBreak/>
              <w:t>2.1.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color w:val="000000"/>
                <w:sz w:val="23"/>
                <w:szCs w:val="23"/>
                <w:lang w:eastAsia="en-US"/>
              </w:rPr>
            </w:pPr>
            <w:r w:rsidRPr="004959A8">
              <w:rPr>
                <w:rFonts w:eastAsia="Calibri"/>
                <w:color w:val="000000"/>
                <w:sz w:val="23"/>
                <w:szCs w:val="23"/>
                <w:lang w:eastAsia="en-US"/>
              </w:rPr>
              <w:t>Доля расходов бюджета Воскресенского муниципального округа, формируемых в рамках муниципальных программ, в общем объеме  расходов  бюджета округа (без  учета субвенций на  исполнение делегируемых полномочий)</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88,03</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88,8</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89,7</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91,3</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91,3</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91,3</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91,3</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91,3</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88,03</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color w:val="000000"/>
                <w:sz w:val="23"/>
                <w:szCs w:val="23"/>
              </w:rPr>
            </w:pPr>
            <w:r w:rsidRPr="004959A8">
              <w:rPr>
                <w:rFonts w:eastAsia="Calibri"/>
                <w:color w:val="000000"/>
                <w:sz w:val="23"/>
                <w:szCs w:val="23"/>
              </w:rPr>
              <w:t>2.2.</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color w:val="000000"/>
                <w:sz w:val="23"/>
                <w:szCs w:val="23"/>
                <w:lang w:eastAsia="en-US"/>
              </w:rPr>
            </w:pPr>
            <w:r w:rsidRPr="004959A8">
              <w:rPr>
                <w:rFonts w:eastAsia="Calibri"/>
                <w:color w:val="000000"/>
                <w:sz w:val="23"/>
                <w:szCs w:val="23"/>
                <w:lang w:eastAsia="en-US"/>
              </w:rPr>
              <w:t xml:space="preserve">Удельный вес количества руководителей структурных подразделений администрации округа, руководителей муниципальных учреждений, для которых оплата труда определяется с учетом результатов их профессиональной деятельности, в общем количестве  руководителей структурных подразделений администрации округа, руководителей муниципальных учреждений </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80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100</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color w:val="000000"/>
                <w:sz w:val="23"/>
                <w:szCs w:val="23"/>
              </w:rPr>
            </w:pPr>
            <w:r w:rsidRPr="004959A8">
              <w:rPr>
                <w:rFonts w:eastAsia="Calibri"/>
                <w:color w:val="000000"/>
                <w:sz w:val="23"/>
                <w:szCs w:val="23"/>
              </w:rPr>
              <w:t>2.3.</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color w:val="000000"/>
                <w:sz w:val="23"/>
                <w:szCs w:val="23"/>
                <w:lang w:eastAsia="en-US"/>
              </w:rPr>
            </w:pPr>
            <w:r w:rsidRPr="004959A8">
              <w:rPr>
                <w:rFonts w:eastAsia="Calibri"/>
                <w:color w:val="000000"/>
                <w:sz w:val="23"/>
                <w:szCs w:val="23"/>
                <w:lang w:eastAsia="en-US"/>
              </w:rPr>
              <w:t>Прирост посещаемости официальных сайтов органов местного самоуправления и муниципальных учреждений в информационно-телекоммуникационной сети "Интернет" (по данным мониторинга посещаемости официального сайта администрации округа и муниципальных учреждений в информационно-телекоммуникационной сети "Интернет") к предыдущему году</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3</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7</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r>
      <w:tr w:rsidR="005E2CD5" w:rsidRPr="004959A8" w:rsidTr="00483B97">
        <w:trPr>
          <w:trHeight w:val="272"/>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2.4.</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b/>
                <w:sz w:val="23"/>
                <w:szCs w:val="23"/>
              </w:rPr>
            </w:pPr>
            <w:r w:rsidRPr="004959A8">
              <w:rPr>
                <w:b/>
                <w:sz w:val="23"/>
                <w:szCs w:val="23"/>
              </w:rPr>
              <w:t>Результаты:</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r>
      <w:tr w:rsidR="005E2CD5" w:rsidRPr="004959A8" w:rsidTr="00483B97">
        <w:trPr>
          <w:trHeight w:val="208"/>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2.4.1.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 xml:space="preserve">Разработана долгосрочная бюджетная стратегия </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2.4.2.</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Бюджет округа сформирован в программном формате, с учетом планируемых  результатов по муниципальным программам</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2.4.3.</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Увеличилось количество главных распорядителей средств бюджета Воскресенского муниципального округа, улучшивших качество  финансового менеджмента</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2.4.4.</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 xml:space="preserve">Информация о предоставляемых муниципальных  услугах, формировании и исполнении бюджета доступна  для  всех граждан </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01BA7" w:rsidRPr="004959A8" w:rsidTr="00483B97">
        <w:tc>
          <w:tcPr>
            <w:tcW w:w="5000" w:type="pct"/>
            <w:gridSpan w:val="12"/>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b/>
                <w:sz w:val="23"/>
                <w:szCs w:val="23"/>
              </w:rPr>
            </w:pPr>
            <w:r w:rsidRPr="004959A8">
              <w:rPr>
                <w:rFonts w:eastAsia="Calibri"/>
                <w:b/>
                <w:sz w:val="23"/>
                <w:szCs w:val="23"/>
              </w:rPr>
              <w:lastRenderedPageBreak/>
              <w:t>Подпрограмма 3 "Повышение финансовой грамотности населения Воскресенского муниципального округа Нижегородской области"</w:t>
            </w:r>
          </w:p>
        </w:tc>
      </w:tr>
      <w:tr w:rsidR="005E2CD5" w:rsidRPr="004959A8" w:rsidTr="00483B97">
        <w:trPr>
          <w:trHeight w:val="420"/>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3.1.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Доля педагогических работников, прошедших повышение квалификации по вопросам финансовой грамотности</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rFonts w:eastAsia="Calibri"/>
                <w:sz w:val="23"/>
                <w:szCs w:val="23"/>
              </w:rPr>
              <w:t>Не менее 25</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rFonts w:eastAsia="Calibri"/>
                <w:sz w:val="23"/>
                <w:szCs w:val="23"/>
              </w:rPr>
              <w:t>Не менее 25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rFonts w:eastAsia="Calibri"/>
                <w:sz w:val="23"/>
                <w:szCs w:val="23"/>
              </w:rPr>
              <w:t>Не менее 25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rFonts w:eastAsia="Calibri"/>
                <w:sz w:val="23"/>
                <w:szCs w:val="23"/>
              </w:rPr>
              <w:t>Не менее 25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25</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rFonts w:eastAsia="Calibri"/>
                <w:sz w:val="23"/>
                <w:szCs w:val="23"/>
              </w:rPr>
              <w:t>Не менее 25</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rFonts w:eastAsia="Calibri"/>
                <w:sz w:val="23"/>
                <w:szCs w:val="23"/>
              </w:rPr>
              <w:t>Не менее 25</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rFonts w:eastAsia="Calibri"/>
                <w:sz w:val="23"/>
                <w:szCs w:val="23"/>
              </w:rPr>
              <w:t>Не менее 25</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rFonts w:eastAsia="Calibri"/>
                <w:sz w:val="23"/>
                <w:szCs w:val="23"/>
              </w:rPr>
              <w:t>Не менее 25</w:t>
            </w:r>
          </w:p>
        </w:tc>
      </w:tr>
      <w:tr w:rsidR="005E2CD5" w:rsidRPr="004959A8" w:rsidTr="00483B97">
        <w:trPr>
          <w:trHeight w:val="416"/>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3.2.</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Доля образовательных организаций всех уровней системы образования, реализующих программы по финансовой грамотности</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50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Не менее 50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50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50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50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Не менее 50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50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50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50</w:t>
            </w:r>
          </w:p>
        </w:tc>
      </w:tr>
      <w:tr w:rsidR="005E2CD5" w:rsidRPr="004959A8" w:rsidTr="00483B97">
        <w:trPr>
          <w:trHeight w:val="541"/>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3.3.</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Доля учащихся образовательных организаций, принявших участие в онлайн-уроках финансовой грамотности в различных форматах</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70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Не менее 70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70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70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Не менее 70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Не менее 70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70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70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Не менее 70</w:t>
            </w:r>
          </w:p>
        </w:tc>
      </w:tr>
      <w:tr w:rsidR="005E2CD5" w:rsidRPr="004959A8" w:rsidTr="00483B97">
        <w:trPr>
          <w:trHeight w:val="792"/>
        </w:trPr>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3.4.</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Количество проведенных мероприятий, направленных на повышение финансовой грамотности населения Воскресенского муниципального округа Нижегородской области</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ед.</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5</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5</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5</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5</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5</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5</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5</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3.5.</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Доля образовательных организаций, принявших участие в онлайн-уроках по вопросам финансовой грамотности.</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10</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10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10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10</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10</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10</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10</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10</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10</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3.6.</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b/>
                <w:sz w:val="23"/>
                <w:szCs w:val="23"/>
                <w:lang w:eastAsia="en-US"/>
              </w:rPr>
            </w:pPr>
            <w:r w:rsidRPr="004959A8">
              <w:rPr>
                <w:rFonts w:eastAsia="Calibri"/>
                <w:b/>
                <w:sz w:val="23"/>
                <w:szCs w:val="23"/>
                <w:lang w:eastAsia="en-US"/>
              </w:rPr>
              <w:t>Результаты:</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3.6.1</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Создана система эффективных и доступных информационных ресурсов по повышению финансовой грамотности населения</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r w:rsidR="005E2CD5" w:rsidRPr="004959A8" w:rsidTr="00483B97">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both"/>
              <w:rPr>
                <w:rFonts w:eastAsia="Calibri"/>
                <w:sz w:val="23"/>
                <w:szCs w:val="23"/>
              </w:rPr>
            </w:pPr>
            <w:r w:rsidRPr="004959A8">
              <w:rPr>
                <w:rFonts w:eastAsia="Calibri"/>
                <w:sz w:val="23"/>
                <w:szCs w:val="23"/>
              </w:rPr>
              <w:t>3.6.2.</w:t>
            </w:r>
          </w:p>
        </w:tc>
        <w:tc>
          <w:tcPr>
            <w:tcW w:w="222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jc w:val="both"/>
              <w:rPr>
                <w:rFonts w:eastAsia="Calibri"/>
                <w:sz w:val="23"/>
                <w:szCs w:val="23"/>
                <w:lang w:eastAsia="en-US"/>
              </w:rPr>
            </w:pPr>
            <w:r w:rsidRPr="004959A8">
              <w:rPr>
                <w:rFonts w:eastAsia="Calibri"/>
                <w:sz w:val="23"/>
                <w:szCs w:val="23"/>
                <w:lang w:eastAsia="en-US"/>
              </w:rPr>
              <w:t>Повышена финансовая защищенность социально уязвимых групп населения.</w:t>
            </w:r>
          </w:p>
        </w:tc>
        <w:tc>
          <w:tcPr>
            <w:tcW w:w="23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Да/нет</w:t>
            </w:r>
          </w:p>
        </w:tc>
        <w:tc>
          <w:tcPr>
            <w:tcW w:w="243"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да</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ind w:right="-1"/>
              <w:rPr>
                <w:sz w:val="23"/>
                <w:szCs w:val="23"/>
              </w:rPr>
            </w:pPr>
            <w:r w:rsidRPr="004959A8">
              <w:rPr>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rPr>
                <w:sz w:val="23"/>
                <w:szCs w:val="23"/>
              </w:rPr>
            </w:pPr>
            <w:r w:rsidRPr="004959A8">
              <w:rPr>
                <w:sz w:val="23"/>
                <w:szCs w:val="23"/>
              </w:rPr>
              <w:t>да</w:t>
            </w:r>
          </w:p>
        </w:tc>
        <w:tc>
          <w:tcPr>
            <w:tcW w:w="197"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45"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250"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c>
          <w:tcPr>
            <w:tcW w:w="516" w:type="pct"/>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autoSpaceDE w:val="0"/>
              <w:autoSpaceDN w:val="0"/>
              <w:adjustRightInd w:val="0"/>
              <w:ind w:right="-1"/>
              <w:jc w:val="center"/>
              <w:rPr>
                <w:rFonts w:eastAsia="Calibri"/>
                <w:sz w:val="23"/>
                <w:szCs w:val="23"/>
              </w:rPr>
            </w:pPr>
            <w:r w:rsidRPr="004959A8">
              <w:rPr>
                <w:rFonts w:eastAsia="Calibri"/>
                <w:sz w:val="23"/>
                <w:szCs w:val="23"/>
              </w:rPr>
              <w:t>да</w:t>
            </w:r>
          </w:p>
        </w:tc>
      </w:tr>
    </w:tbl>
    <w:p w:rsidR="00501BA7" w:rsidRPr="004959A8" w:rsidRDefault="00501BA7" w:rsidP="00E67D0D">
      <w:pPr>
        <w:widowControl w:val="0"/>
        <w:autoSpaceDE w:val="0"/>
        <w:autoSpaceDN w:val="0"/>
        <w:adjustRightInd w:val="0"/>
        <w:ind w:right="-1" w:firstLine="851"/>
        <w:jc w:val="center"/>
        <w:rPr>
          <w:rFonts w:eastAsia="Calibri"/>
          <w:color w:val="000000"/>
          <w:sz w:val="23"/>
          <w:szCs w:val="23"/>
        </w:rPr>
        <w:sectPr w:rsidR="00501BA7" w:rsidRPr="004959A8" w:rsidSect="00E67D0D">
          <w:pgSz w:w="16838" w:h="11906" w:orient="landscape"/>
          <w:pgMar w:top="850" w:right="566" w:bottom="1701"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sz w:val="23"/>
          <w:szCs w:val="23"/>
        </w:rPr>
      </w:pPr>
      <w:r w:rsidRPr="004959A8">
        <w:rPr>
          <w:rFonts w:eastAsia="Calibri"/>
          <w:sz w:val="23"/>
          <w:szCs w:val="23"/>
          <w:lang w:eastAsia="en-US"/>
        </w:rPr>
        <w:t>тыс. рублей</w:t>
      </w:r>
    </w:p>
    <w:tbl>
      <w:tblPr>
        <w:tblW w:w="9938" w:type="dxa"/>
        <w:tblInd w:w="93" w:type="dxa"/>
        <w:tblLayout w:type="fixed"/>
        <w:tblLook w:val="04A0" w:firstRow="1" w:lastRow="0" w:firstColumn="1" w:lastColumn="0" w:noHBand="0" w:noVBand="1"/>
      </w:tblPr>
      <w:tblGrid>
        <w:gridCol w:w="3559"/>
        <w:gridCol w:w="1276"/>
        <w:gridCol w:w="1417"/>
        <w:gridCol w:w="880"/>
        <w:gridCol w:w="1388"/>
        <w:gridCol w:w="1418"/>
      </w:tblGrid>
      <w:tr w:rsidR="00141B00" w:rsidRPr="004959A8" w:rsidTr="00483B97">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15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Муниципальная программа «Управление муниципальными финансами и муниципальным долгом Воскресенского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41B00" w:rsidRPr="00195606" w:rsidRDefault="00141B00" w:rsidP="00483B97">
            <w:pPr>
              <w:ind w:right="-1"/>
              <w:jc w:val="center"/>
              <w:rPr>
                <w:b/>
              </w:rPr>
            </w:pPr>
            <w:r w:rsidRPr="00195606">
              <w:rPr>
                <w:b/>
              </w:rPr>
              <w:t>17 542,9</w:t>
            </w:r>
          </w:p>
        </w:tc>
        <w:tc>
          <w:tcPr>
            <w:tcW w:w="1417" w:type="dxa"/>
            <w:tcBorders>
              <w:top w:val="nil"/>
              <w:left w:val="nil"/>
              <w:bottom w:val="single" w:sz="4" w:space="0" w:color="auto"/>
              <w:right w:val="single" w:sz="4" w:space="0" w:color="auto"/>
            </w:tcBorders>
            <w:shd w:val="clear" w:color="auto" w:fill="auto"/>
            <w:vAlign w:val="center"/>
            <w:hideMark/>
          </w:tcPr>
          <w:p w:rsidR="00141B00" w:rsidRPr="00195606" w:rsidRDefault="00141B00" w:rsidP="00483B97">
            <w:pPr>
              <w:ind w:right="-1"/>
              <w:jc w:val="center"/>
              <w:rPr>
                <w:b/>
              </w:rPr>
            </w:pPr>
            <w:r w:rsidRPr="00195606">
              <w:rPr>
                <w:b/>
              </w:rPr>
              <w:t>18 520,0</w:t>
            </w:r>
          </w:p>
        </w:tc>
        <w:tc>
          <w:tcPr>
            <w:tcW w:w="880" w:type="dxa"/>
            <w:tcBorders>
              <w:top w:val="nil"/>
              <w:left w:val="nil"/>
              <w:bottom w:val="single" w:sz="4" w:space="0" w:color="auto"/>
              <w:right w:val="single" w:sz="4" w:space="0" w:color="auto"/>
            </w:tcBorders>
            <w:shd w:val="clear" w:color="auto" w:fill="auto"/>
            <w:vAlign w:val="center"/>
            <w:hideMark/>
          </w:tcPr>
          <w:p w:rsidR="00141B00" w:rsidRPr="00195606" w:rsidRDefault="00141B00" w:rsidP="00483B97">
            <w:pPr>
              <w:ind w:right="-1"/>
              <w:jc w:val="center"/>
              <w:rPr>
                <w:b/>
              </w:rPr>
            </w:pPr>
            <w:r w:rsidRPr="00195606">
              <w:rPr>
                <w:b/>
              </w:rPr>
              <w:t>105,6</w:t>
            </w:r>
          </w:p>
        </w:tc>
        <w:tc>
          <w:tcPr>
            <w:tcW w:w="1388" w:type="dxa"/>
            <w:tcBorders>
              <w:top w:val="nil"/>
              <w:left w:val="nil"/>
              <w:bottom w:val="single" w:sz="4" w:space="0" w:color="auto"/>
              <w:right w:val="single" w:sz="4" w:space="0" w:color="auto"/>
            </w:tcBorders>
            <w:shd w:val="clear" w:color="auto" w:fill="auto"/>
            <w:vAlign w:val="center"/>
            <w:hideMark/>
          </w:tcPr>
          <w:p w:rsidR="00141B00" w:rsidRPr="00195606" w:rsidRDefault="00141B00" w:rsidP="00483B97">
            <w:pPr>
              <w:ind w:right="-1"/>
              <w:jc w:val="center"/>
              <w:rPr>
                <w:b/>
              </w:rPr>
            </w:pPr>
            <w:r w:rsidRPr="00195606">
              <w:rPr>
                <w:b/>
              </w:rPr>
              <w:t>17 944,1</w:t>
            </w:r>
          </w:p>
        </w:tc>
        <w:tc>
          <w:tcPr>
            <w:tcW w:w="1418" w:type="dxa"/>
            <w:tcBorders>
              <w:top w:val="nil"/>
              <w:left w:val="nil"/>
              <w:bottom w:val="single" w:sz="4" w:space="0" w:color="auto"/>
              <w:right w:val="single" w:sz="4" w:space="0" w:color="auto"/>
            </w:tcBorders>
            <w:shd w:val="clear" w:color="auto" w:fill="auto"/>
            <w:vAlign w:val="center"/>
            <w:hideMark/>
          </w:tcPr>
          <w:p w:rsidR="00141B00" w:rsidRPr="00195606" w:rsidRDefault="00141B00" w:rsidP="00483B97">
            <w:pPr>
              <w:ind w:right="-1"/>
              <w:jc w:val="center"/>
              <w:rPr>
                <w:b/>
              </w:rPr>
            </w:pPr>
            <w:r w:rsidRPr="00195606">
              <w:rPr>
                <w:b/>
              </w:rPr>
              <w:t>17 974,1</w:t>
            </w:r>
          </w:p>
        </w:tc>
      </w:tr>
      <w:tr w:rsidR="00141B00" w:rsidRPr="004959A8" w:rsidTr="00483B97">
        <w:trPr>
          <w:trHeight w:val="79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«Организация и совершенствование бюджетного процесса Воскресенского муниципального округе»</w:t>
            </w:r>
          </w:p>
        </w:tc>
        <w:tc>
          <w:tcPr>
            <w:tcW w:w="1276"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608,9</w:t>
            </w:r>
          </w:p>
        </w:tc>
        <w:tc>
          <w:tcPr>
            <w:tcW w:w="1417"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1 015,1</w:t>
            </w:r>
          </w:p>
        </w:tc>
        <w:tc>
          <w:tcPr>
            <w:tcW w:w="880"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166,7</w:t>
            </w:r>
          </w:p>
        </w:tc>
        <w:tc>
          <w:tcPr>
            <w:tcW w:w="1388"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1 008,9</w:t>
            </w:r>
          </w:p>
        </w:tc>
        <w:tc>
          <w:tcPr>
            <w:tcW w:w="1418"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1 008,9</w:t>
            </w:r>
          </w:p>
        </w:tc>
      </w:tr>
      <w:tr w:rsidR="00141B00" w:rsidRPr="004959A8" w:rsidTr="00483B97">
        <w:trPr>
          <w:trHeight w:val="102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Повышение эффективности бюджетных расходов Воскресенского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76,0</w:t>
            </w:r>
          </w:p>
        </w:tc>
        <w:tc>
          <w:tcPr>
            <w:tcW w:w="1417"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89,1</w:t>
            </w:r>
          </w:p>
        </w:tc>
        <w:tc>
          <w:tcPr>
            <w:tcW w:w="880"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117,2</w:t>
            </w:r>
          </w:p>
        </w:tc>
        <w:tc>
          <w:tcPr>
            <w:tcW w:w="1388"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99,6</w:t>
            </w:r>
          </w:p>
        </w:tc>
        <w:tc>
          <w:tcPr>
            <w:tcW w:w="1418"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129,6</w:t>
            </w:r>
          </w:p>
        </w:tc>
      </w:tr>
      <w:tr w:rsidR="00141B00" w:rsidRPr="004959A8" w:rsidTr="00483B97">
        <w:trPr>
          <w:trHeight w:val="102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"Повышение финансовой грамотности населения Воскресенского муниципального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70,0</w:t>
            </w:r>
          </w:p>
        </w:tc>
        <w:tc>
          <w:tcPr>
            <w:tcW w:w="1417"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70,0</w:t>
            </w:r>
          </w:p>
        </w:tc>
        <w:tc>
          <w:tcPr>
            <w:tcW w:w="880"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100,0</w:t>
            </w:r>
          </w:p>
        </w:tc>
        <w:tc>
          <w:tcPr>
            <w:tcW w:w="1388"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0,0</w:t>
            </w:r>
          </w:p>
        </w:tc>
        <w:tc>
          <w:tcPr>
            <w:tcW w:w="1418"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0,0</w:t>
            </w:r>
          </w:p>
        </w:tc>
      </w:tr>
      <w:tr w:rsidR="00141B00" w:rsidRPr="004959A8" w:rsidTr="00483B97">
        <w:trPr>
          <w:trHeight w:val="7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«Обеспечение реализации муниципальной программы»</w:t>
            </w:r>
          </w:p>
        </w:tc>
        <w:tc>
          <w:tcPr>
            <w:tcW w:w="1276"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16 788,0</w:t>
            </w:r>
          </w:p>
        </w:tc>
        <w:tc>
          <w:tcPr>
            <w:tcW w:w="1417"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17 345,8</w:t>
            </w:r>
          </w:p>
        </w:tc>
        <w:tc>
          <w:tcPr>
            <w:tcW w:w="880"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103,3</w:t>
            </w:r>
          </w:p>
        </w:tc>
        <w:tc>
          <w:tcPr>
            <w:tcW w:w="1388" w:type="dxa"/>
            <w:tcBorders>
              <w:top w:val="nil"/>
              <w:left w:val="nil"/>
              <w:bottom w:val="single" w:sz="4" w:space="0" w:color="auto"/>
              <w:right w:val="single" w:sz="4" w:space="0" w:color="auto"/>
            </w:tcBorders>
            <w:shd w:val="clear" w:color="auto" w:fill="auto"/>
            <w:vAlign w:val="center"/>
            <w:hideMark/>
          </w:tcPr>
          <w:p w:rsidR="00141B00" w:rsidRPr="00A02C29" w:rsidRDefault="00141B00" w:rsidP="00483B97">
            <w:pPr>
              <w:ind w:right="-1"/>
              <w:jc w:val="center"/>
            </w:pPr>
            <w:r w:rsidRPr="00A02C29">
              <w:t>16 835,6</w:t>
            </w:r>
          </w:p>
        </w:tc>
        <w:tc>
          <w:tcPr>
            <w:tcW w:w="1418"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pPr>
            <w:r w:rsidRPr="00A02C29">
              <w:t>16 835,6</w:t>
            </w:r>
          </w:p>
        </w:tc>
      </w:tr>
    </w:tbl>
    <w:p w:rsidR="00141B00" w:rsidRPr="004959A8" w:rsidRDefault="00141B00" w:rsidP="00E67D0D">
      <w:pPr>
        <w:ind w:right="-1" w:firstLine="851"/>
        <w:jc w:val="both"/>
        <w:rPr>
          <w:sz w:val="23"/>
          <w:szCs w:val="23"/>
        </w:rPr>
      </w:pPr>
      <w:r w:rsidRPr="004959A8">
        <w:rPr>
          <w:bCs/>
          <w:sz w:val="23"/>
          <w:szCs w:val="23"/>
        </w:rPr>
        <w:t xml:space="preserve">Плановые ассигнования </w:t>
      </w:r>
      <w:r w:rsidRPr="004959A8">
        <w:rPr>
          <w:sz w:val="23"/>
          <w:szCs w:val="23"/>
        </w:rPr>
        <w:t>бюджета муниципального округа на 202</w:t>
      </w:r>
      <w:r>
        <w:rPr>
          <w:sz w:val="23"/>
          <w:szCs w:val="23"/>
        </w:rPr>
        <w:t>6</w:t>
      </w:r>
      <w:r w:rsidRPr="004959A8">
        <w:rPr>
          <w:sz w:val="23"/>
          <w:szCs w:val="23"/>
        </w:rPr>
        <w:t xml:space="preserve"> год предусмотрены в сумме </w:t>
      </w:r>
      <w:r>
        <w:rPr>
          <w:b/>
          <w:i/>
          <w:sz w:val="23"/>
          <w:szCs w:val="23"/>
        </w:rPr>
        <w:t>18520,0</w:t>
      </w:r>
      <w:r w:rsidRPr="004959A8">
        <w:rPr>
          <w:b/>
          <w:i/>
          <w:sz w:val="23"/>
          <w:szCs w:val="23"/>
        </w:rPr>
        <w:t xml:space="preserve"> тыс. рублей</w:t>
      </w:r>
      <w:r w:rsidRPr="004959A8">
        <w:rPr>
          <w:sz w:val="23"/>
          <w:szCs w:val="23"/>
        </w:rPr>
        <w:t xml:space="preserve">, что составляет </w:t>
      </w:r>
      <w:r>
        <w:rPr>
          <w:sz w:val="23"/>
          <w:szCs w:val="23"/>
        </w:rPr>
        <w:t>105,6</w:t>
      </w:r>
      <w:r w:rsidRPr="004959A8">
        <w:rPr>
          <w:sz w:val="23"/>
          <w:szCs w:val="23"/>
        </w:rPr>
        <w:t>% к уровню 202</w:t>
      </w:r>
      <w:r>
        <w:rPr>
          <w:sz w:val="23"/>
          <w:szCs w:val="23"/>
        </w:rPr>
        <w:t>5</w:t>
      </w:r>
      <w:r w:rsidRPr="004959A8">
        <w:rPr>
          <w:sz w:val="23"/>
          <w:szCs w:val="23"/>
        </w:rPr>
        <w:t xml:space="preserve"> года, </w:t>
      </w:r>
      <w:r>
        <w:rPr>
          <w:b/>
          <w:i/>
          <w:sz w:val="23"/>
          <w:szCs w:val="23"/>
        </w:rPr>
        <w:t>17944,1</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17974,1</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Pr="004959A8" w:rsidRDefault="00141B00" w:rsidP="00E67D0D">
      <w:pPr>
        <w:ind w:right="-1" w:firstLine="851"/>
        <w:jc w:val="both"/>
        <w:rPr>
          <w:sz w:val="23"/>
          <w:szCs w:val="23"/>
        </w:rPr>
      </w:pPr>
      <w:r w:rsidRPr="004959A8">
        <w:rPr>
          <w:sz w:val="23"/>
          <w:szCs w:val="23"/>
        </w:rPr>
        <w:t xml:space="preserve">Бюджетные ассигнования программы будут направлены </w:t>
      </w:r>
      <w:proofErr w:type="gramStart"/>
      <w:r w:rsidRPr="004959A8">
        <w:rPr>
          <w:sz w:val="23"/>
          <w:szCs w:val="23"/>
        </w:rPr>
        <w:t>на</w:t>
      </w:r>
      <w:proofErr w:type="gramEnd"/>
      <w:r w:rsidRPr="004959A8">
        <w:rPr>
          <w:sz w:val="23"/>
          <w:szCs w:val="23"/>
        </w:rPr>
        <w:t>:</w:t>
      </w:r>
    </w:p>
    <w:p w:rsidR="00141B00" w:rsidRPr="004959A8" w:rsidRDefault="00141B00" w:rsidP="00E67D0D">
      <w:pPr>
        <w:ind w:right="-1" w:firstLine="851"/>
        <w:jc w:val="both"/>
        <w:rPr>
          <w:b/>
          <w:bCs/>
          <w:i/>
          <w:sz w:val="23"/>
          <w:szCs w:val="23"/>
        </w:rPr>
      </w:pPr>
      <w:r w:rsidRPr="004959A8">
        <w:rPr>
          <w:b/>
          <w:sz w:val="23"/>
          <w:szCs w:val="23"/>
        </w:rPr>
        <w:t>-</w:t>
      </w:r>
      <w:r w:rsidRPr="004959A8">
        <w:rPr>
          <w:sz w:val="23"/>
          <w:szCs w:val="23"/>
        </w:rPr>
        <w:t xml:space="preserve"> формирование резервного фонда администрации Воскресенского муниципального округа Нижегородской области, образованного в соответствии со статьей 7 Положения "О бюджетном процессе в Воскресенском муниципальном районе Нижегородской области" - </w:t>
      </w:r>
      <w:r>
        <w:rPr>
          <w:b/>
          <w:i/>
          <w:sz w:val="23"/>
          <w:szCs w:val="23"/>
        </w:rPr>
        <w:t>10</w:t>
      </w:r>
      <w:r w:rsidRPr="004959A8">
        <w:rPr>
          <w:b/>
          <w:i/>
          <w:sz w:val="23"/>
          <w:szCs w:val="23"/>
        </w:rPr>
        <w:t>00,0</w:t>
      </w:r>
      <w:r w:rsidRPr="004959A8">
        <w:rPr>
          <w:sz w:val="23"/>
          <w:szCs w:val="23"/>
        </w:rPr>
        <w:t xml:space="preserve"> </w:t>
      </w:r>
      <w:r w:rsidRPr="004959A8">
        <w:rPr>
          <w:b/>
          <w:bCs/>
          <w:i/>
          <w:sz w:val="23"/>
          <w:szCs w:val="23"/>
        </w:rPr>
        <w:t>тыс. рублей</w:t>
      </w:r>
      <w:r w:rsidRPr="004959A8">
        <w:rPr>
          <w:sz w:val="23"/>
          <w:szCs w:val="23"/>
        </w:rPr>
        <w:t xml:space="preserve"> в 202</w:t>
      </w:r>
      <w:r>
        <w:rPr>
          <w:sz w:val="23"/>
          <w:szCs w:val="23"/>
        </w:rPr>
        <w:t>6</w:t>
      </w:r>
      <w:r w:rsidRPr="004959A8">
        <w:rPr>
          <w:sz w:val="23"/>
          <w:szCs w:val="23"/>
        </w:rPr>
        <w:t xml:space="preserve"> году, в 202</w:t>
      </w:r>
      <w:r>
        <w:rPr>
          <w:sz w:val="23"/>
          <w:szCs w:val="23"/>
        </w:rPr>
        <w:t>7</w:t>
      </w:r>
      <w:r w:rsidRPr="004959A8">
        <w:rPr>
          <w:sz w:val="23"/>
          <w:szCs w:val="23"/>
        </w:rPr>
        <w:t xml:space="preserve"> году – </w:t>
      </w:r>
      <w:r w:rsidRPr="00103995">
        <w:rPr>
          <w:b/>
          <w:i/>
          <w:sz w:val="23"/>
          <w:szCs w:val="23"/>
        </w:rPr>
        <w:t>100</w:t>
      </w:r>
      <w:r w:rsidRPr="004959A8">
        <w:rPr>
          <w:b/>
          <w:i/>
          <w:sz w:val="23"/>
          <w:szCs w:val="23"/>
        </w:rPr>
        <w:t>0,0</w:t>
      </w:r>
      <w:r w:rsidRPr="004959A8">
        <w:rPr>
          <w:sz w:val="23"/>
          <w:szCs w:val="23"/>
        </w:rPr>
        <w:t xml:space="preserve"> </w:t>
      </w:r>
      <w:r w:rsidRPr="004959A8">
        <w:rPr>
          <w:b/>
          <w:bCs/>
          <w:i/>
          <w:sz w:val="23"/>
          <w:szCs w:val="23"/>
        </w:rPr>
        <w:t>тыс. рублей</w:t>
      </w:r>
      <w:r w:rsidRPr="004959A8">
        <w:rPr>
          <w:sz w:val="23"/>
          <w:szCs w:val="23"/>
        </w:rPr>
        <w:t>, в 202</w:t>
      </w:r>
      <w:r>
        <w:rPr>
          <w:sz w:val="23"/>
          <w:szCs w:val="23"/>
        </w:rPr>
        <w:t>8</w:t>
      </w:r>
      <w:r w:rsidRPr="004959A8">
        <w:rPr>
          <w:sz w:val="23"/>
          <w:szCs w:val="23"/>
        </w:rPr>
        <w:t xml:space="preserve"> году – </w:t>
      </w:r>
      <w:r w:rsidRPr="00103995">
        <w:rPr>
          <w:b/>
          <w:i/>
          <w:sz w:val="23"/>
          <w:szCs w:val="23"/>
        </w:rPr>
        <w:t>1000</w:t>
      </w:r>
      <w:r w:rsidRPr="004959A8">
        <w:rPr>
          <w:b/>
          <w:i/>
          <w:sz w:val="23"/>
          <w:szCs w:val="23"/>
        </w:rPr>
        <w:t>,0</w:t>
      </w:r>
      <w:r w:rsidRPr="004959A8">
        <w:rPr>
          <w:sz w:val="23"/>
          <w:szCs w:val="23"/>
        </w:rPr>
        <w:t xml:space="preserve"> </w:t>
      </w:r>
      <w:r w:rsidRPr="004959A8">
        <w:rPr>
          <w:b/>
          <w:bCs/>
          <w:i/>
          <w:sz w:val="23"/>
          <w:szCs w:val="23"/>
        </w:rPr>
        <w:t>тыс. рублей;</w:t>
      </w:r>
    </w:p>
    <w:p w:rsidR="00141B00" w:rsidRPr="004959A8" w:rsidRDefault="00141B00" w:rsidP="00E67D0D">
      <w:pPr>
        <w:ind w:right="-1" w:firstLine="851"/>
        <w:jc w:val="both"/>
        <w:rPr>
          <w:b/>
          <w:bCs/>
          <w:i/>
          <w:sz w:val="23"/>
          <w:szCs w:val="23"/>
        </w:rPr>
      </w:pPr>
      <w:r w:rsidRPr="004959A8">
        <w:rPr>
          <w:sz w:val="23"/>
          <w:szCs w:val="23"/>
        </w:rPr>
        <w:t xml:space="preserve">- процентные платежи по муниципальному долгу Воскресенского муниципального округа </w:t>
      </w:r>
      <w:r>
        <w:rPr>
          <w:b/>
          <w:i/>
          <w:sz w:val="23"/>
          <w:szCs w:val="23"/>
        </w:rPr>
        <w:t>15,1</w:t>
      </w:r>
      <w:r w:rsidRPr="004959A8">
        <w:rPr>
          <w:sz w:val="23"/>
          <w:szCs w:val="23"/>
        </w:rPr>
        <w:t xml:space="preserve"> </w:t>
      </w:r>
      <w:r w:rsidRPr="004959A8">
        <w:rPr>
          <w:b/>
          <w:bCs/>
          <w:i/>
          <w:sz w:val="23"/>
          <w:szCs w:val="23"/>
        </w:rPr>
        <w:t>тыс. рублей</w:t>
      </w:r>
      <w:r w:rsidRPr="004959A8">
        <w:rPr>
          <w:sz w:val="23"/>
          <w:szCs w:val="23"/>
        </w:rPr>
        <w:t xml:space="preserve"> в 202</w:t>
      </w:r>
      <w:r>
        <w:rPr>
          <w:sz w:val="23"/>
          <w:szCs w:val="23"/>
        </w:rPr>
        <w:t>6</w:t>
      </w:r>
      <w:r w:rsidRPr="004959A8">
        <w:rPr>
          <w:sz w:val="23"/>
          <w:szCs w:val="23"/>
        </w:rPr>
        <w:t xml:space="preserve"> году, в 202</w:t>
      </w:r>
      <w:r>
        <w:rPr>
          <w:sz w:val="23"/>
          <w:szCs w:val="23"/>
        </w:rPr>
        <w:t>7</w:t>
      </w:r>
      <w:r w:rsidRPr="004959A8">
        <w:rPr>
          <w:sz w:val="23"/>
          <w:szCs w:val="23"/>
        </w:rPr>
        <w:t xml:space="preserve"> году – </w:t>
      </w:r>
      <w:r w:rsidRPr="004959A8">
        <w:rPr>
          <w:b/>
          <w:i/>
          <w:sz w:val="23"/>
          <w:szCs w:val="23"/>
        </w:rPr>
        <w:t>8,9</w:t>
      </w:r>
      <w:r w:rsidRPr="004959A8">
        <w:rPr>
          <w:sz w:val="23"/>
          <w:szCs w:val="23"/>
        </w:rPr>
        <w:t xml:space="preserve"> </w:t>
      </w:r>
      <w:r w:rsidRPr="004959A8">
        <w:rPr>
          <w:b/>
          <w:bCs/>
          <w:i/>
          <w:sz w:val="23"/>
          <w:szCs w:val="23"/>
        </w:rPr>
        <w:t>тыс. рублей</w:t>
      </w:r>
      <w:r w:rsidRPr="004959A8">
        <w:rPr>
          <w:sz w:val="23"/>
          <w:szCs w:val="23"/>
        </w:rPr>
        <w:t>, в 202</w:t>
      </w:r>
      <w:r>
        <w:rPr>
          <w:sz w:val="23"/>
          <w:szCs w:val="23"/>
        </w:rPr>
        <w:t>8</w:t>
      </w:r>
      <w:r w:rsidRPr="004959A8">
        <w:rPr>
          <w:sz w:val="23"/>
          <w:szCs w:val="23"/>
        </w:rPr>
        <w:t xml:space="preserve"> году – </w:t>
      </w:r>
      <w:r w:rsidRPr="004959A8">
        <w:rPr>
          <w:b/>
          <w:i/>
          <w:sz w:val="23"/>
          <w:szCs w:val="23"/>
        </w:rPr>
        <w:t>8,9</w:t>
      </w:r>
      <w:r w:rsidRPr="004959A8">
        <w:rPr>
          <w:sz w:val="23"/>
          <w:szCs w:val="23"/>
        </w:rPr>
        <w:t xml:space="preserve"> </w:t>
      </w:r>
      <w:r w:rsidRPr="004959A8">
        <w:rPr>
          <w:b/>
          <w:bCs/>
          <w:i/>
          <w:sz w:val="23"/>
          <w:szCs w:val="23"/>
        </w:rPr>
        <w:t>тыс. рублей;</w:t>
      </w:r>
    </w:p>
    <w:p w:rsidR="00141B00" w:rsidRPr="004959A8" w:rsidRDefault="00141B00" w:rsidP="00E67D0D">
      <w:pPr>
        <w:ind w:right="-1" w:firstLine="851"/>
        <w:jc w:val="both"/>
        <w:rPr>
          <w:b/>
          <w:bCs/>
          <w:i/>
          <w:sz w:val="23"/>
          <w:szCs w:val="23"/>
        </w:rPr>
      </w:pPr>
      <w:r w:rsidRPr="004959A8">
        <w:rPr>
          <w:sz w:val="23"/>
          <w:szCs w:val="23"/>
        </w:rPr>
        <w:t>- повышение эффективности бюджетных расходов Воскресенского муниципального округа Нижегородской области в 202</w:t>
      </w:r>
      <w:r>
        <w:rPr>
          <w:sz w:val="23"/>
          <w:szCs w:val="23"/>
        </w:rPr>
        <w:t>6</w:t>
      </w:r>
      <w:r w:rsidRPr="004959A8">
        <w:rPr>
          <w:sz w:val="23"/>
          <w:szCs w:val="23"/>
        </w:rPr>
        <w:t xml:space="preserve"> году в сумме </w:t>
      </w:r>
      <w:r>
        <w:rPr>
          <w:b/>
          <w:i/>
          <w:sz w:val="23"/>
          <w:szCs w:val="23"/>
        </w:rPr>
        <w:t>89,1</w:t>
      </w:r>
      <w:r w:rsidRPr="004959A8">
        <w:rPr>
          <w:b/>
          <w:i/>
          <w:sz w:val="23"/>
          <w:szCs w:val="23"/>
        </w:rPr>
        <w:t xml:space="preserve"> тыс. рублей</w:t>
      </w:r>
      <w:r w:rsidRPr="004959A8">
        <w:rPr>
          <w:sz w:val="23"/>
          <w:szCs w:val="23"/>
        </w:rPr>
        <w:t xml:space="preserve"> (сопровождение 1С, Контур-Экстерн, приобретение компьютеров для работы в новой программе АЦК-Финансы), в 202</w:t>
      </w:r>
      <w:r>
        <w:rPr>
          <w:sz w:val="23"/>
          <w:szCs w:val="23"/>
        </w:rPr>
        <w:t>7</w:t>
      </w:r>
      <w:r w:rsidRPr="004959A8">
        <w:rPr>
          <w:sz w:val="23"/>
          <w:szCs w:val="23"/>
        </w:rPr>
        <w:t xml:space="preserve"> году – </w:t>
      </w:r>
      <w:r>
        <w:rPr>
          <w:b/>
          <w:i/>
          <w:sz w:val="23"/>
          <w:szCs w:val="23"/>
        </w:rPr>
        <w:t>99,6</w:t>
      </w:r>
      <w:r w:rsidRPr="004959A8">
        <w:rPr>
          <w:sz w:val="23"/>
          <w:szCs w:val="23"/>
        </w:rPr>
        <w:t xml:space="preserve"> </w:t>
      </w:r>
      <w:r w:rsidRPr="004959A8">
        <w:rPr>
          <w:b/>
          <w:bCs/>
          <w:i/>
          <w:sz w:val="23"/>
          <w:szCs w:val="23"/>
        </w:rPr>
        <w:t>тыс. рублей</w:t>
      </w:r>
      <w:r w:rsidRPr="004959A8">
        <w:rPr>
          <w:sz w:val="23"/>
          <w:szCs w:val="23"/>
        </w:rPr>
        <w:t>, в 202</w:t>
      </w:r>
      <w:r>
        <w:rPr>
          <w:sz w:val="23"/>
          <w:szCs w:val="23"/>
        </w:rPr>
        <w:t>8</w:t>
      </w:r>
      <w:r w:rsidRPr="004959A8">
        <w:rPr>
          <w:sz w:val="23"/>
          <w:szCs w:val="23"/>
        </w:rPr>
        <w:t xml:space="preserve"> году – </w:t>
      </w:r>
      <w:r>
        <w:rPr>
          <w:b/>
          <w:i/>
          <w:sz w:val="23"/>
          <w:szCs w:val="23"/>
        </w:rPr>
        <w:t>129,6</w:t>
      </w:r>
      <w:r w:rsidRPr="004959A8">
        <w:rPr>
          <w:sz w:val="23"/>
          <w:szCs w:val="23"/>
        </w:rPr>
        <w:t xml:space="preserve"> </w:t>
      </w:r>
      <w:r w:rsidRPr="004959A8">
        <w:rPr>
          <w:b/>
          <w:bCs/>
          <w:i/>
          <w:sz w:val="23"/>
          <w:szCs w:val="23"/>
        </w:rPr>
        <w:t>тыс. рублей;</w:t>
      </w:r>
    </w:p>
    <w:p w:rsidR="00141B00" w:rsidRPr="004959A8" w:rsidRDefault="00141B00" w:rsidP="00E67D0D">
      <w:pPr>
        <w:ind w:right="-1" w:firstLine="851"/>
        <w:jc w:val="both"/>
        <w:rPr>
          <w:sz w:val="23"/>
          <w:szCs w:val="23"/>
        </w:rPr>
      </w:pPr>
      <w:r w:rsidRPr="004959A8">
        <w:rPr>
          <w:sz w:val="23"/>
          <w:szCs w:val="23"/>
        </w:rPr>
        <w:t xml:space="preserve">- проведение мероприятия по повышению финансовой грамотности в образовательных организациях- </w:t>
      </w:r>
      <w:r w:rsidRPr="004959A8">
        <w:rPr>
          <w:b/>
          <w:i/>
          <w:sz w:val="23"/>
          <w:szCs w:val="23"/>
        </w:rPr>
        <w:t>70,0</w:t>
      </w:r>
      <w:r w:rsidRPr="004959A8">
        <w:rPr>
          <w:sz w:val="23"/>
          <w:szCs w:val="23"/>
        </w:rPr>
        <w:t xml:space="preserve"> </w:t>
      </w:r>
      <w:r w:rsidRPr="004959A8">
        <w:rPr>
          <w:b/>
          <w:bCs/>
          <w:i/>
          <w:sz w:val="23"/>
          <w:szCs w:val="23"/>
        </w:rPr>
        <w:t>тыс. рублей</w:t>
      </w:r>
      <w:r w:rsidRPr="004959A8">
        <w:rPr>
          <w:sz w:val="23"/>
          <w:szCs w:val="23"/>
        </w:rPr>
        <w:t xml:space="preserve"> только в 202</w:t>
      </w:r>
      <w:r>
        <w:rPr>
          <w:sz w:val="23"/>
          <w:szCs w:val="23"/>
        </w:rPr>
        <w:t>6</w:t>
      </w:r>
      <w:r w:rsidRPr="004959A8">
        <w:rPr>
          <w:sz w:val="23"/>
          <w:szCs w:val="23"/>
        </w:rPr>
        <w:t xml:space="preserve"> году;</w:t>
      </w:r>
    </w:p>
    <w:p w:rsidR="00141B00" w:rsidRPr="004959A8" w:rsidRDefault="00141B00" w:rsidP="00E67D0D">
      <w:pPr>
        <w:ind w:right="-1" w:firstLine="851"/>
        <w:jc w:val="both"/>
        <w:rPr>
          <w:b/>
          <w:sz w:val="23"/>
          <w:szCs w:val="23"/>
        </w:rPr>
      </w:pPr>
      <w:r w:rsidRPr="004959A8">
        <w:rPr>
          <w:b/>
          <w:sz w:val="23"/>
          <w:szCs w:val="23"/>
        </w:rPr>
        <w:t>-</w:t>
      </w:r>
      <w:r w:rsidRPr="004959A8">
        <w:rPr>
          <w:sz w:val="23"/>
          <w:szCs w:val="23"/>
        </w:rPr>
        <w:t xml:space="preserve"> обеспечение </w:t>
      </w:r>
      <w:proofErr w:type="gramStart"/>
      <w:r w:rsidRPr="004959A8">
        <w:rPr>
          <w:sz w:val="23"/>
          <w:szCs w:val="23"/>
        </w:rPr>
        <w:t>деятельности аппарата управления финансов администрации Воскресенского муниципального округа</w:t>
      </w:r>
      <w:proofErr w:type="gramEnd"/>
      <w:r w:rsidRPr="004959A8">
        <w:rPr>
          <w:sz w:val="23"/>
          <w:szCs w:val="23"/>
        </w:rPr>
        <w:t xml:space="preserve"> </w:t>
      </w:r>
      <w:r>
        <w:rPr>
          <w:b/>
          <w:i/>
          <w:sz w:val="23"/>
          <w:szCs w:val="23"/>
        </w:rPr>
        <w:t>17345,8</w:t>
      </w:r>
      <w:r w:rsidRPr="004959A8">
        <w:rPr>
          <w:b/>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w:t>
      </w:r>
      <w:r w:rsidRPr="004959A8">
        <w:rPr>
          <w:i/>
          <w:sz w:val="23"/>
          <w:szCs w:val="23"/>
        </w:rPr>
        <w:t>,</w:t>
      </w:r>
      <w:r w:rsidRPr="004959A8">
        <w:rPr>
          <w:sz w:val="23"/>
          <w:szCs w:val="23"/>
        </w:rPr>
        <w:t xml:space="preserve"> </w:t>
      </w:r>
      <w:r>
        <w:rPr>
          <w:b/>
          <w:i/>
          <w:sz w:val="23"/>
          <w:szCs w:val="23"/>
        </w:rPr>
        <w:t>16835,6</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16835,6</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Default="00141B00" w:rsidP="00E67D0D">
      <w:pPr>
        <w:autoSpaceDE w:val="0"/>
        <w:autoSpaceDN w:val="0"/>
        <w:adjustRightInd w:val="0"/>
        <w:ind w:right="-1" w:firstLine="851"/>
        <w:jc w:val="center"/>
        <w:outlineLvl w:val="0"/>
        <w:rPr>
          <w:b/>
          <w:sz w:val="23"/>
          <w:szCs w:val="23"/>
        </w:rPr>
      </w:pPr>
    </w:p>
    <w:p w:rsidR="00501BA7" w:rsidRPr="004959A8" w:rsidRDefault="00696DA5" w:rsidP="00483B97">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r w:rsidR="00501BA7" w:rsidRPr="004959A8">
        <w:rPr>
          <w:b/>
          <w:sz w:val="23"/>
          <w:szCs w:val="23"/>
        </w:rPr>
        <w:t xml:space="preserve"> </w:t>
      </w:r>
    </w:p>
    <w:p w:rsidR="00501BA7" w:rsidRPr="004959A8" w:rsidRDefault="00501BA7" w:rsidP="00483B97">
      <w:pPr>
        <w:autoSpaceDE w:val="0"/>
        <w:autoSpaceDN w:val="0"/>
        <w:adjustRightInd w:val="0"/>
        <w:ind w:right="-1"/>
        <w:jc w:val="center"/>
        <w:outlineLvl w:val="0"/>
        <w:rPr>
          <w:b/>
          <w:sz w:val="23"/>
          <w:szCs w:val="23"/>
        </w:rPr>
      </w:pPr>
      <w:r w:rsidRPr="004959A8">
        <w:rPr>
          <w:b/>
          <w:sz w:val="23"/>
          <w:szCs w:val="23"/>
        </w:rPr>
        <w:t>«Развитие предпринимательства в Воскресенском муниципальном округе Нижегородской области».</w:t>
      </w:r>
    </w:p>
    <w:p w:rsidR="00696DA5" w:rsidRPr="004959A8" w:rsidRDefault="00696DA5" w:rsidP="00E67D0D">
      <w:pPr>
        <w:ind w:right="-1" w:firstLine="851"/>
        <w:jc w:val="both"/>
        <w:rPr>
          <w:sz w:val="23"/>
          <w:szCs w:val="23"/>
        </w:rPr>
      </w:pPr>
      <w:proofErr w:type="gramStart"/>
      <w:r w:rsidRPr="004959A8">
        <w:rPr>
          <w:sz w:val="23"/>
          <w:szCs w:val="23"/>
        </w:rPr>
        <w:t>Утверждена</w:t>
      </w:r>
      <w:proofErr w:type="gramEnd"/>
      <w:r w:rsidRPr="004959A8">
        <w:rPr>
          <w:sz w:val="23"/>
          <w:szCs w:val="23"/>
        </w:rPr>
        <w:t xml:space="preserve"> постановлением администрации Воскресенского муниципального района Нижегородской области от 23.12.2022 года №1089</w:t>
      </w:r>
      <w:r w:rsidR="00472556" w:rsidRPr="004959A8">
        <w:rPr>
          <w:sz w:val="23"/>
          <w:szCs w:val="23"/>
        </w:rPr>
        <w:t xml:space="preserve"> «Об утверждении муниципальной программы </w:t>
      </w:r>
      <w:r w:rsidRPr="004959A8">
        <w:rPr>
          <w:sz w:val="23"/>
          <w:szCs w:val="23"/>
        </w:rPr>
        <w:t xml:space="preserve"> «Развитие предпринимательства в Воскресенском муниципальном округе Нижегородской области»</w:t>
      </w:r>
      <w:r w:rsidR="00472556" w:rsidRPr="004959A8">
        <w:rPr>
          <w:sz w:val="23"/>
          <w:szCs w:val="23"/>
        </w:rPr>
        <w:t>»</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proofErr w:type="gramStart"/>
      <w:r w:rsidRPr="004959A8">
        <w:rPr>
          <w:sz w:val="23"/>
          <w:szCs w:val="23"/>
        </w:rPr>
        <w:lastRenderedPageBreak/>
        <w:t>- Создание правовых и экономических условий для увеличения роли субъектов малого и среднего предпринимательства, а так же физических лиц, не являющихся индивидуальными предпринимателями и применяющих специальный налоговый режим "Налог на профессиональный доход" (далее «</w:t>
      </w:r>
      <w:proofErr w:type="spellStart"/>
      <w:r w:rsidRPr="004959A8">
        <w:rPr>
          <w:sz w:val="23"/>
          <w:szCs w:val="23"/>
        </w:rPr>
        <w:t>самозанятые</w:t>
      </w:r>
      <w:proofErr w:type="spellEnd"/>
      <w:r w:rsidRPr="004959A8">
        <w:rPr>
          <w:sz w:val="23"/>
          <w:szCs w:val="23"/>
        </w:rPr>
        <w:t xml:space="preserve">») в социально-экономическом развитии Воскресенского муниципального округа, упрощение доступа предпринимателей и </w:t>
      </w:r>
      <w:proofErr w:type="spellStart"/>
      <w:r w:rsidRPr="004959A8">
        <w:rPr>
          <w:sz w:val="23"/>
          <w:szCs w:val="23"/>
        </w:rPr>
        <w:t>самозанятых</w:t>
      </w:r>
      <w:proofErr w:type="spellEnd"/>
      <w:r w:rsidRPr="004959A8">
        <w:rPr>
          <w:sz w:val="23"/>
          <w:szCs w:val="23"/>
        </w:rPr>
        <w:t xml:space="preserve"> к финансовым, имущественным и информационным ресурсам, содействие развитию малого и среднего бизнеса в приоритетных для муниципального</w:t>
      </w:r>
      <w:proofErr w:type="gramEnd"/>
      <w:r w:rsidRPr="004959A8">
        <w:rPr>
          <w:sz w:val="23"/>
          <w:szCs w:val="23"/>
        </w:rPr>
        <w:t xml:space="preserve"> образования </w:t>
      </w:r>
      <w:proofErr w:type="gramStart"/>
      <w:r w:rsidRPr="004959A8">
        <w:rPr>
          <w:sz w:val="23"/>
          <w:szCs w:val="23"/>
        </w:rPr>
        <w:t>направлениях</w:t>
      </w:r>
      <w:proofErr w:type="gramEnd"/>
      <w:r w:rsidRPr="004959A8">
        <w:rPr>
          <w:sz w:val="23"/>
          <w:szCs w:val="23"/>
        </w:rPr>
        <w:t xml:space="preserve"> деятельности.</w:t>
      </w:r>
    </w:p>
    <w:p w:rsidR="00501BA7" w:rsidRPr="004959A8" w:rsidRDefault="00501BA7" w:rsidP="00E67D0D">
      <w:pPr>
        <w:ind w:right="-1" w:firstLine="851"/>
        <w:jc w:val="both"/>
        <w:rPr>
          <w:sz w:val="23"/>
          <w:szCs w:val="23"/>
        </w:rPr>
      </w:pPr>
      <w:r w:rsidRPr="004959A8">
        <w:rPr>
          <w:sz w:val="23"/>
          <w:szCs w:val="23"/>
        </w:rPr>
        <w:t>Муниципальный заказчик-координатор – Управление экономики, инвестиционной политики и туризма администрации Воскресенского муниципального округа Нижегородской области.</w:t>
      </w:r>
    </w:p>
    <w:p w:rsidR="00501BA7" w:rsidRPr="004959A8" w:rsidRDefault="00501BA7" w:rsidP="00E67D0D">
      <w:pPr>
        <w:ind w:right="-1" w:firstLine="851"/>
        <w:jc w:val="both"/>
        <w:rPr>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ind w:right="-1" w:firstLine="851"/>
        <w:jc w:val="both"/>
        <w:rPr>
          <w:sz w:val="23"/>
          <w:szCs w:val="23"/>
        </w:rPr>
      </w:pPr>
    </w:p>
    <w:p w:rsidR="00501BA7" w:rsidRPr="004959A8" w:rsidRDefault="00501BA7" w:rsidP="00E67D0D">
      <w:pPr>
        <w:widowControl w:val="0"/>
        <w:autoSpaceDE w:val="0"/>
        <w:autoSpaceDN w:val="0"/>
        <w:adjustRightInd w:val="0"/>
        <w:ind w:right="-1" w:firstLine="851"/>
        <w:jc w:val="center"/>
        <w:rPr>
          <w:sz w:val="23"/>
          <w:szCs w:val="23"/>
        </w:rPr>
      </w:pPr>
      <w:r w:rsidRPr="004959A8">
        <w:rPr>
          <w:sz w:val="23"/>
          <w:szCs w:val="23"/>
        </w:rPr>
        <w:t>Сведения об индикаторах и непосредственных результатах</w:t>
      </w:r>
    </w:p>
    <w:p w:rsidR="00501BA7" w:rsidRPr="004959A8" w:rsidRDefault="00501BA7" w:rsidP="00E67D0D">
      <w:pPr>
        <w:autoSpaceDE w:val="0"/>
        <w:autoSpaceDN w:val="0"/>
        <w:adjustRightInd w:val="0"/>
        <w:ind w:right="-1" w:firstLine="851"/>
        <w:jc w:val="center"/>
        <w:outlineLvl w:val="0"/>
        <w:rPr>
          <w:sz w:val="23"/>
          <w:szCs w:val="23"/>
        </w:rPr>
      </w:pPr>
    </w:p>
    <w:tbl>
      <w:tblPr>
        <w:tblW w:w="14758" w:type="dxa"/>
        <w:tblInd w:w="93" w:type="dxa"/>
        <w:tblLayout w:type="fixed"/>
        <w:tblLook w:val="04A0" w:firstRow="1" w:lastRow="0" w:firstColumn="1" w:lastColumn="0" w:noHBand="0" w:noVBand="1"/>
      </w:tblPr>
      <w:tblGrid>
        <w:gridCol w:w="724"/>
        <w:gridCol w:w="5245"/>
        <w:gridCol w:w="992"/>
        <w:gridCol w:w="851"/>
        <w:gridCol w:w="850"/>
        <w:gridCol w:w="709"/>
        <w:gridCol w:w="851"/>
        <w:gridCol w:w="708"/>
        <w:gridCol w:w="709"/>
        <w:gridCol w:w="851"/>
        <w:gridCol w:w="1134"/>
        <w:gridCol w:w="1134"/>
      </w:tblGrid>
      <w:tr w:rsidR="00501BA7" w:rsidRPr="004959A8" w:rsidTr="00483B97">
        <w:trPr>
          <w:trHeight w:val="300"/>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 xml:space="preserve">№ </w:t>
            </w:r>
            <w:proofErr w:type="gramStart"/>
            <w:r w:rsidRPr="004959A8">
              <w:rPr>
                <w:color w:val="000000"/>
                <w:sz w:val="23"/>
                <w:szCs w:val="23"/>
              </w:rPr>
              <w:t>п</w:t>
            </w:r>
            <w:proofErr w:type="gramEnd"/>
            <w:r w:rsidRPr="004959A8">
              <w:rPr>
                <w:color w:val="000000"/>
                <w:sz w:val="23"/>
                <w:szCs w:val="23"/>
              </w:rPr>
              <w:t>/п</w:t>
            </w:r>
          </w:p>
        </w:tc>
        <w:tc>
          <w:tcPr>
            <w:tcW w:w="5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Наименование индикатора/ непосредственного результата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Ед. измерения</w:t>
            </w:r>
          </w:p>
        </w:tc>
        <w:tc>
          <w:tcPr>
            <w:tcW w:w="7797" w:type="dxa"/>
            <w:gridSpan w:val="9"/>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Значение индикатора/непосредственного результата</w:t>
            </w:r>
          </w:p>
        </w:tc>
      </w:tr>
      <w:tr w:rsidR="00501BA7" w:rsidRPr="004959A8" w:rsidTr="00483B97">
        <w:trPr>
          <w:trHeight w:val="39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501BA7" w:rsidRPr="004959A8" w:rsidRDefault="00501BA7" w:rsidP="00483B97">
            <w:pPr>
              <w:ind w:right="-1"/>
              <w:rPr>
                <w:color w:val="000000"/>
                <w:sz w:val="23"/>
                <w:szCs w:val="23"/>
              </w:rPr>
            </w:pPr>
          </w:p>
        </w:tc>
        <w:tc>
          <w:tcPr>
            <w:tcW w:w="5245" w:type="dxa"/>
            <w:vMerge/>
            <w:tcBorders>
              <w:top w:val="single" w:sz="4" w:space="0" w:color="auto"/>
              <w:left w:val="single" w:sz="4" w:space="0" w:color="auto"/>
              <w:bottom w:val="single" w:sz="4" w:space="0" w:color="000000"/>
              <w:right w:val="single" w:sz="4" w:space="0" w:color="auto"/>
            </w:tcBorders>
            <w:vAlign w:val="center"/>
            <w:hideMark/>
          </w:tcPr>
          <w:p w:rsidR="00501BA7" w:rsidRPr="004959A8" w:rsidRDefault="00501BA7" w:rsidP="00483B97">
            <w:pPr>
              <w:ind w:right="-1"/>
              <w:rPr>
                <w:color w:val="000000"/>
                <w:sz w:val="23"/>
                <w:szCs w:val="23"/>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501BA7" w:rsidRPr="004959A8" w:rsidRDefault="00501BA7" w:rsidP="00483B97">
            <w:pPr>
              <w:ind w:right="-1"/>
              <w:rPr>
                <w:color w:val="000000"/>
                <w:sz w:val="23"/>
                <w:szCs w:val="23"/>
              </w:rPr>
            </w:pP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На момент разработки Программы</w:t>
            </w:r>
          </w:p>
        </w:tc>
        <w:tc>
          <w:tcPr>
            <w:tcW w:w="850"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rFonts w:eastAsia="Calibri"/>
                <w:color w:val="000000"/>
                <w:sz w:val="23"/>
                <w:szCs w:val="23"/>
                <w:lang w:eastAsia="en-US"/>
              </w:rPr>
              <w:t>2023</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rFonts w:eastAsia="Calibri"/>
                <w:color w:val="000000"/>
                <w:sz w:val="23"/>
                <w:szCs w:val="23"/>
                <w:lang w:eastAsia="en-US"/>
              </w:rPr>
              <w:t>2024</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rFonts w:eastAsia="Calibri"/>
                <w:color w:val="000000"/>
                <w:sz w:val="23"/>
                <w:szCs w:val="23"/>
                <w:lang w:eastAsia="en-US"/>
              </w:rPr>
              <w:t>2025</w:t>
            </w:r>
          </w:p>
        </w:tc>
        <w:tc>
          <w:tcPr>
            <w:tcW w:w="708"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rFonts w:eastAsia="Calibri"/>
                <w:color w:val="000000"/>
                <w:sz w:val="23"/>
                <w:szCs w:val="23"/>
                <w:lang w:eastAsia="en-US"/>
              </w:rPr>
              <w:t>2026</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rFonts w:eastAsia="Calibri"/>
                <w:color w:val="000000"/>
                <w:sz w:val="23"/>
                <w:szCs w:val="23"/>
                <w:lang w:eastAsia="en-US"/>
              </w:rPr>
              <w:t>2027</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rFonts w:eastAsia="Calibri"/>
                <w:color w:val="000000"/>
                <w:sz w:val="23"/>
                <w:szCs w:val="23"/>
                <w:lang w:eastAsia="en-US"/>
              </w:rPr>
              <w:t>2028</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По окончании реализации Программы</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Без программного вмешательства (после предполагаемого срока реализации Подпрограммы</w:t>
            </w:r>
            <w:proofErr w:type="gramStart"/>
            <w:r w:rsidRPr="004959A8">
              <w:rPr>
                <w:color w:val="000000"/>
                <w:sz w:val="23"/>
                <w:szCs w:val="23"/>
              </w:rPr>
              <w:t>1</w:t>
            </w:r>
            <w:proofErr w:type="gramEnd"/>
            <w:r w:rsidRPr="004959A8">
              <w:rPr>
                <w:color w:val="000000"/>
                <w:sz w:val="23"/>
                <w:szCs w:val="23"/>
              </w:rPr>
              <w:t>)</w:t>
            </w:r>
          </w:p>
        </w:tc>
      </w:tr>
      <w:tr w:rsidR="00501BA7" w:rsidRPr="004959A8" w:rsidTr="00483B97">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1</w:t>
            </w:r>
          </w:p>
        </w:tc>
        <w:tc>
          <w:tcPr>
            <w:tcW w:w="5245"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2</w:t>
            </w:r>
          </w:p>
        </w:tc>
        <w:tc>
          <w:tcPr>
            <w:tcW w:w="992"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3</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w:t>
            </w:r>
          </w:p>
        </w:tc>
        <w:tc>
          <w:tcPr>
            <w:tcW w:w="850"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5</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6</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7</w:t>
            </w:r>
          </w:p>
        </w:tc>
        <w:tc>
          <w:tcPr>
            <w:tcW w:w="708"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8</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9</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10</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11</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12</w:t>
            </w:r>
          </w:p>
        </w:tc>
      </w:tr>
      <w:tr w:rsidR="00501BA7" w:rsidRPr="004959A8" w:rsidTr="00483B97">
        <w:trPr>
          <w:trHeight w:val="315"/>
        </w:trPr>
        <w:tc>
          <w:tcPr>
            <w:tcW w:w="5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Программа «Развитие предпринимательства в Воскресенском муниципальном округе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850"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708"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w:t>
            </w:r>
          </w:p>
        </w:tc>
      </w:tr>
      <w:tr w:rsidR="00501BA7" w:rsidRPr="004959A8" w:rsidTr="00483B97">
        <w:trPr>
          <w:trHeight w:val="315"/>
        </w:trPr>
        <w:tc>
          <w:tcPr>
            <w:tcW w:w="1475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rPr>
                <w:b/>
                <w:bCs/>
                <w:color w:val="000000"/>
                <w:sz w:val="23"/>
                <w:szCs w:val="23"/>
              </w:rPr>
            </w:pPr>
            <w:r w:rsidRPr="004959A8">
              <w:rPr>
                <w:b/>
                <w:bCs/>
                <w:color w:val="000000"/>
                <w:sz w:val="23"/>
                <w:szCs w:val="23"/>
              </w:rPr>
              <w:t xml:space="preserve">Индикаторы: </w:t>
            </w:r>
          </w:p>
        </w:tc>
      </w:tr>
      <w:tr w:rsidR="00501BA7" w:rsidRPr="004959A8" w:rsidTr="00483B97">
        <w:trPr>
          <w:trHeight w:val="17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w:t>
            </w:r>
          </w:p>
        </w:tc>
        <w:tc>
          <w:tcPr>
            <w:tcW w:w="5245"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Доля среднесписочной численности работников (без внешних совместителей) малых и средних предприятий, а так же </w:t>
            </w:r>
            <w:proofErr w:type="spellStart"/>
            <w:r w:rsidRPr="004959A8">
              <w:rPr>
                <w:color w:val="000000"/>
                <w:sz w:val="23"/>
                <w:szCs w:val="23"/>
              </w:rPr>
              <w:t>самозанятых</w:t>
            </w:r>
            <w:proofErr w:type="spellEnd"/>
            <w:r w:rsidRPr="004959A8">
              <w:rPr>
                <w:color w:val="000000"/>
                <w:sz w:val="23"/>
                <w:szCs w:val="23"/>
              </w:rPr>
              <w:t xml:space="preserve"> в среднесписочной численности работников (без внешних совместителей) всех предприятий и организаций</w:t>
            </w:r>
          </w:p>
        </w:tc>
        <w:tc>
          <w:tcPr>
            <w:tcW w:w="992"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35,8</w:t>
            </w:r>
          </w:p>
        </w:tc>
        <w:tc>
          <w:tcPr>
            <w:tcW w:w="850"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35,8</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35,8</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35,9</w:t>
            </w:r>
          </w:p>
        </w:tc>
        <w:tc>
          <w:tcPr>
            <w:tcW w:w="708"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35,9</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36</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36,1</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36,1</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35,8</w:t>
            </w:r>
          </w:p>
        </w:tc>
      </w:tr>
      <w:tr w:rsidR="00501BA7" w:rsidRPr="004959A8" w:rsidTr="00483B97">
        <w:trPr>
          <w:trHeight w:val="50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w:t>
            </w:r>
          </w:p>
        </w:tc>
        <w:tc>
          <w:tcPr>
            <w:tcW w:w="5245"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Доля малого предпринимательства и </w:t>
            </w:r>
            <w:proofErr w:type="spellStart"/>
            <w:r w:rsidRPr="004959A8">
              <w:rPr>
                <w:color w:val="000000"/>
                <w:sz w:val="23"/>
                <w:szCs w:val="23"/>
              </w:rPr>
              <w:t>самозанятых</w:t>
            </w:r>
            <w:proofErr w:type="spellEnd"/>
            <w:r w:rsidRPr="004959A8">
              <w:rPr>
                <w:color w:val="000000"/>
                <w:sz w:val="23"/>
                <w:szCs w:val="23"/>
              </w:rPr>
              <w:t xml:space="preserve"> в общем объёме отгруженных товаров округа</w:t>
            </w:r>
            <w:proofErr w:type="gramStart"/>
            <w:r w:rsidRPr="004959A8">
              <w:rPr>
                <w:color w:val="000000"/>
                <w:sz w:val="23"/>
                <w:szCs w:val="23"/>
              </w:rPr>
              <w:t xml:space="preserve"> (%)</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96,9</w:t>
            </w:r>
          </w:p>
        </w:tc>
        <w:tc>
          <w:tcPr>
            <w:tcW w:w="850"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97</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97</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97</w:t>
            </w:r>
          </w:p>
        </w:tc>
        <w:tc>
          <w:tcPr>
            <w:tcW w:w="708"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97,1</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97,1</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97,2</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97,2</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96,9</w:t>
            </w:r>
          </w:p>
        </w:tc>
      </w:tr>
      <w:tr w:rsidR="00501BA7" w:rsidRPr="004959A8" w:rsidTr="00483B97">
        <w:trPr>
          <w:trHeight w:val="10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lastRenderedPageBreak/>
              <w:t>3</w:t>
            </w:r>
          </w:p>
        </w:tc>
        <w:tc>
          <w:tcPr>
            <w:tcW w:w="5245"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Объем отгруженных товаров собственного производства (выполненных работ и услуг собственными силами) </w:t>
            </w:r>
            <w:proofErr w:type="spellStart"/>
            <w:r w:rsidRPr="004959A8">
              <w:rPr>
                <w:color w:val="000000"/>
                <w:sz w:val="23"/>
                <w:szCs w:val="23"/>
              </w:rPr>
              <w:t>самозанятыми</w:t>
            </w:r>
            <w:proofErr w:type="spellEnd"/>
            <w:r w:rsidRPr="004959A8">
              <w:rPr>
                <w:color w:val="000000"/>
                <w:sz w:val="23"/>
                <w:szCs w:val="23"/>
              </w:rPr>
              <w:t xml:space="preserve"> и субъектами малого предпринимательства</w:t>
            </w:r>
          </w:p>
        </w:tc>
        <w:tc>
          <w:tcPr>
            <w:tcW w:w="992"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proofErr w:type="spellStart"/>
            <w:r w:rsidRPr="004959A8">
              <w:rPr>
                <w:color w:val="000000"/>
                <w:sz w:val="23"/>
                <w:szCs w:val="23"/>
              </w:rPr>
              <w:t>млн</w:t>
            </w:r>
            <w:proofErr w:type="gramStart"/>
            <w:r w:rsidRPr="004959A8">
              <w:rPr>
                <w:color w:val="000000"/>
                <w:sz w:val="23"/>
                <w:szCs w:val="23"/>
              </w:rPr>
              <w:t>.р</w:t>
            </w:r>
            <w:proofErr w:type="gramEnd"/>
            <w:r w:rsidRPr="004959A8">
              <w:rPr>
                <w:color w:val="000000"/>
                <w:sz w:val="23"/>
                <w:szCs w:val="23"/>
              </w:rPr>
              <w:t>уб</w:t>
            </w:r>
            <w:proofErr w:type="spellEnd"/>
            <w:r w:rsidRPr="004959A8">
              <w:rPr>
                <w:color w:val="000000"/>
                <w:sz w:val="23"/>
                <w:szCs w:val="23"/>
              </w:rPr>
              <w:t>.</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1953,4</w:t>
            </w:r>
          </w:p>
        </w:tc>
        <w:tc>
          <w:tcPr>
            <w:tcW w:w="850"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2013,56</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2129,16</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2267,32</w:t>
            </w:r>
          </w:p>
        </w:tc>
        <w:tc>
          <w:tcPr>
            <w:tcW w:w="708"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2358,01</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2452,33</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2550,43</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2550,43</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1953,4</w:t>
            </w:r>
          </w:p>
        </w:tc>
      </w:tr>
      <w:tr w:rsidR="00501BA7" w:rsidRPr="004959A8" w:rsidTr="00483B97">
        <w:trPr>
          <w:trHeight w:val="315"/>
        </w:trPr>
        <w:tc>
          <w:tcPr>
            <w:tcW w:w="14758" w:type="dxa"/>
            <w:gridSpan w:val="12"/>
            <w:tcBorders>
              <w:top w:val="single" w:sz="4" w:space="0" w:color="auto"/>
              <w:left w:val="single" w:sz="8" w:space="0" w:color="auto"/>
              <w:bottom w:val="single" w:sz="4" w:space="0" w:color="auto"/>
              <w:right w:val="nil"/>
            </w:tcBorders>
            <w:shd w:val="clear" w:color="auto" w:fill="auto"/>
            <w:vAlign w:val="center"/>
            <w:hideMark/>
          </w:tcPr>
          <w:p w:rsidR="00501BA7" w:rsidRPr="004959A8" w:rsidRDefault="00501BA7" w:rsidP="00483B97">
            <w:pPr>
              <w:ind w:right="-1"/>
              <w:rPr>
                <w:b/>
                <w:bCs/>
                <w:color w:val="000000"/>
                <w:sz w:val="23"/>
                <w:szCs w:val="23"/>
              </w:rPr>
            </w:pPr>
            <w:r w:rsidRPr="004959A8">
              <w:rPr>
                <w:b/>
                <w:bCs/>
                <w:color w:val="000000"/>
                <w:sz w:val="23"/>
                <w:szCs w:val="23"/>
              </w:rPr>
              <w:t>Непосредственные результаты:</w:t>
            </w:r>
          </w:p>
        </w:tc>
      </w:tr>
      <w:tr w:rsidR="00501BA7" w:rsidRPr="004959A8" w:rsidTr="00483B97">
        <w:trPr>
          <w:trHeight w:val="90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Количество </w:t>
            </w:r>
            <w:proofErr w:type="spellStart"/>
            <w:r w:rsidRPr="004959A8">
              <w:rPr>
                <w:color w:val="000000"/>
                <w:sz w:val="23"/>
                <w:szCs w:val="23"/>
              </w:rPr>
              <w:t>самозанятых</w:t>
            </w:r>
            <w:proofErr w:type="spellEnd"/>
            <w:r w:rsidRPr="004959A8">
              <w:rPr>
                <w:color w:val="000000"/>
                <w:sz w:val="23"/>
                <w:szCs w:val="23"/>
              </w:rPr>
              <w:t xml:space="preserve"> и субъектов малого и среднего предпринимательства</w:t>
            </w:r>
          </w:p>
        </w:tc>
        <w:tc>
          <w:tcPr>
            <w:tcW w:w="992" w:type="dxa"/>
            <w:vMerge w:val="restart"/>
            <w:tcBorders>
              <w:top w:val="nil"/>
              <w:left w:val="single" w:sz="4" w:space="0" w:color="auto"/>
              <w:bottom w:val="single" w:sz="4" w:space="0" w:color="auto"/>
              <w:right w:val="nil"/>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ед.</w:t>
            </w:r>
          </w:p>
        </w:tc>
        <w:tc>
          <w:tcPr>
            <w:tcW w:w="851" w:type="dxa"/>
            <w:tcBorders>
              <w:top w:val="nil"/>
              <w:left w:val="single" w:sz="4" w:space="0" w:color="auto"/>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407 - субъектов МСП,</w:t>
            </w:r>
          </w:p>
        </w:tc>
        <w:tc>
          <w:tcPr>
            <w:tcW w:w="850" w:type="dxa"/>
            <w:tcBorders>
              <w:top w:val="nil"/>
              <w:left w:val="nil"/>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408 – субъектов МСП,</w:t>
            </w:r>
          </w:p>
        </w:tc>
        <w:tc>
          <w:tcPr>
            <w:tcW w:w="709" w:type="dxa"/>
            <w:tcBorders>
              <w:top w:val="nil"/>
              <w:left w:val="nil"/>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409 – субъектов МСП,</w:t>
            </w:r>
          </w:p>
        </w:tc>
        <w:tc>
          <w:tcPr>
            <w:tcW w:w="851" w:type="dxa"/>
            <w:tcBorders>
              <w:top w:val="nil"/>
              <w:left w:val="nil"/>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410 – субъектов МСП,</w:t>
            </w:r>
          </w:p>
        </w:tc>
        <w:tc>
          <w:tcPr>
            <w:tcW w:w="708" w:type="dxa"/>
            <w:tcBorders>
              <w:top w:val="nil"/>
              <w:left w:val="nil"/>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411 – субъектов МСП,</w:t>
            </w:r>
          </w:p>
        </w:tc>
        <w:tc>
          <w:tcPr>
            <w:tcW w:w="709" w:type="dxa"/>
            <w:tcBorders>
              <w:top w:val="nil"/>
              <w:left w:val="nil"/>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412 – субъектов МСП,</w:t>
            </w:r>
          </w:p>
        </w:tc>
        <w:tc>
          <w:tcPr>
            <w:tcW w:w="851" w:type="dxa"/>
            <w:tcBorders>
              <w:top w:val="nil"/>
              <w:left w:val="nil"/>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413 – субъектов МСП,</w:t>
            </w:r>
          </w:p>
        </w:tc>
        <w:tc>
          <w:tcPr>
            <w:tcW w:w="1134" w:type="dxa"/>
            <w:tcBorders>
              <w:top w:val="nil"/>
              <w:left w:val="nil"/>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413 – субъектов МСП,</w:t>
            </w:r>
          </w:p>
        </w:tc>
        <w:tc>
          <w:tcPr>
            <w:tcW w:w="1134" w:type="dxa"/>
            <w:tcBorders>
              <w:top w:val="nil"/>
              <w:left w:val="nil"/>
              <w:bottom w:val="nil"/>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407 – субъектов МСП,</w:t>
            </w:r>
          </w:p>
        </w:tc>
      </w:tr>
      <w:tr w:rsidR="00501BA7" w:rsidRPr="004959A8" w:rsidTr="00483B97">
        <w:trPr>
          <w:trHeight w:val="1223"/>
        </w:trPr>
        <w:tc>
          <w:tcPr>
            <w:tcW w:w="724" w:type="dxa"/>
            <w:vMerge/>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color w:val="000000"/>
                <w:sz w:val="23"/>
                <w:szCs w:val="23"/>
              </w:rPr>
            </w:pPr>
          </w:p>
        </w:tc>
        <w:tc>
          <w:tcPr>
            <w:tcW w:w="5245" w:type="dxa"/>
            <w:vMerge/>
            <w:tcBorders>
              <w:top w:val="nil"/>
              <w:left w:val="single" w:sz="4" w:space="0" w:color="auto"/>
              <w:bottom w:val="single" w:sz="4" w:space="0" w:color="auto"/>
              <w:right w:val="single" w:sz="4" w:space="0" w:color="auto"/>
            </w:tcBorders>
            <w:vAlign w:val="center"/>
            <w:hideMark/>
          </w:tcPr>
          <w:p w:rsidR="00501BA7" w:rsidRPr="004959A8" w:rsidRDefault="00501BA7" w:rsidP="00483B97">
            <w:pPr>
              <w:ind w:right="-1"/>
              <w:rPr>
                <w:color w:val="000000"/>
                <w:sz w:val="23"/>
                <w:szCs w:val="23"/>
              </w:rPr>
            </w:pPr>
          </w:p>
        </w:tc>
        <w:tc>
          <w:tcPr>
            <w:tcW w:w="992" w:type="dxa"/>
            <w:vMerge/>
            <w:tcBorders>
              <w:top w:val="nil"/>
              <w:left w:val="single" w:sz="4" w:space="0" w:color="auto"/>
              <w:bottom w:val="single" w:sz="4" w:space="0" w:color="auto"/>
              <w:right w:val="nil"/>
            </w:tcBorders>
            <w:vAlign w:val="center"/>
            <w:hideMark/>
          </w:tcPr>
          <w:p w:rsidR="00501BA7" w:rsidRPr="004959A8" w:rsidRDefault="00501BA7" w:rsidP="00483B97">
            <w:pPr>
              <w:ind w:right="-1"/>
              <w:rPr>
                <w:color w:val="000000"/>
                <w:sz w:val="23"/>
                <w:szCs w:val="23"/>
              </w:rPr>
            </w:pPr>
          </w:p>
        </w:tc>
        <w:tc>
          <w:tcPr>
            <w:tcW w:w="851" w:type="dxa"/>
            <w:tcBorders>
              <w:top w:val="nil"/>
              <w:left w:val="single" w:sz="4" w:space="0" w:color="auto"/>
              <w:bottom w:val="nil"/>
              <w:right w:val="nil"/>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 xml:space="preserve">88 – </w:t>
            </w:r>
            <w:proofErr w:type="spellStart"/>
            <w:r w:rsidRPr="004959A8">
              <w:rPr>
                <w:color w:val="000000"/>
                <w:sz w:val="23"/>
                <w:szCs w:val="23"/>
              </w:rPr>
              <w:t>самозанятых</w:t>
            </w:r>
            <w:proofErr w:type="spellEnd"/>
          </w:p>
        </w:tc>
        <w:tc>
          <w:tcPr>
            <w:tcW w:w="850" w:type="dxa"/>
            <w:tcBorders>
              <w:top w:val="nil"/>
              <w:left w:val="single" w:sz="4" w:space="0" w:color="auto"/>
              <w:bottom w:val="nil"/>
              <w:right w:val="nil"/>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91 – </w:t>
            </w:r>
            <w:proofErr w:type="spellStart"/>
            <w:r w:rsidRPr="004959A8">
              <w:rPr>
                <w:color w:val="000000"/>
                <w:sz w:val="23"/>
                <w:szCs w:val="23"/>
              </w:rPr>
              <w:t>самозанятых</w:t>
            </w:r>
            <w:proofErr w:type="spellEnd"/>
          </w:p>
        </w:tc>
        <w:tc>
          <w:tcPr>
            <w:tcW w:w="709" w:type="dxa"/>
            <w:tcBorders>
              <w:top w:val="nil"/>
              <w:left w:val="single" w:sz="4" w:space="0" w:color="auto"/>
              <w:bottom w:val="nil"/>
              <w:right w:val="nil"/>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94 – </w:t>
            </w:r>
            <w:proofErr w:type="spellStart"/>
            <w:r w:rsidRPr="004959A8">
              <w:rPr>
                <w:color w:val="000000"/>
                <w:sz w:val="23"/>
                <w:szCs w:val="23"/>
              </w:rPr>
              <w:t>самозанятых</w:t>
            </w:r>
            <w:proofErr w:type="spellEnd"/>
          </w:p>
        </w:tc>
        <w:tc>
          <w:tcPr>
            <w:tcW w:w="851" w:type="dxa"/>
            <w:tcBorders>
              <w:top w:val="nil"/>
              <w:left w:val="single" w:sz="4" w:space="0" w:color="auto"/>
              <w:bottom w:val="nil"/>
              <w:right w:val="nil"/>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97 – </w:t>
            </w:r>
            <w:proofErr w:type="spellStart"/>
            <w:r w:rsidRPr="004959A8">
              <w:rPr>
                <w:color w:val="000000"/>
                <w:sz w:val="23"/>
                <w:szCs w:val="23"/>
              </w:rPr>
              <w:t>самозанятых</w:t>
            </w:r>
            <w:proofErr w:type="spellEnd"/>
          </w:p>
        </w:tc>
        <w:tc>
          <w:tcPr>
            <w:tcW w:w="708" w:type="dxa"/>
            <w:tcBorders>
              <w:top w:val="nil"/>
              <w:left w:val="single" w:sz="4" w:space="0" w:color="auto"/>
              <w:bottom w:val="nil"/>
              <w:right w:val="nil"/>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100 – </w:t>
            </w:r>
            <w:proofErr w:type="spellStart"/>
            <w:r w:rsidRPr="004959A8">
              <w:rPr>
                <w:color w:val="000000"/>
                <w:sz w:val="23"/>
                <w:szCs w:val="23"/>
              </w:rPr>
              <w:t>самозанятых</w:t>
            </w:r>
            <w:proofErr w:type="spellEnd"/>
          </w:p>
        </w:tc>
        <w:tc>
          <w:tcPr>
            <w:tcW w:w="709" w:type="dxa"/>
            <w:tcBorders>
              <w:top w:val="nil"/>
              <w:left w:val="single" w:sz="4" w:space="0" w:color="auto"/>
              <w:bottom w:val="nil"/>
              <w:right w:val="nil"/>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103 – </w:t>
            </w:r>
            <w:proofErr w:type="spellStart"/>
            <w:r w:rsidRPr="004959A8">
              <w:rPr>
                <w:color w:val="000000"/>
                <w:sz w:val="23"/>
                <w:szCs w:val="23"/>
              </w:rPr>
              <w:t>самозанятых</w:t>
            </w:r>
            <w:proofErr w:type="spellEnd"/>
          </w:p>
        </w:tc>
        <w:tc>
          <w:tcPr>
            <w:tcW w:w="851" w:type="dxa"/>
            <w:tcBorders>
              <w:top w:val="nil"/>
              <w:left w:val="single" w:sz="4" w:space="0" w:color="auto"/>
              <w:bottom w:val="nil"/>
              <w:right w:val="nil"/>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106 – </w:t>
            </w:r>
            <w:proofErr w:type="spellStart"/>
            <w:r w:rsidRPr="004959A8">
              <w:rPr>
                <w:color w:val="000000"/>
                <w:sz w:val="23"/>
                <w:szCs w:val="23"/>
              </w:rPr>
              <w:t>самозанятых</w:t>
            </w:r>
            <w:proofErr w:type="spellEnd"/>
          </w:p>
        </w:tc>
        <w:tc>
          <w:tcPr>
            <w:tcW w:w="1134" w:type="dxa"/>
            <w:tcBorders>
              <w:top w:val="nil"/>
              <w:left w:val="single" w:sz="4" w:space="0" w:color="auto"/>
              <w:bottom w:val="nil"/>
              <w:right w:val="nil"/>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106 – </w:t>
            </w:r>
            <w:proofErr w:type="spellStart"/>
            <w:r w:rsidRPr="004959A8">
              <w:rPr>
                <w:color w:val="000000"/>
                <w:sz w:val="23"/>
                <w:szCs w:val="23"/>
              </w:rPr>
              <w:t>самозанятых</w:t>
            </w:r>
            <w:proofErr w:type="spellEnd"/>
          </w:p>
        </w:tc>
        <w:tc>
          <w:tcPr>
            <w:tcW w:w="1134" w:type="dxa"/>
            <w:tcBorders>
              <w:top w:val="nil"/>
              <w:left w:val="single" w:sz="4" w:space="0" w:color="auto"/>
              <w:bottom w:val="nil"/>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88 – </w:t>
            </w:r>
            <w:proofErr w:type="spellStart"/>
            <w:r w:rsidRPr="004959A8">
              <w:rPr>
                <w:color w:val="000000"/>
                <w:sz w:val="23"/>
                <w:szCs w:val="23"/>
              </w:rPr>
              <w:t>самозанятых</w:t>
            </w:r>
            <w:proofErr w:type="spellEnd"/>
          </w:p>
        </w:tc>
      </w:tr>
      <w:tr w:rsidR="00501BA7" w:rsidRPr="004959A8" w:rsidTr="00483B97">
        <w:trPr>
          <w:trHeight w:val="102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3</w:t>
            </w:r>
          </w:p>
        </w:tc>
        <w:tc>
          <w:tcPr>
            <w:tcW w:w="5245"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 xml:space="preserve">Среднесписочная численность работников (без внешних совместителей) малых и </w:t>
            </w:r>
            <w:proofErr w:type="spellStart"/>
            <w:r w:rsidRPr="004959A8">
              <w:rPr>
                <w:color w:val="000000"/>
                <w:sz w:val="23"/>
                <w:szCs w:val="23"/>
              </w:rPr>
              <w:t>микропредприятий</w:t>
            </w:r>
            <w:proofErr w:type="spellEnd"/>
            <w:r w:rsidRPr="004959A8">
              <w:rPr>
                <w:color w:val="000000"/>
                <w:sz w:val="23"/>
                <w:szCs w:val="23"/>
              </w:rPr>
              <w:t xml:space="preserve">, а так же </w:t>
            </w:r>
            <w:proofErr w:type="spellStart"/>
            <w:r w:rsidRPr="004959A8">
              <w:rPr>
                <w:color w:val="000000"/>
                <w:sz w:val="23"/>
                <w:szCs w:val="23"/>
              </w:rPr>
              <w:t>самозанятых</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чел.</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1117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1120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1123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1126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1129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1132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1135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1135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1117</w:t>
            </w:r>
          </w:p>
        </w:tc>
      </w:tr>
      <w:tr w:rsidR="00501BA7" w:rsidRPr="004959A8" w:rsidTr="00483B97">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4</w:t>
            </w:r>
          </w:p>
        </w:tc>
        <w:tc>
          <w:tcPr>
            <w:tcW w:w="5245"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rPr>
                <w:color w:val="000000"/>
                <w:sz w:val="23"/>
                <w:szCs w:val="23"/>
              </w:rPr>
            </w:pPr>
            <w:r w:rsidRPr="004959A8">
              <w:rPr>
                <w:color w:val="000000"/>
                <w:sz w:val="23"/>
                <w:szCs w:val="23"/>
              </w:rPr>
              <w:t>Среднемесячная заработная плата на малых предприятиях</w:t>
            </w:r>
          </w:p>
        </w:tc>
        <w:tc>
          <w:tcPr>
            <w:tcW w:w="992"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Руб.</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center"/>
              <w:rPr>
                <w:color w:val="000000"/>
                <w:sz w:val="23"/>
                <w:szCs w:val="23"/>
              </w:rPr>
            </w:pPr>
            <w:r w:rsidRPr="004959A8">
              <w:rPr>
                <w:color w:val="000000"/>
                <w:sz w:val="23"/>
                <w:szCs w:val="23"/>
              </w:rPr>
              <w:t>17819,3</w:t>
            </w:r>
          </w:p>
        </w:tc>
        <w:tc>
          <w:tcPr>
            <w:tcW w:w="850"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18119,3</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18373,5</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19108,4</w:t>
            </w:r>
          </w:p>
        </w:tc>
        <w:tc>
          <w:tcPr>
            <w:tcW w:w="708"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19872,7</w:t>
            </w:r>
          </w:p>
        </w:tc>
        <w:tc>
          <w:tcPr>
            <w:tcW w:w="709"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20667,6</w:t>
            </w:r>
          </w:p>
        </w:tc>
        <w:tc>
          <w:tcPr>
            <w:tcW w:w="851"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21494,4</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21494,4</w:t>
            </w:r>
          </w:p>
        </w:tc>
        <w:tc>
          <w:tcPr>
            <w:tcW w:w="1134" w:type="dxa"/>
            <w:tcBorders>
              <w:top w:val="nil"/>
              <w:left w:val="nil"/>
              <w:bottom w:val="single" w:sz="4" w:space="0" w:color="auto"/>
              <w:right w:val="single" w:sz="4" w:space="0" w:color="auto"/>
            </w:tcBorders>
            <w:shd w:val="clear" w:color="auto" w:fill="auto"/>
            <w:vAlign w:val="center"/>
            <w:hideMark/>
          </w:tcPr>
          <w:p w:rsidR="00501BA7" w:rsidRPr="004959A8" w:rsidRDefault="00501BA7" w:rsidP="00483B97">
            <w:pPr>
              <w:ind w:right="-1"/>
              <w:jc w:val="right"/>
              <w:rPr>
                <w:color w:val="000000"/>
                <w:sz w:val="23"/>
                <w:szCs w:val="23"/>
              </w:rPr>
            </w:pPr>
            <w:r w:rsidRPr="004959A8">
              <w:rPr>
                <w:color w:val="000000"/>
                <w:sz w:val="23"/>
                <w:szCs w:val="23"/>
              </w:rPr>
              <w:t>17819,3</w:t>
            </w:r>
          </w:p>
        </w:tc>
      </w:tr>
    </w:tbl>
    <w:p w:rsidR="00501BA7" w:rsidRPr="004959A8" w:rsidRDefault="00501BA7" w:rsidP="00E67D0D">
      <w:pPr>
        <w:autoSpaceDE w:val="0"/>
        <w:autoSpaceDN w:val="0"/>
        <w:adjustRightInd w:val="0"/>
        <w:ind w:right="-1" w:firstLine="851"/>
        <w:jc w:val="center"/>
        <w:outlineLvl w:val="0"/>
        <w:rPr>
          <w:sz w:val="23"/>
          <w:szCs w:val="23"/>
        </w:rPr>
      </w:pPr>
    </w:p>
    <w:p w:rsidR="00501BA7" w:rsidRPr="004959A8" w:rsidRDefault="00501BA7" w:rsidP="00E67D0D">
      <w:pPr>
        <w:autoSpaceDE w:val="0"/>
        <w:autoSpaceDN w:val="0"/>
        <w:adjustRightInd w:val="0"/>
        <w:ind w:right="-1" w:firstLine="851"/>
        <w:jc w:val="center"/>
        <w:outlineLvl w:val="0"/>
        <w:rPr>
          <w:sz w:val="23"/>
          <w:szCs w:val="23"/>
        </w:rPr>
        <w:sectPr w:rsidR="00501BA7" w:rsidRPr="004959A8" w:rsidSect="00E67D0D">
          <w:pgSz w:w="16838" w:h="11906" w:orient="landscape"/>
          <w:pgMar w:top="850" w:right="566" w:bottom="1701"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4126"/>
        <w:gridCol w:w="1043"/>
        <w:gridCol w:w="1124"/>
        <w:gridCol w:w="1093"/>
        <w:gridCol w:w="1276"/>
        <w:gridCol w:w="1276"/>
      </w:tblGrid>
      <w:tr w:rsidR="00141B00" w:rsidRPr="004959A8" w:rsidTr="00483B97">
        <w:trPr>
          <w:trHeight w:val="76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Муниципальная программа «Развитие предпринимательства в Воскресенском муниципальном районе Нижегородской области»</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3878,9</w:t>
            </w:r>
          </w:p>
        </w:tc>
        <w:tc>
          <w:tcPr>
            <w:tcW w:w="112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3189,9</w:t>
            </w:r>
          </w:p>
        </w:tc>
        <w:tc>
          <w:tcPr>
            <w:tcW w:w="109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82,2</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2897,3</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2897,3</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 xml:space="preserve">Подпрограмма "Формирование благоприятной внешней среды для развития </w:t>
            </w:r>
            <w:proofErr w:type="spellStart"/>
            <w:r w:rsidRPr="004959A8">
              <w:rPr>
                <w:color w:val="000000"/>
                <w:sz w:val="23"/>
                <w:szCs w:val="23"/>
              </w:rPr>
              <w:t>самозанятости</w:t>
            </w:r>
            <w:proofErr w:type="spellEnd"/>
            <w:r w:rsidRPr="004959A8">
              <w:rPr>
                <w:color w:val="000000"/>
                <w:sz w:val="23"/>
                <w:szCs w:val="23"/>
              </w:rPr>
              <w:t>, малого</w:t>
            </w:r>
            <w:r>
              <w:rPr>
                <w:color w:val="000000"/>
                <w:sz w:val="23"/>
                <w:szCs w:val="23"/>
              </w:rPr>
              <w:t xml:space="preserve"> и среднего предпринимательства</w:t>
            </w:r>
            <w:r w:rsidRPr="004959A8">
              <w:rPr>
                <w:color w:val="000000"/>
                <w:sz w:val="23"/>
                <w:szCs w:val="23"/>
              </w:rPr>
              <w:t>"</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170,0</w:t>
            </w:r>
          </w:p>
        </w:tc>
        <w:tc>
          <w:tcPr>
            <w:tcW w:w="112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150,0</w:t>
            </w:r>
          </w:p>
        </w:tc>
        <w:tc>
          <w:tcPr>
            <w:tcW w:w="109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88,2</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150,0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150,0</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 xml:space="preserve">Подпрограмма "Обеспечение доступа </w:t>
            </w:r>
            <w:proofErr w:type="spellStart"/>
            <w:r w:rsidRPr="004959A8">
              <w:rPr>
                <w:color w:val="000000"/>
                <w:sz w:val="23"/>
                <w:szCs w:val="23"/>
              </w:rPr>
              <w:t>самозанятых</w:t>
            </w:r>
            <w:proofErr w:type="spellEnd"/>
            <w:r w:rsidRPr="004959A8">
              <w:rPr>
                <w:color w:val="000000"/>
                <w:sz w:val="23"/>
                <w:szCs w:val="23"/>
              </w:rPr>
              <w:t xml:space="preserve"> и субъектов малого и среднего предпринимательства</w:t>
            </w:r>
            <w:r>
              <w:rPr>
                <w:color w:val="000000"/>
                <w:sz w:val="23"/>
                <w:szCs w:val="23"/>
              </w:rPr>
              <w:t xml:space="preserve"> к финансово-кредитным ресурсам</w:t>
            </w:r>
            <w:r w:rsidRPr="004959A8">
              <w:rPr>
                <w:color w:val="000000"/>
                <w:sz w:val="23"/>
                <w:szCs w:val="23"/>
              </w:rPr>
              <w:t>"</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1000,0</w:t>
            </w:r>
          </w:p>
        </w:tc>
        <w:tc>
          <w:tcPr>
            <w:tcW w:w="112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09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 xml:space="preserve">Подпрограмма "Совершенствование и развитие деятельности инфраструктуры поддержки </w:t>
            </w:r>
            <w:proofErr w:type="spellStart"/>
            <w:r w:rsidRPr="004959A8">
              <w:rPr>
                <w:color w:val="000000"/>
                <w:sz w:val="23"/>
                <w:szCs w:val="23"/>
              </w:rPr>
              <w:t>самозанятых</w:t>
            </w:r>
            <w:proofErr w:type="spellEnd"/>
            <w:r w:rsidRPr="004959A8">
              <w:rPr>
                <w:color w:val="000000"/>
                <w:sz w:val="23"/>
                <w:szCs w:val="23"/>
              </w:rPr>
              <w:t xml:space="preserve"> и предпринимательства"</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2508,9</w:t>
            </w:r>
          </w:p>
        </w:tc>
        <w:tc>
          <w:tcPr>
            <w:tcW w:w="112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2889,9</w:t>
            </w:r>
          </w:p>
        </w:tc>
        <w:tc>
          <w:tcPr>
            <w:tcW w:w="109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115,2</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2747,3</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2747,3</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 xml:space="preserve">Подпрограмма "Обучение и подготовка </w:t>
            </w:r>
            <w:proofErr w:type="spellStart"/>
            <w:r w:rsidRPr="004959A8">
              <w:rPr>
                <w:color w:val="000000"/>
                <w:sz w:val="23"/>
                <w:szCs w:val="23"/>
              </w:rPr>
              <w:t>самозанятых</w:t>
            </w:r>
            <w:proofErr w:type="spellEnd"/>
            <w:r w:rsidRPr="004959A8">
              <w:rPr>
                <w:color w:val="000000"/>
                <w:sz w:val="23"/>
                <w:szCs w:val="23"/>
              </w:rPr>
              <w:t>, кадров для субъектов малого и среднего предпринимательства и инфраструктуры"</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200,0</w:t>
            </w:r>
          </w:p>
        </w:tc>
        <w:tc>
          <w:tcPr>
            <w:tcW w:w="112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150,0</w:t>
            </w:r>
          </w:p>
        </w:tc>
        <w:tc>
          <w:tcPr>
            <w:tcW w:w="109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75,0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r>
    </w:tbl>
    <w:p w:rsidR="00141B00" w:rsidRPr="004959A8" w:rsidRDefault="00141B00" w:rsidP="00E67D0D">
      <w:pPr>
        <w:ind w:right="-1" w:firstLine="851"/>
        <w:jc w:val="both"/>
        <w:rPr>
          <w:sz w:val="23"/>
          <w:szCs w:val="23"/>
        </w:rPr>
      </w:pPr>
      <w:r w:rsidRPr="004959A8">
        <w:rPr>
          <w:sz w:val="23"/>
          <w:szCs w:val="23"/>
        </w:rPr>
        <w:t xml:space="preserve"> </w:t>
      </w:r>
      <w:r w:rsidRPr="004959A8">
        <w:rPr>
          <w:bCs/>
          <w:sz w:val="23"/>
          <w:szCs w:val="23"/>
        </w:rPr>
        <w:t xml:space="preserve">Плановые ассигнования </w:t>
      </w:r>
      <w:r w:rsidRPr="004959A8">
        <w:rPr>
          <w:sz w:val="23"/>
          <w:szCs w:val="23"/>
        </w:rPr>
        <w:t>бюджета муниципального округа на 202</w:t>
      </w:r>
      <w:r>
        <w:rPr>
          <w:sz w:val="23"/>
          <w:szCs w:val="23"/>
        </w:rPr>
        <w:t>6</w:t>
      </w:r>
      <w:r w:rsidRPr="004959A8">
        <w:rPr>
          <w:sz w:val="23"/>
          <w:szCs w:val="23"/>
        </w:rPr>
        <w:t xml:space="preserve"> год предусмотрены в сумме </w:t>
      </w:r>
      <w:r>
        <w:rPr>
          <w:b/>
          <w:i/>
          <w:sz w:val="23"/>
          <w:szCs w:val="23"/>
        </w:rPr>
        <w:t>3189,9</w:t>
      </w:r>
      <w:r w:rsidRPr="004959A8">
        <w:rPr>
          <w:b/>
          <w:i/>
          <w:sz w:val="23"/>
          <w:szCs w:val="23"/>
        </w:rPr>
        <w:t xml:space="preserve"> тыс. рублей</w:t>
      </w:r>
      <w:r w:rsidRPr="004959A8">
        <w:rPr>
          <w:sz w:val="23"/>
          <w:szCs w:val="23"/>
        </w:rPr>
        <w:t xml:space="preserve">, что составляет </w:t>
      </w:r>
      <w:r>
        <w:rPr>
          <w:sz w:val="23"/>
          <w:szCs w:val="23"/>
        </w:rPr>
        <w:t>82,2</w:t>
      </w:r>
      <w:r w:rsidRPr="004959A8">
        <w:rPr>
          <w:sz w:val="23"/>
          <w:szCs w:val="23"/>
        </w:rPr>
        <w:t>% к уровню 202</w:t>
      </w:r>
      <w:r>
        <w:rPr>
          <w:sz w:val="23"/>
          <w:szCs w:val="23"/>
        </w:rPr>
        <w:t>5</w:t>
      </w:r>
      <w:r w:rsidRPr="004959A8">
        <w:rPr>
          <w:sz w:val="23"/>
          <w:szCs w:val="23"/>
        </w:rPr>
        <w:t xml:space="preserve"> года, </w:t>
      </w:r>
      <w:r>
        <w:rPr>
          <w:b/>
          <w:i/>
          <w:sz w:val="23"/>
          <w:szCs w:val="23"/>
        </w:rPr>
        <w:t>2897,3</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2897,3</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Pr="004959A8" w:rsidRDefault="00141B00" w:rsidP="00E67D0D">
      <w:pPr>
        <w:ind w:right="-1" w:firstLine="851"/>
        <w:jc w:val="both"/>
        <w:rPr>
          <w:sz w:val="23"/>
          <w:szCs w:val="23"/>
        </w:rPr>
      </w:pPr>
      <w:r w:rsidRPr="004959A8">
        <w:rPr>
          <w:sz w:val="23"/>
          <w:szCs w:val="23"/>
        </w:rPr>
        <w:t xml:space="preserve">Бюджетные ассигнования программы будут направлены </w:t>
      </w:r>
      <w:proofErr w:type="gramStart"/>
      <w:r w:rsidRPr="004959A8">
        <w:rPr>
          <w:sz w:val="23"/>
          <w:szCs w:val="23"/>
        </w:rPr>
        <w:t>на</w:t>
      </w:r>
      <w:proofErr w:type="gramEnd"/>
      <w:r w:rsidRPr="004959A8">
        <w:rPr>
          <w:sz w:val="23"/>
          <w:szCs w:val="23"/>
        </w:rPr>
        <w:t>:</w:t>
      </w:r>
    </w:p>
    <w:p w:rsidR="00141B00" w:rsidRPr="004959A8" w:rsidRDefault="00141B00" w:rsidP="00E67D0D">
      <w:pPr>
        <w:ind w:right="-1" w:firstLine="851"/>
        <w:jc w:val="both"/>
        <w:rPr>
          <w:sz w:val="23"/>
          <w:szCs w:val="23"/>
        </w:rPr>
      </w:pPr>
      <w:r w:rsidRPr="004959A8">
        <w:rPr>
          <w:sz w:val="23"/>
          <w:szCs w:val="23"/>
        </w:rPr>
        <w:t>- ф</w:t>
      </w:r>
      <w:r w:rsidRPr="004959A8">
        <w:rPr>
          <w:color w:val="000000"/>
          <w:sz w:val="23"/>
          <w:szCs w:val="23"/>
        </w:rPr>
        <w:t xml:space="preserve">ормирование благоприятной внешней среды для развития </w:t>
      </w:r>
      <w:proofErr w:type="spellStart"/>
      <w:r w:rsidRPr="004959A8">
        <w:rPr>
          <w:color w:val="000000"/>
          <w:sz w:val="23"/>
          <w:szCs w:val="23"/>
        </w:rPr>
        <w:t>самозанятости</w:t>
      </w:r>
      <w:proofErr w:type="spellEnd"/>
      <w:r w:rsidRPr="004959A8">
        <w:rPr>
          <w:color w:val="000000"/>
          <w:sz w:val="23"/>
          <w:szCs w:val="23"/>
        </w:rPr>
        <w:t>, малого и среднего предпринимательства</w:t>
      </w:r>
      <w:r w:rsidRPr="004959A8">
        <w:rPr>
          <w:sz w:val="23"/>
          <w:szCs w:val="23"/>
        </w:rPr>
        <w:t xml:space="preserve"> (проведение районных конкурсов, мероприятий с предпринимателями и </w:t>
      </w:r>
      <w:proofErr w:type="spellStart"/>
      <w:r w:rsidRPr="004959A8">
        <w:rPr>
          <w:sz w:val="23"/>
          <w:szCs w:val="23"/>
        </w:rPr>
        <w:t>самозанятыми</w:t>
      </w:r>
      <w:proofErr w:type="spellEnd"/>
      <w:r w:rsidRPr="004959A8">
        <w:rPr>
          <w:sz w:val="23"/>
          <w:szCs w:val="23"/>
        </w:rPr>
        <w:t xml:space="preserve"> округа, представителями органов местного самоуправления, контролирующих органов по вопросам ведения предпринимательской деятельности..) </w:t>
      </w:r>
      <w:r w:rsidRPr="004959A8">
        <w:rPr>
          <w:b/>
          <w:i/>
          <w:sz w:val="23"/>
          <w:szCs w:val="23"/>
        </w:rPr>
        <w:t>1</w:t>
      </w:r>
      <w:r>
        <w:rPr>
          <w:b/>
          <w:i/>
          <w:sz w:val="23"/>
          <w:szCs w:val="23"/>
        </w:rPr>
        <w:t>5</w:t>
      </w:r>
      <w:r w:rsidRPr="004959A8">
        <w:rPr>
          <w:b/>
          <w:i/>
          <w:sz w:val="23"/>
          <w:szCs w:val="23"/>
        </w:rPr>
        <w:t>0,0</w:t>
      </w:r>
      <w:r w:rsidRPr="004959A8">
        <w:rPr>
          <w:sz w:val="23"/>
          <w:szCs w:val="23"/>
        </w:rPr>
        <w:t xml:space="preserve"> </w:t>
      </w:r>
      <w:r w:rsidRPr="004959A8">
        <w:rPr>
          <w:b/>
          <w:i/>
          <w:sz w:val="23"/>
          <w:szCs w:val="23"/>
        </w:rPr>
        <w:t>тыс. рублей</w:t>
      </w:r>
      <w:r w:rsidRPr="004959A8">
        <w:rPr>
          <w:sz w:val="23"/>
          <w:szCs w:val="23"/>
        </w:rPr>
        <w:t xml:space="preserve"> в 202</w:t>
      </w:r>
      <w:r>
        <w:rPr>
          <w:sz w:val="23"/>
          <w:szCs w:val="23"/>
        </w:rPr>
        <w:t>6</w:t>
      </w:r>
      <w:r w:rsidRPr="004959A8">
        <w:rPr>
          <w:sz w:val="23"/>
          <w:szCs w:val="23"/>
        </w:rPr>
        <w:t xml:space="preserve"> году, в 202</w:t>
      </w:r>
      <w:r>
        <w:rPr>
          <w:sz w:val="23"/>
          <w:szCs w:val="23"/>
        </w:rPr>
        <w:t>7</w:t>
      </w:r>
      <w:r w:rsidRPr="004959A8">
        <w:rPr>
          <w:sz w:val="23"/>
          <w:szCs w:val="23"/>
        </w:rPr>
        <w:t xml:space="preserve"> году </w:t>
      </w:r>
      <w:r w:rsidRPr="004959A8">
        <w:rPr>
          <w:b/>
          <w:i/>
          <w:sz w:val="23"/>
          <w:szCs w:val="23"/>
        </w:rPr>
        <w:t>1</w:t>
      </w:r>
      <w:r>
        <w:rPr>
          <w:b/>
          <w:i/>
          <w:sz w:val="23"/>
          <w:szCs w:val="23"/>
        </w:rPr>
        <w:t>5</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w:t>
      </w:r>
      <w:r w:rsidRPr="004959A8">
        <w:rPr>
          <w:b/>
          <w:i/>
          <w:sz w:val="23"/>
          <w:szCs w:val="23"/>
        </w:rPr>
        <w:t>1</w:t>
      </w:r>
      <w:r>
        <w:rPr>
          <w:b/>
          <w:i/>
          <w:sz w:val="23"/>
          <w:szCs w:val="23"/>
        </w:rPr>
        <w:t>5</w:t>
      </w:r>
      <w:r w:rsidRPr="004959A8">
        <w:rPr>
          <w:b/>
          <w:i/>
          <w:sz w:val="23"/>
          <w:szCs w:val="23"/>
        </w:rPr>
        <w:t>0,0 тыс. рублей</w:t>
      </w:r>
      <w:r w:rsidRPr="004959A8">
        <w:rPr>
          <w:sz w:val="23"/>
          <w:szCs w:val="23"/>
        </w:rPr>
        <w:t>;</w:t>
      </w:r>
    </w:p>
    <w:p w:rsidR="00141B00" w:rsidRPr="004959A8" w:rsidRDefault="00141B00" w:rsidP="00E67D0D">
      <w:pPr>
        <w:ind w:right="-1" w:firstLine="851"/>
        <w:jc w:val="both"/>
        <w:rPr>
          <w:sz w:val="23"/>
          <w:szCs w:val="23"/>
        </w:rPr>
      </w:pPr>
      <w:r w:rsidRPr="004959A8">
        <w:rPr>
          <w:b/>
          <w:sz w:val="23"/>
          <w:szCs w:val="23"/>
        </w:rPr>
        <w:t>-</w:t>
      </w:r>
      <w:r w:rsidRPr="004959A8">
        <w:rPr>
          <w:sz w:val="23"/>
          <w:szCs w:val="23"/>
        </w:rPr>
        <w:t xml:space="preserve"> материально-техническое обеспечение АНО «Центр поддержки и развития бизнеса Воскресенского муниципального округа Нижегородской области»  </w:t>
      </w:r>
      <w:r>
        <w:rPr>
          <w:b/>
          <w:i/>
          <w:sz w:val="23"/>
          <w:szCs w:val="23"/>
        </w:rPr>
        <w:t>2889,9</w:t>
      </w:r>
      <w:r w:rsidRPr="004959A8">
        <w:rPr>
          <w:b/>
          <w:bCs/>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w:t>
      </w:r>
      <w:r w:rsidRPr="004959A8">
        <w:rPr>
          <w:bCs/>
          <w:sz w:val="23"/>
          <w:szCs w:val="23"/>
        </w:rPr>
        <w:t xml:space="preserve">. </w:t>
      </w:r>
      <w:r w:rsidRPr="004959A8">
        <w:rPr>
          <w:sz w:val="23"/>
          <w:szCs w:val="23"/>
        </w:rPr>
        <w:t>В 202</w:t>
      </w:r>
      <w:r>
        <w:rPr>
          <w:sz w:val="23"/>
          <w:szCs w:val="23"/>
        </w:rPr>
        <w:t>7</w:t>
      </w:r>
      <w:r w:rsidRPr="004959A8">
        <w:rPr>
          <w:sz w:val="23"/>
          <w:szCs w:val="23"/>
        </w:rPr>
        <w:t xml:space="preserve"> году </w:t>
      </w:r>
      <w:r>
        <w:rPr>
          <w:b/>
          <w:i/>
          <w:sz w:val="23"/>
          <w:szCs w:val="23"/>
        </w:rPr>
        <w:t>2747,3</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w:t>
      </w:r>
      <w:r>
        <w:rPr>
          <w:b/>
          <w:i/>
          <w:sz w:val="23"/>
          <w:szCs w:val="23"/>
        </w:rPr>
        <w:t>2747,3</w:t>
      </w:r>
      <w:r w:rsidRPr="004959A8">
        <w:rPr>
          <w:b/>
          <w:i/>
          <w:sz w:val="23"/>
          <w:szCs w:val="23"/>
        </w:rPr>
        <w:t xml:space="preserve"> тыс. рублей</w:t>
      </w:r>
      <w:r w:rsidRPr="004959A8">
        <w:rPr>
          <w:sz w:val="23"/>
          <w:szCs w:val="23"/>
        </w:rPr>
        <w:t>;</w:t>
      </w:r>
    </w:p>
    <w:p w:rsidR="00141B00" w:rsidRPr="004959A8" w:rsidRDefault="00141B00" w:rsidP="00E67D0D">
      <w:pPr>
        <w:ind w:right="-1" w:firstLine="851"/>
        <w:jc w:val="both"/>
        <w:rPr>
          <w:sz w:val="23"/>
          <w:szCs w:val="23"/>
        </w:rPr>
      </w:pPr>
      <w:r w:rsidRPr="004959A8">
        <w:rPr>
          <w:b/>
          <w:sz w:val="23"/>
          <w:szCs w:val="23"/>
        </w:rPr>
        <w:t>-</w:t>
      </w:r>
      <w:r w:rsidRPr="004959A8">
        <w:rPr>
          <w:sz w:val="23"/>
          <w:szCs w:val="23"/>
        </w:rPr>
        <w:t xml:space="preserve"> на подготовку видеосюжетов (роликов, фильмов) о развитии </w:t>
      </w:r>
      <w:proofErr w:type="spellStart"/>
      <w:r w:rsidRPr="004959A8">
        <w:rPr>
          <w:sz w:val="23"/>
          <w:szCs w:val="23"/>
        </w:rPr>
        <w:t>самозанятости</w:t>
      </w:r>
      <w:proofErr w:type="spellEnd"/>
      <w:r w:rsidRPr="004959A8">
        <w:rPr>
          <w:sz w:val="23"/>
          <w:szCs w:val="23"/>
        </w:rPr>
        <w:t xml:space="preserve"> и предпринимательства в округе в 202</w:t>
      </w:r>
      <w:r>
        <w:rPr>
          <w:sz w:val="23"/>
          <w:szCs w:val="23"/>
        </w:rPr>
        <w:t>6</w:t>
      </w:r>
      <w:r w:rsidRPr="004959A8">
        <w:rPr>
          <w:sz w:val="23"/>
          <w:szCs w:val="23"/>
        </w:rPr>
        <w:t xml:space="preserve"> году - </w:t>
      </w:r>
      <w:r>
        <w:rPr>
          <w:b/>
          <w:i/>
          <w:sz w:val="23"/>
          <w:szCs w:val="23"/>
        </w:rPr>
        <w:t>5</w:t>
      </w:r>
      <w:r w:rsidRPr="004959A8">
        <w:rPr>
          <w:b/>
          <w:i/>
          <w:sz w:val="23"/>
          <w:szCs w:val="23"/>
        </w:rPr>
        <w:t>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p>
    <w:p w:rsidR="00141B00" w:rsidRPr="004959A8" w:rsidRDefault="00141B00" w:rsidP="00E67D0D">
      <w:pPr>
        <w:ind w:right="-1" w:firstLine="851"/>
        <w:jc w:val="both"/>
        <w:rPr>
          <w:b/>
          <w:sz w:val="23"/>
          <w:szCs w:val="23"/>
        </w:rPr>
      </w:pPr>
      <w:r w:rsidRPr="004959A8">
        <w:rPr>
          <w:b/>
          <w:sz w:val="23"/>
          <w:szCs w:val="23"/>
        </w:rPr>
        <w:t>-</w:t>
      </w:r>
      <w:r w:rsidRPr="00141B00">
        <w:rPr>
          <w:sz w:val="23"/>
          <w:szCs w:val="23"/>
        </w:rPr>
        <w:t xml:space="preserve"> софинансирование</w:t>
      </w:r>
      <w:r w:rsidRPr="004959A8">
        <w:rPr>
          <w:sz w:val="23"/>
          <w:szCs w:val="23"/>
        </w:rPr>
        <w:t xml:space="preserve"> мероприятий, семинаров по актуальным вопросам, касающимся предпринимательской деятельности, которые проводятся сторонними организациями на платной основе </w:t>
      </w:r>
      <w:r w:rsidRPr="004959A8">
        <w:rPr>
          <w:b/>
          <w:i/>
          <w:sz w:val="23"/>
          <w:szCs w:val="23"/>
        </w:rPr>
        <w:t>100,0</w:t>
      </w:r>
      <w:r w:rsidRPr="004959A8">
        <w:rPr>
          <w:b/>
          <w:bCs/>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w:t>
      </w:r>
      <w:r w:rsidRPr="004959A8">
        <w:rPr>
          <w:bCs/>
          <w:sz w:val="23"/>
          <w:szCs w:val="23"/>
        </w:rPr>
        <w:t xml:space="preserve">. </w:t>
      </w:r>
      <w:r w:rsidRPr="004959A8">
        <w:rPr>
          <w:sz w:val="23"/>
          <w:szCs w:val="23"/>
        </w:rPr>
        <w:t>В 202</w:t>
      </w:r>
      <w:r>
        <w:rPr>
          <w:sz w:val="23"/>
          <w:szCs w:val="23"/>
        </w:rPr>
        <w:t>7</w:t>
      </w:r>
      <w:r w:rsidRPr="004959A8">
        <w:rPr>
          <w:sz w:val="23"/>
          <w:szCs w:val="23"/>
        </w:rPr>
        <w:t xml:space="preserve"> году </w:t>
      </w:r>
      <w:r w:rsidRPr="004959A8">
        <w:rPr>
          <w:b/>
          <w:i/>
          <w:sz w:val="23"/>
          <w:szCs w:val="23"/>
        </w:rPr>
        <w:t>0,0 тыс. рублей</w:t>
      </w:r>
      <w:r w:rsidRPr="004959A8">
        <w:rPr>
          <w:sz w:val="23"/>
          <w:szCs w:val="23"/>
        </w:rPr>
        <w:t>, в 202</w:t>
      </w:r>
      <w:r>
        <w:rPr>
          <w:sz w:val="23"/>
          <w:szCs w:val="23"/>
        </w:rPr>
        <w:t>8</w:t>
      </w:r>
      <w:r w:rsidRPr="004959A8">
        <w:rPr>
          <w:sz w:val="23"/>
          <w:szCs w:val="23"/>
        </w:rPr>
        <w:t xml:space="preserve"> году </w:t>
      </w:r>
      <w:r w:rsidRPr="004959A8">
        <w:rPr>
          <w:b/>
          <w:i/>
          <w:sz w:val="23"/>
          <w:szCs w:val="23"/>
        </w:rPr>
        <w:t>0,0 тыс. рублей.</w:t>
      </w:r>
    </w:p>
    <w:p w:rsidR="00141B00" w:rsidRDefault="00141B00" w:rsidP="00483B97">
      <w:pPr>
        <w:autoSpaceDE w:val="0"/>
        <w:autoSpaceDN w:val="0"/>
        <w:adjustRightInd w:val="0"/>
        <w:ind w:right="-1"/>
        <w:jc w:val="center"/>
        <w:outlineLvl w:val="0"/>
        <w:rPr>
          <w:b/>
          <w:sz w:val="23"/>
          <w:szCs w:val="23"/>
        </w:rPr>
      </w:pPr>
    </w:p>
    <w:p w:rsidR="00501BA7" w:rsidRPr="004959A8" w:rsidRDefault="00FD43FA" w:rsidP="00483B97">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 программа</w:t>
      </w:r>
    </w:p>
    <w:p w:rsidR="00501BA7" w:rsidRPr="004959A8" w:rsidRDefault="00501BA7" w:rsidP="00483B97">
      <w:pPr>
        <w:ind w:right="-1"/>
        <w:jc w:val="center"/>
        <w:rPr>
          <w:sz w:val="23"/>
          <w:szCs w:val="23"/>
        </w:rPr>
      </w:pPr>
      <w:r w:rsidRPr="004959A8">
        <w:rPr>
          <w:b/>
          <w:sz w:val="23"/>
          <w:szCs w:val="23"/>
        </w:rPr>
        <w:t xml:space="preserve"> </w:t>
      </w:r>
      <w:r w:rsidRPr="004959A8">
        <w:rPr>
          <w:b/>
          <w:bCs/>
          <w:sz w:val="23"/>
          <w:szCs w:val="23"/>
        </w:rPr>
        <w:t>«Организация газоснабжения населённых пунктов Воскресенского муниципального округа Нижегородской области на 2023-2028 годы</w:t>
      </w:r>
      <w:r w:rsidRPr="004959A8">
        <w:rPr>
          <w:sz w:val="23"/>
          <w:szCs w:val="23"/>
        </w:rPr>
        <w:t>».</w:t>
      </w:r>
    </w:p>
    <w:p w:rsidR="00FD43FA" w:rsidRPr="004959A8" w:rsidRDefault="00FD43FA" w:rsidP="00E67D0D">
      <w:pPr>
        <w:autoSpaceDE w:val="0"/>
        <w:autoSpaceDN w:val="0"/>
        <w:adjustRightInd w:val="0"/>
        <w:ind w:right="-1" w:firstLine="851"/>
        <w:jc w:val="both"/>
        <w:outlineLvl w:val="0"/>
        <w:rPr>
          <w:sz w:val="23"/>
          <w:szCs w:val="23"/>
        </w:rPr>
      </w:pPr>
      <w:r w:rsidRPr="004959A8">
        <w:rPr>
          <w:sz w:val="23"/>
          <w:szCs w:val="23"/>
        </w:rPr>
        <w:t>Утверждена постановлением администрации Воскресенского муниципального района Нижегородской области от 23.12.2022 года №1097 «Об утверждении муниципальной программы «</w:t>
      </w:r>
      <w:r w:rsidRPr="004959A8">
        <w:rPr>
          <w:bCs/>
          <w:sz w:val="23"/>
          <w:szCs w:val="23"/>
        </w:rPr>
        <w:t>Организация газоснабжения населённых пунктов Воскресенского муниципального округа Нижегородской области на 2023-2028 годы</w:t>
      </w:r>
      <w:r w:rsidRPr="004959A8">
        <w:rPr>
          <w:sz w:val="23"/>
          <w:szCs w:val="23"/>
        </w:rPr>
        <w:t>».</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r w:rsidRPr="004959A8">
        <w:rPr>
          <w:sz w:val="23"/>
          <w:szCs w:val="23"/>
        </w:rPr>
        <w:lastRenderedPageBreak/>
        <w:t>- р</w:t>
      </w:r>
      <w:r w:rsidRPr="004959A8">
        <w:rPr>
          <w:color w:val="000000" w:themeColor="text1"/>
          <w:sz w:val="23"/>
          <w:szCs w:val="23"/>
        </w:rPr>
        <w:t>азвитие газораспределительной инфраструктуры Воскресенского муниципального округа</w:t>
      </w:r>
      <w:r w:rsidRPr="004959A8">
        <w:rPr>
          <w:sz w:val="23"/>
          <w:szCs w:val="23"/>
        </w:rPr>
        <w:t>.</w:t>
      </w:r>
    </w:p>
    <w:p w:rsidR="00501BA7" w:rsidRPr="004959A8" w:rsidRDefault="00501BA7" w:rsidP="00E67D0D">
      <w:pPr>
        <w:ind w:right="-1" w:firstLine="851"/>
        <w:jc w:val="both"/>
        <w:rPr>
          <w:sz w:val="23"/>
          <w:szCs w:val="23"/>
        </w:rPr>
        <w:sectPr w:rsidR="00501BA7" w:rsidRPr="004959A8" w:rsidSect="00E67D0D">
          <w:pgSz w:w="11906" w:h="16838"/>
          <w:pgMar w:top="1134" w:right="566" w:bottom="1134" w:left="1418" w:header="720" w:footer="720" w:gutter="0"/>
          <w:cols w:space="720"/>
          <w:docGrid w:linePitch="360"/>
        </w:sectPr>
      </w:pPr>
      <w:r w:rsidRPr="004959A8">
        <w:rPr>
          <w:sz w:val="23"/>
          <w:szCs w:val="23"/>
        </w:rPr>
        <w:t>Муниципальный заказчик-координатор – Отдел капитального строительства и архитектуры администрации Воскресенского муниципального округа Нижегородской области.</w:t>
      </w:r>
    </w:p>
    <w:p w:rsidR="00501BA7" w:rsidRPr="004959A8" w:rsidRDefault="00501BA7" w:rsidP="00E67D0D">
      <w:pPr>
        <w:widowControl w:val="0"/>
        <w:autoSpaceDE w:val="0"/>
        <w:autoSpaceDN w:val="0"/>
        <w:adjustRightInd w:val="0"/>
        <w:ind w:right="-1" w:firstLine="851"/>
        <w:jc w:val="center"/>
        <w:rPr>
          <w:color w:val="000000"/>
          <w:sz w:val="23"/>
          <w:szCs w:val="23"/>
        </w:rPr>
      </w:pPr>
      <w:r w:rsidRPr="004959A8">
        <w:rPr>
          <w:color w:val="000000"/>
          <w:sz w:val="23"/>
          <w:szCs w:val="23"/>
        </w:rPr>
        <w:lastRenderedPageBreak/>
        <w:t>Сведения об индикаторах и непосредственных результатах</w:t>
      </w:r>
    </w:p>
    <w:tbl>
      <w:tblPr>
        <w:tblStyle w:val="38"/>
        <w:tblpPr w:leftFromText="180" w:rightFromText="180" w:vertAnchor="text" w:tblpX="108" w:tblpY="1"/>
        <w:tblOverlap w:val="never"/>
        <w:tblW w:w="14992" w:type="dxa"/>
        <w:tblLayout w:type="fixed"/>
        <w:tblLook w:val="04A0" w:firstRow="1" w:lastRow="0" w:firstColumn="1" w:lastColumn="0" w:noHBand="0" w:noVBand="1"/>
      </w:tblPr>
      <w:tblGrid>
        <w:gridCol w:w="661"/>
        <w:gridCol w:w="14"/>
        <w:gridCol w:w="4362"/>
        <w:gridCol w:w="1417"/>
        <w:gridCol w:w="1134"/>
        <w:gridCol w:w="992"/>
        <w:gridCol w:w="993"/>
        <w:gridCol w:w="708"/>
        <w:gridCol w:w="709"/>
        <w:gridCol w:w="709"/>
        <w:gridCol w:w="709"/>
        <w:gridCol w:w="1134"/>
        <w:gridCol w:w="1450"/>
      </w:tblGrid>
      <w:tr w:rsidR="00501BA7" w:rsidRPr="004959A8" w:rsidTr="00483B97">
        <w:tc>
          <w:tcPr>
            <w:tcW w:w="661" w:type="dxa"/>
            <w:vMerge w:val="restart"/>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w:t>
            </w:r>
            <w:proofErr w:type="gramStart"/>
            <w:r w:rsidRPr="004959A8">
              <w:rPr>
                <w:rFonts w:ascii="Times New Roman" w:hAnsi="Times New Roman"/>
                <w:sz w:val="23"/>
                <w:szCs w:val="23"/>
                <w:lang w:eastAsia="ru-RU"/>
              </w:rPr>
              <w:t>п</w:t>
            </w:r>
            <w:proofErr w:type="gramEnd"/>
            <w:r w:rsidRPr="004959A8">
              <w:rPr>
                <w:rFonts w:ascii="Times New Roman" w:hAnsi="Times New Roman"/>
                <w:sz w:val="23"/>
                <w:szCs w:val="23"/>
                <w:lang w:eastAsia="ru-RU"/>
              </w:rPr>
              <w:t>/п</w:t>
            </w:r>
          </w:p>
        </w:tc>
        <w:tc>
          <w:tcPr>
            <w:tcW w:w="4376" w:type="dxa"/>
            <w:gridSpan w:val="2"/>
            <w:vMerge w:val="restart"/>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Наименование индикатора/ непосредственного результата</w:t>
            </w:r>
          </w:p>
        </w:tc>
        <w:tc>
          <w:tcPr>
            <w:tcW w:w="1417" w:type="dxa"/>
            <w:vMerge w:val="restart"/>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Ед. измерения индикаторов целей программы</w:t>
            </w:r>
          </w:p>
        </w:tc>
        <w:tc>
          <w:tcPr>
            <w:tcW w:w="5954" w:type="dxa"/>
            <w:gridSpan w:val="7"/>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Значение индикатора/ непосредственного результата</w:t>
            </w:r>
          </w:p>
        </w:tc>
        <w:tc>
          <w:tcPr>
            <w:tcW w:w="1134" w:type="dxa"/>
            <w:vMerge w:val="restart"/>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По окончании реализации</w:t>
            </w:r>
          </w:p>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программы</w:t>
            </w:r>
          </w:p>
        </w:tc>
        <w:tc>
          <w:tcPr>
            <w:tcW w:w="1450" w:type="dxa"/>
            <w:vMerge w:val="restart"/>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Без программного вмешательства (после предполагаемого срока реализации программы)</w:t>
            </w:r>
          </w:p>
        </w:tc>
      </w:tr>
      <w:tr w:rsidR="00501BA7" w:rsidRPr="004959A8" w:rsidTr="00483B97">
        <w:trPr>
          <w:trHeight w:val="211"/>
        </w:trPr>
        <w:tc>
          <w:tcPr>
            <w:tcW w:w="661" w:type="dxa"/>
            <w:vMerge/>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4376" w:type="dxa"/>
            <w:gridSpan w:val="2"/>
            <w:vMerge/>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1417" w:type="dxa"/>
            <w:vMerge/>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1134" w:type="dxa"/>
            <w:vMerge w:val="restart"/>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На момент разработки программы</w:t>
            </w:r>
          </w:p>
        </w:tc>
        <w:tc>
          <w:tcPr>
            <w:tcW w:w="4820" w:type="dxa"/>
            <w:gridSpan w:val="6"/>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год реализации Программы</w:t>
            </w:r>
          </w:p>
        </w:tc>
        <w:tc>
          <w:tcPr>
            <w:tcW w:w="1134" w:type="dxa"/>
            <w:vMerge/>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1450" w:type="dxa"/>
            <w:vMerge/>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r>
      <w:tr w:rsidR="00501BA7" w:rsidRPr="004959A8" w:rsidTr="00483B97">
        <w:trPr>
          <w:cantSplit/>
          <w:trHeight w:val="1134"/>
        </w:trPr>
        <w:tc>
          <w:tcPr>
            <w:tcW w:w="661" w:type="dxa"/>
            <w:vMerge/>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4376" w:type="dxa"/>
            <w:gridSpan w:val="2"/>
            <w:vMerge/>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1417" w:type="dxa"/>
            <w:vMerge/>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1134" w:type="dxa"/>
            <w:vMerge/>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992"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2023</w:t>
            </w:r>
          </w:p>
        </w:tc>
        <w:tc>
          <w:tcPr>
            <w:tcW w:w="993"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2024</w:t>
            </w:r>
          </w:p>
        </w:tc>
        <w:tc>
          <w:tcPr>
            <w:tcW w:w="708"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2025</w:t>
            </w:r>
          </w:p>
        </w:tc>
        <w:tc>
          <w:tcPr>
            <w:tcW w:w="709"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2026</w:t>
            </w:r>
          </w:p>
        </w:tc>
        <w:tc>
          <w:tcPr>
            <w:tcW w:w="709"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2027</w:t>
            </w:r>
          </w:p>
        </w:tc>
        <w:tc>
          <w:tcPr>
            <w:tcW w:w="709"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2028</w:t>
            </w:r>
          </w:p>
        </w:tc>
        <w:tc>
          <w:tcPr>
            <w:tcW w:w="1134" w:type="dxa"/>
            <w:vMerge/>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c>
          <w:tcPr>
            <w:tcW w:w="1450" w:type="dxa"/>
            <w:vMerge/>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p>
        </w:tc>
      </w:tr>
      <w:tr w:rsidR="00501BA7" w:rsidRPr="004959A8" w:rsidTr="00483B97">
        <w:tc>
          <w:tcPr>
            <w:tcW w:w="661"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1</w:t>
            </w:r>
          </w:p>
        </w:tc>
        <w:tc>
          <w:tcPr>
            <w:tcW w:w="4376" w:type="dxa"/>
            <w:gridSpan w:val="2"/>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2</w:t>
            </w:r>
          </w:p>
        </w:tc>
        <w:tc>
          <w:tcPr>
            <w:tcW w:w="1417"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4</w:t>
            </w:r>
          </w:p>
        </w:tc>
        <w:tc>
          <w:tcPr>
            <w:tcW w:w="992"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5</w:t>
            </w:r>
          </w:p>
        </w:tc>
        <w:tc>
          <w:tcPr>
            <w:tcW w:w="993"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6</w:t>
            </w:r>
          </w:p>
        </w:tc>
        <w:tc>
          <w:tcPr>
            <w:tcW w:w="708"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7</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8</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9</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10</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11</w:t>
            </w:r>
          </w:p>
        </w:tc>
        <w:tc>
          <w:tcPr>
            <w:tcW w:w="1450" w:type="dxa"/>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12</w:t>
            </w:r>
          </w:p>
        </w:tc>
      </w:tr>
      <w:tr w:rsidR="00501BA7" w:rsidRPr="004959A8" w:rsidTr="00483B97">
        <w:tc>
          <w:tcPr>
            <w:tcW w:w="14992" w:type="dxa"/>
            <w:gridSpan w:val="13"/>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sz w:val="23"/>
                <w:szCs w:val="23"/>
                <w:lang w:eastAsia="ru-RU"/>
              </w:rPr>
              <w:t>Муниципальная программа «Организация газоснабжения населённых пунктов Воскресенского муниципального округа Нижегородской области на 2023-2028 годы»</w:t>
            </w:r>
          </w:p>
        </w:tc>
      </w:tr>
      <w:tr w:rsidR="00501BA7" w:rsidRPr="004959A8" w:rsidTr="00483B97">
        <w:trPr>
          <w:trHeight w:val="165"/>
        </w:trPr>
        <w:tc>
          <w:tcPr>
            <w:tcW w:w="675" w:type="dxa"/>
            <w:gridSpan w:val="2"/>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w:t>
            </w:r>
          </w:p>
        </w:tc>
        <w:tc>
          <w:tcPr>
            <w:tcW w:w="4362" w:type="dxa"/>
          </w:tcPr>
          <w:p w:rsidR="00501BA7" w:rsidRPr="004959A8" w:rsidRDefault="00501BA7" w:rsidP="00483B97">
            <w:pPr>
              <w:autoSpaceDE w:val="0"/>
              <w:autoSpaceDN w:val="0"/>
              <w:adjustRightInd w:val="0"/>
              <w:ind w:right="-1"/>
              <w:jc w:val="both"/>
              <w:rPr>
                <w:rFonts w:ascii="Times New Roman" w:hAnsi="Times New Roman"/>
                <w:sz w:val="23"/>
                <w:szCs w:val="23"/>
                <w:lang w:eastAsia="ru-RU"/>
              </w:rPr>
            </w:pPr>
            <w:r w:rsidRPr="004959A8">
              <w:rPr>
                <w:rFonts w:ascii="Times New Roman" w:hAnsi="Times New Roman"/>
                <w:sz w:val="23"/>
                <w:szCs w:val="23"/>
                <w:lang w:eastAsia="ru-RU"/>
              </w:rPr>
              <w:t>Индикатор 1:</w:t>
            </w:r>
          </w:p>
          <w:p w:rsidR="00501BA7" w:rsidRPr="004959A8" w:rsidRDefault="00501BA7" w:rsidP="00483B97">
            <w:pPr>
              <w:autoSpaceDE w:val="0"/>
              <w:autoSpaceDN w:val="0"/>
              <w:adjustRightInd w:val="0"/>
              <w:ind w:right="-1"/>
              <w:jc w:val="both"/>
              <w:rPr>
                <w:rFonts w:ascii="Times New Roman" w:hAnsi="Times New Roman"/>
                <w:sz w:val="23"/>
                <w:szCs w:val="23"/>
                <w:lang w:eastAsia="ru-RU"/>
              </w:rPr>
            </w:pPr>
            <w:r w:rsidRPr="004959A8">
              <w:rPr>
                <w:rFonts w:ascii="Times New Roman" w:hAnsi="Times New Roman"/>
                <w:sz w:val="23"/>
                <w:szCs w:val="23"/>
                <w:lang w:eastAsia="ru-RU"/>
              </w:rPr>
              <w:t>-количество газифицированных жилых домов (квартир)</w:t>
            </w:r>
          </w:p>
        </w:tc>
        <w:tc>
          <w:tcPr>
            <w:tcW w:w="1417" w:type="dxa"/>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единица</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1740</w:t>
            </w:r>
          </w:p>
        </w:tc>
        <w:tc>
          <w:tcPr>
            <w:tcW w:w="992"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200</w:t>
            </w:r>
          </w:p>
        </w:tc>
        <w:tc>
          <w:tcPr>
            <w:tcW w:w="993"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200</w:t>
            </w:r>
          </w:p>
        </w:tc>
        <w:tc>
          <w:tcPr>
            <w:tcW w:w="708"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220</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250</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250</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250</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2861</w:t>
            </w:r>
          </w:p>
        </w:tc>
        <w:tc>
          <w:tcPr>
            <w:tcW w:w="1450"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1740</w:t>
            </w:r>
          </w:p>
        </w:tc>
      </w:tr>
      <w:tr w:rsidR="00501BA7" w:rsidRPr="004959A8" w:rsidTr="00483B97">
        <w:trPr>
          <w:trHeight w:val="163"/>
        </w:trPr>
        <w:tc>
          <w:tcPr>
            <w:tcW w:w="675" w:type="dxa"/>
            <w:gridSpan w:val="2"/>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c>
          <w:tcPr>
            <w:tcW w:w="4362" w:type="dxa"/>
          </w:tcPr>
          <w:p w:rsidR="00501BA7" w:rsidRPr="004959A8" w:rsidRDefault="00501BA7" w:rsidP="00483B97">
            <w:pPr>
              <w:widowControl w:val="0"/>
              <w:autoSpaceDE w:val="0"/>
              <w:autoSpaceDN w:val="0"/>
              <w:adjustRightInd w:val="0"/>
              <w:ind w:right="-1"/>
              <w:jc w:val="both"/>
              <w:rPr>
                <w:rFonts w:ascii="Times New Roman" w:hAnsi="Times New Roman"/>
                <w:sz w:val="23"/>
                <w:szCs w:val="23"/>
                <w:lang w:eastAsia="ru-RU"/>
              </w:rPr>
            </w:pPr>
            <w:r w:rsidRPr="004959A8">
              <w:rPr>
                <w:rFonts w:ascii="Times New Roman" w:hAnsi="Times New Roman"/>
                <w:sz w:val="23"/>
                <w:szCs w:val="23"/>
                <w:lang w:eastAsia="ru-RU"/>
              </w:rPr>
              <w:t>Индикатор 2:</w:t>
            </w:r>
          </w:p>
          <w:p w:rsidR="00501BA7" w:rsidRPr="004959A8" w:rsidRDefault="00501BA7" w:rsidP="00483B97">
            <w:pPr>
              <w:widowControl w:val="0"/>
              <w:autoSpaceDE w:val="0"/>
              <w:autoSpaceDN w:val="0"/>
              <w:adjustRightInd w:val="0"/>
              <w:ind w:right="-1"/>
              <w:jc w:val="both"/>
              <w:rPr>
                <w:rFonts w:ascii="Times New Roman" w:hAnsi="Times New Roman"/>
                <w:sz w:val="23"/>
                <w:szCs w:val="23"/>
                <w:lang w:eastAsia="ru-RU"/>
              </w:rPr>
            </w:pPr>
            <w:r w:rsidRPr="004959A8">
              <w:rPr>
                <w:rFonts w:ascii="Times New Roman" w:hAnsi="Times New Roman"/>
                <w:sz w:val="23"/>
                <w:szCs w:val="23"/>
                <w:lang w:eastAsia="ru-RU"/>
              </w:rPr>
              <w:t>-протяженность газовых сетей</w:t>
            </w:r>
          </w:p>
        </w:tc>
        <w:tc>
          <w:tcPr>
            <w:tcW w:w="1417"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proofErr w:type="gramStart"/>
            <w:r w:rsidRPr="004959A8">
              <w:rPr>
                <w:rFonts w:ascii="Times New Roman" w:hAnsi="Times New Roman"/>
                <w:sz w:val="23"/>
                <w:szCs w:val="23"/>
                <w:lang w:eastAsia="ru-RU"/>
              </w:rPr>
              <w:t>Км</w:t>
            </w:r>
            <w:proofErr w:type="gramEnd"/>
            <w:r w:rsidRPr="004959A8">
              <w:rPr>
                <w:rFonts w:ascii="Times New Roman" w:hAnsi="Times New Roman"/>
                <w:sz w:val="23"/>
                <w:szCs w:val="23"/>
                <w:lang w:eastAsia="ru-RU"/>
              </w:rPr>
              <w:t>.</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146,0</w:t>
            </w:r>
          </w:p>
        </w:tc>
        <w:tc>
          <w:tcPr>
            <w:tcW w:w="992"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993"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708"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176</w:t>
            </w:r>
          </w:p>
        </w:tc>
        <w:tc>
          <w:tcPr>
            <w:tcW w:w="1450"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146</w:t>
            </w:r>
          </w:p>
        </w:tc>
      </w:tr>
      <w:tr w:rsidR="00501BA7" w:rsidRPr="004959A8" w:rsidTr="00483B97">
        <w:trPr>
          <w:trHeight w:val="163"/>
        </w:trPr>
        <w:tc>
          <w:tcPr>
            <w:tcW w:w="675" w:type="dxa"/>
            <w:gridSpan w:val="2"/>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w:t>
            </w:r>
          </w:p>
        </w:tc>
        <w:tc>
          <w:tcPr>
            <w:tcW w:w="4362" w:type="dxa"/>
          </w:tcPr>
          <w:p w:rsidR="00501BA7" w:rsidRPr="004959A8" w:rsidRDefault="00501BA7" w:rsidP="00483B97">
            <w:pPr>
              <w:widowControl w:val="0"/>
              <w:autoSpaceDE w:val="0"/>
              <w:autoSpaceDN w:val="0"/>
              <w:adjustRightInd w:val="0"/>
              <w:ind w:right="-1"/>
              <w:jc w:val="both"/>
              <w:rPr>
                <w:rFonts w:ascii="Times New Roman" w:hAnsi="Times New Roman"/>
                <w:sz w:val="23"/>
                <w:szCs w:val="23"/>
                <w:lang w:eastAsia="ru-RU"/>
              </w:rPr>
            </w:pPr>
            <w:r w:rsidRPr="004959A8">
              <w:rPr>
                <w:rFonts w:ascii="Times New Roman" w:hAnsi="Times New Roman"/>
                <w:sz w:val="23"/>
                <w:szCs w:val="23"/>
                <w:lang w:eastAsia="ru-RU"/>
              </w:rPr>
              <w:t>Непосредственный результат 1:</w:t>
            </w:r>
          </w:p>
          <w:p w:rsidR="00501BA7" w:rsidRPr="004959A8" w:rsidRDefault="00501BA7" w:rsidP="00483B97">
            <w:pPr>
              <w:widowControl w:val="0"/>
              <w:autoSpaceDE w:val="0"/>
              <w:autoSpaceDN w:val="0"/>
              <w:adjustRightInd w:val="0"/>
              <w:ind w:right="-1"/>
              <w:jc w:val="both"/>
              <w:rPr>
                <w:rFonts w:ascii="Times New Roman" w:hAnsi="Times New Roman"/>
                <w:sz w:val="23"/>
                <w:szCs w:val="23"/>
                <w:lang w:eastAsia="ru-RU"/>
              </w:rPr>
            </w:pPr>
            <w:r w:rsidRPr="004959A8">
              <w:rPr>
                <w:rFonts w:ascii="Times New Roman" w:hAnsi="Times New Roman"/>
                <w:sz w:val="23"/>
                <w:szCs w:val="23"/>
                <w:lang w:eastAsia="ru-RU"/>
              </w:rPr>
              <w:t>-газифицировано жилых домов (квартир)</w:t>
            </w:r>
          </w:p>
        </w:tc>
        <w:tc>
          <w:tcPr>
            <w:tcW w:w="1417" w:type="dxa"/>
            <w:vAlign w:val="center"/>
          </w:tcPr>
          <w:p w:rsidR="00501BA7" w:rsidRPr="004959A8" w:rsidRDefault="00501BA7" w:rsidP="00483B97">
            <w:pPr>
              <w:widowControl w:val="0"/>
              <w:autoSpaceDE w:val="0"/>
              <w:autoSpaceDN w:val="0"/>
              <w:adjustRightInd w:val="0"/>
              <w:ind w:right="-1"/>
              <w:jc w:val="center"/>
              <w:rPr>
                <w:rFonts w:ascii="Times New Roman" w:hAnsi="Times New Roman"/>
                <w:color w:val="000000"/>
                <w:sz w:val="23"/>
                <w:szCs w:val="23"/>
                <w:lang w:eastAsia="ru-RU"/>
              </w:rPr>
            </w:pPr>
            <w:r w:rsidRPr="004959A8">
              <w:rPr>
                <w:rFonts w:ascii="Times New Roman" w:hAnsi="Times New Roman"/>
                <w:color w:val="000000"/>
                <w:sz w:val="23"/>
                <w:szCs w:val="23"/>
                <w:lang w:eastAsia="ru-RU"/>
              </w:rPr>
              <w:t>единица</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2344</w:t>
            </w:r>
          </w:p>
        </w:tc>
        <w:tc>
          <w:tcPr>
            <w:tcW w:w="992"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200</w:t>
            </w:r>
          </w:p>
        </w:tc>
        <w:tc>
          <w:tcPr>
            <w:tcW w:w="993"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200</w:t>
            </w:r>
          </w:p>
        </w:tc>
        <w:tc>
          <w:tcPr>
            <w:tcW w:w="708"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220</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250</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250</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250</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3468</w:t>
            </w:r>
          </w:p>
        </w:tc>
        <w:tc>
          <w:tcPr>
            <w:tcW w:w="1450"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2344</w:t>
            </w:r>
          </w:p>
        </w:tc>
      </w:tr>
      <w:tr w:rsidR="00501BA7" w:rsidRPr="004959A8" w:rsidTr="00483B97">
        <w:trPr>
          <w:trHeight w:val="163"/>
        </w:trPr>
        <w:tc>
          <w:tcPr>
            <w:tcW w:w="675" w:type="dxa"/>
            <w:gridSpan w:val="2"/>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w:t>
            </w:r>
          </w:p>
        </w:tc>
        <w:tc>
          <w:tcPr>
            <w:tcW w:w="4362" w:type="dxa"/>
          </w:tcPr>
          <w:p w:rsidR="00501BA7" w:rsidRPr="004959A8" w:rsidRDefault="00501BA7" w:rsidP="00483B97">
            <w:pPr>
              <w:widowControl w:val="0"/>
              <w:autoSpaceDE w:val="0"/>
              <w:autoSpaceDN w:val="0"/>
              <w:adjustRightInd w:val="0"/>
              <w:ind w:right="-1"/>
              <w:jc w:val="both"/>
              <w:rPr>
                <w:rFonts w:ascii="Times New Roman" w:hAnsi="Times New Roman"/>
                <w:sz w:val="23"/>
                <w:szCs w:val="23"/>
                <w:lang w:eastAsia="ru-RU"/>
              </w:rPr>
            </w:pPr>
            <w:r w:rsidRPr="004959A8">
              <w:rPr>
                <w:rFonts w:ascii="Times New Roman" w:hAnsi="Times New Roman"/>
                <w:sz w:val="23"/>
                <w:szCs w:val="23"/>
                <w:lang w:eastAsia="ru-RU"/>
              </w:rPr>
              <w:t>Непосредственный результат 2:</w:t>
            </w:r>
          </w:p>
          <w:p w:rsidR="00501BA7" w:rsidRPr="004959A8" w:rsidRDefault="00501BA7" w:rsidP="00483B97">
            <w:pPr>
              <w:widowControl w:val="0"/>
              <w:autoSpaceDE w:val="0"/>
              <w:autoSpaceDN w:val="0"/>
              <w:adjustRightInd w:val="0"/>
              <w:ind w:right="-1"/>
              <w:jc w:val="both"/>
              <w:rPr>
                <w:rFonts w:ascii="Times New Roman" w:hAnsi="Times New Roman"/>
                <w:sz w:val="23"/>
                <w:szCs w:val="23"/>
                <w:lang w:eastAsia="ru-RU"/>
              </w:rPr>
            </w:pPr>
            <w:r w:rsidRPr="004959A8">
              <w:rPr>
                <w:rFonts w:ascii="Times New Roman" w:hAnsi="Times New Roman"/>
                <w:sz w:val="23"/>
                <w:szCs w:val="23"/>
                <w:lang w:eastAsia="ru-RU"/>
              </w:rPr>
              <w:t>-построено газовых сетей.</w:t>
            </w:r>
          </w:p>
        </w:tc>
        <w:tc>
          <w:tcPr>
            <w:tcW w:w="1417"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proofErr w:type="gramStart"/>
            <w:r w:rsidRPr="004959A8">
              <w:rPr>
                <w:rFonts w:ascii="Times New Roman" w:hAnsi="Times New Roman"/>
                <w:sz w:val="23"/>
                <w:szCs w:val="23"/>
                <w:lang w:eastAsia="ru-RU"/>
              </w:rPr>
              <w:t>Км</w:t>
            </w:r>
            <w:proofErr w:type="gramEnd"/>
            <w:r w:rsidRPr="004959A8">
              <w:rPr>
                <w:rFonts w:ascii="Times New Roman" w:hAnsi="Times New Roman"/>
                <w:sz w:val="23"/>
                <w:szCs w:val="23"/>
                <w:lang w:eastAsia="ru-RU"/>
              </w:rPr>
              <w:t>.</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83,4</w:t>
            </w:r>
          </w:p>
        </w:tc>
        <w:tc>
          <w:tcPr>
            <w:tcW w:w="992"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993"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708"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5,8</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113,4</w:t>
            </w:r>
          </w:p>
        </w:tc>
        <w:tc>
          <w:tcPr>
            <w:tcW w:w="1450"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83,4</w:t>
            </w:r>
          </w:p>
        </w:tc>
      </w:tr>
      <w:tr w:rsidR="00501BA7" w:rsidRPr="004959A8" w:rsidTr="00483B97">
        <w:trPr>
          <w:trHeight w:val="163"/>
        </w:trPr>
        <w:tc>
          <w:tcPr>
            <w:tcW w:w="675" w:type="dxa"/>
            <w:gridSpan w:val="2"/>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w:t>
            </w:r>
          </w:p>
        </w:tc>
        <w:tc>
          <w:tcPr>
            <w:tcW w:w="4362" w:type="dxa"/>
          </w:tcPr>
          <w:p w:rsidR="00501BA7" w:rsidRPr="004959A8" w:rsidRDefault="00501BA7" w:rsidP="00483B97">
            <w:pPr>
              <w:widowControl w:val="0"/>
              <w:autoSpaceDE w:val="0"/>
              <w:autoSpaceDN w:val="0"/>
              <w:adjustRightInd w:val="0"/>
              <w:ind w:right="-1"/>
              <w:jc w:val="both"/>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Непосредственный результат 3:</w:t>
            </w:r>
          </w:p>
          <w:p w:rsidR="00501BA7" w:rsidRPr="004959A8" w:rsidRDefault="00501BA7" w:rsidP="00483B97">
            <w:pPr>
              <w:widowControl w:val="0"/>
              <w:autoSpaceDE w:val="0"/>
              <w:autoSpaceDN w:val="0"/>
              <w:adjustRightInd w:val="0"/>
              <w:ind w:right="-1"/>
              <w:jc w:val="both"/>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Количество газифицированных населённых пунктов</w:t>
            </w:r>
          </w:p>
        </w:tc>
        <w:tc>
          <w:tcPr>
            <w:tcW w:w="1417"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color w:val="000000"/>
                <w:sz w:val="23"/>
                <w:szCs w:val="23"/>
                <w:lang w:eastAsia="ru-RU"/>
              </w:rPr>
              <w:t>единица</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w:t>
            </w:r>
          </w:p>
        </w:tc>
        <w:tc>
          <w:tcPr>
            <w:tcW w:w="992"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c>
          <w:tcPr>
            <w:tcW w:w="993"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c>
          <w:tcPr>
            <w:tcW w:w="708"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12</w:t>
            </w:r>
          </w:p>
        </w:tc>
        <w:tc>
          <w:tcPr>
            <w:tcW w:w="1450"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4</w:t>
            </w:r>
          </w:p>
        </w:tc>
      </w:tr>
      <w:tr w:rsidR="00501BA7" w:rsidRPr="004959A8" w:rsidTr="00483B97">
        <w:trPr>
          <w:trHeight w:val="1205"/>
        </w:trPr>
        <w:tc>
          <w:tcPr>
            <w:tcW w:w="675" w:type="dxa"/>
            <w:gridSpan w:val="2"/>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6</w:t>
            </w:r>
          </w:p>
        </w:tc>
        <w:tc>
          <w:tcPr>
            <w:tcW w:w="4362" w:type="dxa"/>
          </w:tcPr>
          <w:p w:rsidR="00501BA7" w:rsidRPr="004959A8" w:rsidRDefault="00501BA7" w:rsidP="00483B97">
            <w:pPr>
              <w:widowControl w:val="0"/>
              <w:autoSpaceDE w:val="0"/>
              <w:autoSpaceDN w:val="0"/>
              <w:adjustRightInd w:val="0"/>
              <w:ind w:right="-1"/>
              <w:jc w:val="both"/>
              <w:rPr>
                <w:rFonts w:ascii="Times New Roman" w:hAnsi="Times New Roman"/>
                <w:color w:val="000000" w:themeColor="text1"/>
                <w:sz w:val="23"/>
                <w:szCs w:val="23"/>
                <w:lang w:eastAsia="ru-RU"/>
              </w:rPr>
            </w:pPr>
            <w:r w:rsidRPr="004959A8">
              <w:rPr>
                <w:rFonts w:ascii="Times New Roman" w:hAnsi="Times New Roman"/>
                <w:color w:val="000000" w:themeColor="text1"/>
                <w:sz w:val="23"/>
                <w:szCs w:val="23"/>
                <w:lang w:eastAsia="ru-RU"/>
              </w:rPr>
              <w:t>Непосредственный результат 4: Количество газифицированных социально значимых объектов (школы, сады, дома культуры и пр.)</w:t>
            </w:r>
          </w:p>
        </w:tc>
        <w:tc>
          <w:tcPr>
            <w:tcW w:w="1417" w:type="dxa"/>
            <w:vAlign w:val="center"/>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color w:val="000000"/>
                <w:sz w:val="23"/>
                <w:szCs w:val="23"/>
                <w:lang w:eastAsia="ru-RU"/>
              </w:rPr>
              <w:t>единица</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w:t>
            </w:r>
          </w:p>
        </w:tc>
        <w:tc>
          <w:tcPr>
            <w:tcW w:w="992"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w:t>
            </w:r>
          </w:p>
        </w:tc>
        <w:tc>
          <w:tcPr>
            <w:tcW w:w="993"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w:t>
            </w:r>
          </w:p>
        </w:tc>
        <w:tc>
          <w:tcPr>
            <w:tcW w:w="708"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c>
          <w:tcPr>
            <w:tcW w:w="709"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2</w:t>
            </w:r>
          </w:p>
        </w:tc>
        <w:tc>
          <w:tcPr>
            <w:tcW w:w="1134"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15</w:t>
            </w:r>
          </w:p>
        </w:tc>
        <w:tc>
          <w:tcPr>
            <w:tcW w:w="1450" w:type="dxa"/>
          </w:tcPr>
          <w:p w:rsidR="00501BA7" w:rsidRPr="004959A8" w:rsidRDefault="00501BA7" w:rsidP="00483B97">
            <w:pPr>
              <w:widowControl w:val="0"/>
              <w:autoSpaceDE w:val="0"/>
              <w:autoSpaceDN w:val="0"/>
              <w:adjustRightInd w:val="0"/>
              <w:ind w:right="-1"/>
              <w:jc w:val="center"/>
              <w:rPr>
                <w:rFonts w:ascii="Times New Roman" w:hAnsi="Times New Roman"/>
                <w:sz w:val="23"/>
                <w:szCs w:val="23"/>
                <w:lang w:eastAsia="ru-RU"/>
              </w:rPr>
            </w:pPr>
            <w:r w:rsidRPr="004959A8">
              <w:rPr>
                <w:rFonts w:ascii="Times New Roman" w:hAnsi="Times New Roman"/>
                <w:sz w:val="23"/>
                <w:szCs w:val="23"/>
                <w:lang w:eastAsia="ru-RU"/>
              </w:rPr>
              <w:t>5</w:t>
            </w:r>
          </w:p>
        </w:tc>
      </w:tr>
    </w:tbl>
    <w:p w:rsidR="00501BA7" w:rsidRPr="004959A8" w:rsidRDefault="00501BA7" w:rsidP="00E67D0D">
      <w:pPr>
        <w:ind w:right="-1" w:firstLine="851"/>
        <w:rPr>
          <w:rFonts w:eastAsiaTheme="minorHAnsi"/>
          <w:b/>
          <w:sz w:val="23"/>
          <w:szCs w:val="23"/>
          <w:lang w:eastAsia="en-US"/>
        </w:rPr>
      </w:pPr>
    </w:p>
    <w:p w:rsidR="00501BA7" w:rsidRPr="004959A8" w:rsidRDefault="00501BA7" w:rsidP="00E67D0D">
      <w:pPr>
        <w:ind w:right="-1" w:firstLine="851"/>
        <w:jc w:val="both"/>
        <w:rPr>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984"/>
        <w:gridCol w:w="1043"/>
        <w:gridCol w:w="1105"/>
        <w:gridCol w:w="1396"/>
        <w:gridCol w:w="1134"/>
        <w:gridCol w:w="1276"/>
      </w:tblGrid>
      <w:tr w:rsidR="00141B00" w:rsidRPr="004959A8" w:rsidTr="00483B97">
        <w:trPr>
          <w:trHeight w:val="76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12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 xml:space="preserve">Муниципальная программа «Организация газоснабжения населённых пунктов Воскресенского муниципального округа Нижегородской области на 2023-2028 годы» </w:t>
            </w:r>
          </w:p>
        </w:tc>
        <w:tc>
          <w:tcPr>
            <w:tcW w:w="1043"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0,0</w:t>
            </w:r>
          </w:p>
        </w:tc>
        <w:tc>
          <w:tcPr>
            <w:tcW w:w="1105"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0,0</w:t>
            </w:r>
          </w:p>
        </w:tc>
        <w:tc>
          <w:tcPr>
            <w:tcW w:w="139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0,0</w:t>
            </w:r>
          </w:p>
        </w:tc>
        <w:tc>
          <w:tcPr>
            <w:tcW w:w="1134"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0,0</w:t>
            </w:r>
          </w:p>
        </w:tc>
      </w:tr>
      <w:tr w:rsidR="00141B00" w:rsidRPr="004959A8" w:rsidTr="00483B97">
        <w:trPr>
          <w:trHeight w:val="51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both"/>
              <w:rPr>
                <w:color w:val="000000"/>
                <w:sz w:val="23"/>
                <w:szCs w:val="23"/>
              </w:rPr>
            </w:pPr>
            <w:r w:rsidRPr="004959A8">
              <w:rPr>
                <w:color w:val="000000"/>
                <w:sz w:val="23"/>
                <w:szCs w:val="23"/>
              </w:rPr>
              <w:t>Подпрограмма "Строительство объектов газоснабжения и разработка ПИР"</w:t>
            </w:r>
          </w:p>
        </w:tc>
        <w:tc>
          <w:tcPr>
            <w:tcW w:w="1043"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0,0</w:t>
            </w:r>
          </w:p>
        </w:tc>
        <w:tc>
          <w:tcPr>
            <w:tcW w:w="1105"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0,0</w:t>
            </w:r>
          </w:p>
        </w:tc>
        <w:tc>
          <w:tcPr>
            <w:tcW w:w="139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0,0</w:t>
            </w:r>
          </w:p>
        </w:tc>
        <w:tc>
          <w:tcPr>
            <w:tcW w:w="1134"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0,0</w:t>
            </w:r>
          </w:p>
        </w:tc>
      </w:tr>
    </w:tbl>
    <w:p w:rsidR="00141B00" w:rsidRPr="004959A8" w:rsidRDefault="00141B00" w:rsidP="00E67D0D">
      <w:pPr>
        <w:ind w:right="-1" w:firstLine="851"/>
        <w:jc w:val="both"/>
        <w:rPr>
          <w:sz w:val="23"/>
          <w:szCs w:val="23"/>
        </w:rPr>
      </w:pPr>
      <w:r w:rsidRPr="004959A8">
        <w:rPr>
          <w:sz w:val="23"/>
          <w:szCs w:val="23"/>
        </w:rPr>
        <w:t>Мероприятия перенесены в муниципальную программу «Адресная инвестиционная программа Воскресенского муниципального округа Нижегородской области».</w:t>
      </w:r>
    </w:p>
    <w:p w:rsidR="00141B00" w:rsidRDefault="00141B00" w:rsidP="00E67D0D">
      <w:pPr>
        <w:autoSpaceDE w:val="0"/>
        <w:autoSpaceDN w:val="0"/>
        <w:adjustRightInd w:val="0"/>
        <w:ind w:right="-1" w:firstLine="851"/>
        <w:jc w:val="center"/>
        <w:outlineLvl w:val="0"/>
        <w:rPr>
          <w:b/>
          <w:sz w:val="23"/>
          <w:szCs w:val="23"/>
        </w:rPr>
      </w:pPr>
    </w:p>
    <w:p w:rsidR="00501BA7" w:rsidRPr="004959A8" w:rsidRDefault="00FD43FA" w:rsidP="00483B97">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p>
    <w:p w:rsidR="00501BA7" w:rsidRPr="004959A8" w:rsidRDefault="00501BA7" w:rsidP="00483B97">
      <w:pPr>
        <w:autoSpaceDE w:val="0"/>
        <w:autoSpaceDN w:val="0"/>
        <w:adjustRightInd w:val="0"/>
        <w:ind w:right="-1"/>
        <w:jc w:val="center"/>
        <w:outlineLvl w:val="0"/>
        <w:rPr>
          <w:b/>
          <w:sz w:val="23"/>
          <w:szCs w:val="23"/>
        </w:rPr>
      </w:pPr>
      <w:r w:rsidRPr="004959A8">
        <w:rPr>
          <w:b/>
          <w:sz w:val="23"/>
          <w:szCs w:val="23"/>
        </w:rPr>
        <w:t xml:space="preserve"> «Обеспечение сохранности архивных фондов Воскресенского муниципального округа Нижегородской области.</w:t>
      </w:r>
    </w:p>
    <w:p w:rsidR="00FD43FA" w:rsidRPr="004959A8" w:rsidRDefault="00FD43FA" w:rsidP="00E67D0D">
      <w:pPr>
        <w:ind w:right="-1" w:firstLine="851"/>
        <w:jc w:val="both"/>
        <w:rPr>
          <w:sz w:val="23"/>
          <w:szCs w:val="23"/>
        </w:rPr>
      </w:pPr>
      <w:r w:rsidRPr="004959A8">
        <w:rPr>
          <w:sz w:val="23"/>
          <w:szCs w:val="23"/>
        </w:rPr>
        <w:t>Утверждена постановлением администрации Воскресенского муниципального района Нижегородской области от 15.12.2022 года №1063  «Об утверждении муниципальной программы «Обеспечение сохранности архивных фондов Воскресенского муниципального округа Нижегородской области»».</w:t>
      </w:r>
    </w:p>
    <w:p w:rsidR="00501BA7" w:rsidRPr="004959A8" w:rsidRDefault="00501BA7" w:rsidP="00E67D0D">
      <w:pPr>
        <w:ind w:right="-1" w:firstLine="851"/>
        <w:jc w:val="both"/>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r w:rsidRPr="004959A8">
        <w:rPr>
          <w:sz w:val="23"/>
          <w:szCs w:val="23"/>
        </w:rPr>
        <w:t>- сохранение культурного наследия Воскресенского муниципального округа;</w:t>
      </w:r>
    </w:p>
    <w:p w:rsidR="00501BA7" w:rsidRPr="004959A8" w:rsidRDefault="00501BA7" w:rsidP="00E67D0D">
      <w:pPr>
        <w:ind w:right="-1" w:firstLine="851"/>
        <w:jc w:val="both"/>
        <w:rPr>
          <w:sz w:val="23"/>
          <w:szCs w:val="23"/>
        </w:rPr>
      </w:pPr>
      <w:r w:rsidRPr="004959A8">
        <w:rPr>
          <w:sz w:val="23"/>
          <w:szCs w:val="23"/>
        </w:rPr>
        <w:t>- обеспечение широкого доступа к архивным документам, как элементу информационной культуры, способной удовлетворить рост потребности населения, государства и субъектов хозяйствования в поиске и получении архивной информации, в том числе в электронном формате.</w:t>
      </w:r>
    </w:p>
    <w:p w:rsidR="00501BA7" w:rsidRPr="004959A8" w:rsidRDefault="00501BA7" w:rsidP="00E67D0D">
      <w:pPr>
        <w:ind w:right="-1" w:firstLine="851"/>
        <w:jc w:val="both"/>
        <w:rPr>
          <w:sz w:val="23"/>
          <w:szCs w:val="23"/>
        </w:rPr>
      </w:pPr>
      <w:r w:rsidRPr="004959A8">
        <w:rPr>
          <w:sz w:val="23"/>
          <w:szCs w:val="23"/>
        </w:rPr>
        <w:t>Муниципальный заказчик-координатор – у</w:t>
      </w:r>
      <w:r w:rsidRPr="004959A8">
        <w:rPr>
          <w:sz w:val="23"/>
          <w:szCs w:val="23"/>
          <w:lang w:eastAsia="en-US"/>
        </w:rPr>
        <w:t>правление делами администрации Воскресенского муниципального округа Нижегородской области</w:t>
      </w:r>
      <w:r w:rsidRPr="004959A8">
        <w:rPr>
          <w:sz w:val="23"/>
          <w:szCs w:val="23"/>
        </w:rPr>
        <w:t>.</w:t>
      </w:r>
    </w:p>
    <w:p w:rsidR="00501BA7" w:rsidRPr="004959A8" w:rsidRDefault="00501BA7" w:rsidP="00E67D0D">
      <w:pPr>
        <w:autoSpaceDE w:val="0"/>
        <w:autoSpaceDN w:val="0"/>
        <w:adjustRightInd w:val="0"/>
        <w:ind w:right="-1" w:firstLine="851"/>
        <w:jc w:val="center"/>
        <w:outlineLvl w:val="0"/>
        <w:rPr>
          <w:b/>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widowControl w:val="0"/>
        <w:autoSpaceDE w:val="0"/>
        <w:autoSpaceDN w:val="0"/>
        <w:adjustRightInd w:val="0"/>
        <w:ind w:right="-1" w:firstLine="851"/>
        <w:jc w:val="center"/>
        <w:rPr>
          <w:color w:val="000000"/>
          <w:sz w:val="23"/>
          <w:szCs w:val="23"/>
        </w:rPr>
      </w:pPr>
      <w:r w:rsidRPr="004959A8">
        <w:rPr>
          <w:color w:val="000000"/>
          <w:sz w:val="23"/>
          <w:szCs w:val="23"/>
        </w:rPr>
        <w:lastRenderedPageBreak/>
        <w:t>Сведения об индикаторах и непосредственных результатах</w:t>
      </w:r>
    </w:p>
    <w:tbl>
      <w:tblPr>
        <w:tblW w:w="14317" w:type="dxa"/>
        <w:tblInd w:w="368" w:type="dxa"/>
        <w:tblLayout w:type="fixed"/>
        <w:tblCellMar>
          <w:left w:w="84" w:type="dxa"/>
          <w:right w:w="84" w:type="dxa"/>
        </w:tblCellMar>
        <w:tblLook w:val="0000" w:firstRow="0" w:lastRow="0" w:firstColumn="0" w:lastColumn="0" w:noHBand="0" w:noVBand="0"/>
      </w:tblPr>
      <w:tblGrid>
        <w:gridCol w:w="850"/>
        <w:gridCol w:w="2268"/>
        <w:gridCol w:w="851"/>
        <w:gridCol w:w="1275"/>
        <w:gridCol w:w="1134"/>
        <w:gridCol w:w="1276"/>
        <w:gridCol w:w="1134"/>
        <w:gridCol w:w="993"/>
        <w:gridCol w:w="992"/>
        <w:gridCol w:w="992"/>
        <w:gridCol w:w="1276"/>
        <w:gridCol w:w="1276"/>
      </w:tblGrid>
      <w:tr w:rsidR="00501BA7" w:rsidRPr="004959A8" w:rsidTr="00483B97">
        <w:trPr>
          <w:trHeight w:val="624"/>
        </w:trPr>
        <w:tc>
          <w:tcPr>
            <w:tcW w:w="850" w:type="dxa"/>
            <w:tcBorders>
              <w:top w:val="single" w:sz="2" w:space="0" w:color="auto"/>
              <w:left w:val="single" w:sz="2" w:space="0" w:color="auto"/>
              <w:bottom w:val="nil"/>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 </w:t>
            </w:r>
            <w:proofErr w:type="gramStart"/>
            <w:r w:rsidRPr="004959A8">
              <w:rPr>
                <w:sz w:val="23"/>
                <w:szCs w:val="23"/>
              </w:rPr>
              <w:t>п</w:t>
            </w:r>
            <w:proofErr w:type="gramEnd"/>
            <w:r w:rsidRPr="004959A8">
              <w:rPr>
                <w:sz w:val="23"/>
                <w:szCs w:val="23"/>
              </w:rPr>
              <w:t xml:space="preserve">/п </w:t>
            </w:r>
          </w:p>
        </w:tc>
        <w:tc>
          <w:tcPr>
            <w:tcW w:w="2268" w:type="dxa"/>
            <w:tcBorders>
              <w:top w:val="single" w:sz="2" w:space="0" w:color="auto"/>
              <w:left w:val="single" w:sz="2" w:space="0" w:color="auto"/>
              <w:bottom w:val="nil"/>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Наименование индикатора/ непосредственного результата </w:t>
            </w:r>
          </w:p>
        </w:tc>
        <w:tc>
          <w:tcPr>
            <w:tcW w:w="851" w:type="dxa"/>
            <w:tcBorders>
              <w:top w:val="single" w:sz="2" w:space="0" w:color="auto"/>
              <w:left w:val="single" w:sz="2" w:space="0" w:color="auto"/>
              <w:bottom w:val="nil"/>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Ед.</w:t>
            </w:r>
          </w:p>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 </w:t>
            </w:r>
            <w:proofErr w:type="spellStart"/>
            <w:r w:rsidRPr="004959A8">
              <w:rPr>
                <w:sz w:val="23"/>
                <w:szCs w:val="23"/>
              </w:rPr>
              <w:t>изме</w:t>
            </w:r>
            <w:proofErr w:type="spellEnd"/>
          </w:p>
          <w:p w:rsidR="00501BA7" w:rsidRPr="004959A8" w:rsidRDefault="00501BA7" w:rsidP="00483B97">
            <w:pPr>
              <w:widowControl w:val="0"/>
              <w:autoSpaceDE w:val="0"/>
              <w:autoSpaceDN w:val="0"/>
              <w:adjustRightInd w:val="0"/>
              <w:ind w:left="-84" w:right="-1"/>
              <w:jc w:val="center"/>
              <w:rPr>
                <w:sz w:val="23"/>
                <w:szCs w:val="23"/>
              </w:rPr>
            </w:pPr>
            <w:r w:rsidRPr="004959A8">
              <w:rPr>
                <w:sz w:val="23"/>
                <w:szCs w:val="23"/>
              </w:rPr>
              <w:t xml:space="preserve">рения </w:t>
            </w:r>
          </w:p>
        </w:tc>
        <w:tc>
          <w:tcPr>
            <w:tcW w:w="10348" w:type="dxa"/>
            <w:gridSpan w:val="9"/>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Значение индикатора/непосредственного результата </w:t>
            </w:r>
          </w:p>
        </w:tc>
      </w:tr>
      <w:tr w:rsidR="00501BA7" w:rsidRPr="004959A8" w:rsidTr="00483B97">
        <w:trPr>
          <w:cantSplit/>
          <w:trHeight w:val="3639"/>
        </w:trPr>
        <w:tc>
          <w:tcPr>
            <w:tcW w:w="850" w:type="dxa"/>
            <w:tcBorders>
              <w:top w:val="nil"/>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rPr>
                <w:sz w:val="23"/>
                <w:szCs w:val="23"/>
              </w:rPr>
            </w:pPr>
          </w:p>
        </w:tc>
        <w:tc>
          <w:tcPr>
            <w:tcW w:w="2268" w:type="dxa"/>
            <w:tcBorders>
              <w:top w:val="nil"/>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rPr>
                <w:sz w:val="23"/>
                <w:szCs w:val="23"/>
              </w:rPr>
            </w:pPr>
          </w:p>
        </w:tc>
        <w:tc>
          <w:tcPr>
            <w:tcW w:w="851" w:type="dxa"/>
            <w:tcBorders>
              <w:top w:val="nil"/>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rPr>
                <w:sz w:val="23"/>
                <w:szCs w:val="23"/>
              </w:rPr>
            </w:pPr>
          </w:p>
        </w:tc>
        <w:tc>
          <w:tcPr>
            <w:tcW w:w="1275" w:type="dxa"/>
            <w:tcBorders>
              <w:top w:val="single" w:sz="2" w:space="0" w:color="auto"/>
              <w:left w:val="single" w:sz="2" w:space="0" w:color="auto"/>
              <w:bottom w:val="single" w:sz="2" w:space="0" w:color="auto"/>
              <w:right w:val="single" w:sz="4"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На момент разработки программы</w:t>
            </w:r>
          </w:p>
        </w:tc>
        <w:tc>
          <w:tcPr>
            <w:tcW w:w="1134" w:type="dxa"/>
            <w:tcBorders>
              <w:top w:val="single" w:sz="2" w:space="0" w:color="auto"/>
              <w:left w:val="single" w:sz="4"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2023 год</w:t>
            </w:r>
          </w:p>
        </w:tc>
        <w:tc>
          <w:tcPr>
            <w:tcW w:w="1276" w:type="dxa"/>
            <w:tcBorders>
              <w:top w:val="single" w:sz="2" w:space="0" w:color="auto"/>
              <w:left w:val="single" w:sz="2" w:space="0" w:color="auto"/>
              <w:bottom w:val="single" w:sz="2" w:space="0" w:color="auto"/>
              <w:right w:val="single" w:sz="4"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2024 год</w:t>
            </w:r>
          </w:p>
        </w:tc>
        <w:tc>
          <w:tcPr>
            <w:tcW w:w="1134" w:type="dxa"/>
            <w:tcBorders>
              <w:top w:val="single" w:sz="2" w:space="0" w:color="auto"/>
              <w:left w:val="single" w:sz="4"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2025 год</w:t>
            </w:r>
          </w:p>
        </w:tc>
        <w:tc>
          <w:tcPr>
            <w:tcW w:w="993" w:type="dxa"/>
            <w:tcBorders>
              <w:top w:val="single" w:sz="2" w:space="0" w:color="auto"/>
              <w:left w:val="single" w:sz="2" w:space="0" w:color="auto"/>
              <w:bottom w:val="single" w:sz="2" w:space="0" w:color="auto"/>
              <w:right w:val="single" w:sz="4"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2026 год</w:t>
            </w:r>
          </w:p>
        </w:tc>
        <w:tc>
          <w:tcPr>
            <w:tcW w:w="992" w:type="dxa"/>
            <w:tcBorders>
              <w:top w:val="single" w:sz="2" w:space="0" w:color="auto"/>
              <w:left w:val="single" w:sz="4"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2027 год</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lang w:val="en-US"/>
              </w:rPr>
              <w:t xml:space="preserve">2028 </w:t>
            </w:r>
            <w:r w:rsidRPr="004959A8">
              <w:rPr>
                <w:sz w:val="23"/>
                <w:szCs w:val="23"/>
              </w:rPr>
              <w:t>год</w:t>
            </w:r>
          </w:p>
        </w:tc>
        <w:tc>
          <w:tcPr>
            <w:tcW w:w="1276"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1276" w:type="dxa"/>
            <w:tcBorders>
              <w:top w:val="single" w:sz="2" w:space="0" w:color="auto"/>
              <w:left w:val="single" w:sz="2" w:space="0" w:color="auto"/>
              <w:bottom w:val="single" w:sz="2" w:space="0" w:color="auto"/>
              <w:right w:val="single" w:sz="2" w:space="0" w:color="auto"/>
            </w:tcBorders>
          </w:tcPr>
          <w:p w:rsidR="00501BA7" w:rsidRPr="004959A8" w:rsidRDefault="00501BA7" w:rsidP="00E67D0D">
            <w:pPr>
              <w:widowControl w:val="0"/>
              <w:autoSpaceDE w:val="0"/>
              <w:autoSpaceDN w:val="0"/>
              <w:adjustRightInd w:val="0"/>
              <w:ind w:right="-1" w:firstLine="85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483B97">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1 </w:t>
            </w:r>
          </w:p>
        </w:tc>
        <w:tc>
          <w:tcPr>
            <w:tcW w:w="226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2 </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3 </w:t>
            </w:r>
          </w:p>
        </w:tc>
        <w:tc>
          <w:tcPr>
            <w:tcW w:w="1275" w:type="dxa"/>
            <w:tcBorders>
              <w:top w:val="single" w:sz="2" w:space="0" w:color="auto"/>
              <w:left w:val="single" w:sz="2" w:space="0" w:color="auto"/>
              <w:bottom w:val="single" w:sz="2" w:space="0" w:color="auto"/>
              <w:right w:val="single" w:sz="4"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 xml:space="preserve">4 </w:t>
            </w:r>
          </w:p>
        </w:tc>
        <w:tc>
          <w:tcPr>
            <w:tcW w:w="1134" w:type="dxa"/>
            <w:tcBorders>
              <w:top w:val="single" w:sz="2" w:space="0" w:color="auto"/>
              <w:left w:val="single" w:sz="4"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lang w:val="en-US"/>
              </w:rPr>
            </w:pPr>
            <w:r w:rsidRPr="004959A8">
              <w:rPr>
                <w:sz w:val="23"/>
                <w:szCs w:val="23"/>
                <w:lang w:val="en-US"/>
              </w:rPr>
              <w:t>5</w:t>
            </w:r>
          </w:p>
        </w:tc>
        <w:tc>
          <w:tcPr>
            <w:tcW w:w="1276" w:type="dxa"/>
            <w:tcBorders>
              <w:top w:val="single" w:sz="2" w:space="0" w:color="auto"/>
              <w:left w:val="single" w:sz="2" w:space="0" w:color="auto"/>
              <w:bottom w:val="single" w:sz="2" w:space="0" w:color="auto"/>
              <w:right w:val="single" w:sz="4"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lang w:val="en-US"/>
              </w:rPr>
              <w:t>6</w:t>
            </w:r>
          </w:p>
        </w:tc>
        <w:tc>
          <w:tcPr>
            <w:tcW w:w="1134" w:type="dxa"/>
            <w:tcBorders>
              <w:top w:val="single" w:sz="2" w:space="0" w:color="auto"/>
              <w:left w:val="single" w:sz="4"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lang w:val="en-US"/>
              </w:rPr>
            </w:pPr>
            <w:r w:rsidRPr="004959A8">
              <w:rPr>
                <w:sz w:val="23"/>
                <w:szCs w:val="23"/>
                <w:lang w:val="en-US"/>
              </w:rPr>
              <w:t>7</w:t>
            </w:r>
          </w:p>
        </w:tc>
        <w:tc>
          <w:tcPr>
            <w:tcW w:w="993" w:type="dxa"/>
            <w:tcBorders>
              <w:top w:val="single" w:sz="2" w:space="0" w:color="auto"/>
              <w:left w:val="single" w:sz="2" w:space="0" w:color="auto"/>
              <w:bottom w:val="single" w:sz="2" w:space="0" w:color="auto"/>
              <w:right w:val="single" w:sz="4"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lang w:val="en-US"/>
              </w:rPr>
              <w:t>8</w:t>
            </w:r>
          </w:p>
        </w:tc>
        <w:tc>
          <w:tcPr>
            <w:tcW w:w="992" w:type="dxa"/>
            <w:tcBorders>
              <w:top w:val="single" w:sz="2" w:space="0" w:color="auto"/>
              <w:left w:val="single" w:sz="4"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lang w:val="en-US"/>
              </w:rPr>
            </w:pPr>
            <w:r w:rsidRPr="004959A8">
              <w:rPr>
                <w:sz w:val="23"/>
                <w:szCs w:val="23"/>
                <w:lang w:val="en-US"/>
              </w:rPr>
              <w:t>8</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lang w:val="en-US"/>
              </w:rPr>
            </w:pPr>
            <w:r w:rsidRPr="004959A8">
              <w:rPr>
                <w:sz w:val="23"/>
                <w:szCs w:val="23"/>
                <w:lang w:val="en-US"/>
              </w:rPr>
              <w:t>9</w:t>
            </w:r>
          </w:p>
        </w:tc>
        <w:tc>
          <w:tcPr>
            <w:tcW w:w="1276"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lang w:val="en-US"/>
              </w:rPr>
              <w:t>10</w:t>
            </w:r>
            <w:r w:rsidRPr="004959A8">
              <w:rPr>
                <w:sz w:val="23"/>
                <w:szCs w:val="23"/>
              </w:rPr>
              <w:t xml:space="preserve"> </w:t>
            </w:r>
          </w:p>
        </w:tc>
        <w:tc>
          <w:tcPr>
            <w:tcW w:w="1276" w:type="dxa"/>
            <w:tcBorders>
              <w:top w:val="single" w:sz="2" w:space="0" w:color="auto"/>
              <w:left w:val="single" w:sz="2" w:space="0" w:color="auto"/>
              <w:bottom w:val="single" w:sz="2" w:space="0" w:color="auto"/>
              <w:right w:val="single" w:sz="2" w:space="0" w:color="auto"/>
            </w:tcBorders>
          </w:tcPr>
          <w:p w:rsidR="00501BA7" w:rsidRPr="004959A8" w:rsidRDefault="00501BA7" w:rsidP="00E67D0D">
            <w:pPr>
              <w:widowControl w:val="0"/>
              <w:autoSpaceDE w:val="0"/>
              <w:autoSpaceDN w:val="0"/>
              <w:adjustRightInd w:val="0"/>
              <w:ind w:right="-1" w:firstLine="851"/>
              <w:jc w:val="center"/>
              <w:rPr>
                <w:sz w:val="23"/>
                <w:szCs w:val="23"/>
              </w:rPr>
            </w:pPr>
            <w:r w:rsidRPr="004959A8">
              <w:rPr>
                <w:sz w:val="23"/>
                <w:szCs w:val="23"/>
                <w:lang w:val="en-US"/>
              </w:rPr>
              <w:t>11</w:t>
            </w:r>
          </w:p>
        </w:tc>
      </w:tr>
      <w:tr w:rsidR="00501BA7" w:rsidRPr="004959A8" w:rsidTr="00483B97">
        <w:trPr>
          <w:trHeight w:val="914"/>
        </w:trPr>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w:t>
            </w:r>
          </w:p>
        </w:tc>
        <w:tc>
          <w:tcPr>
            <w:tcW w:w="226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outlineLvl w:val="1"/>
              <w:rPr>
                <w:sz w:val="23"/>
                <w:szCs w:val="23"/>
                <w:lang w:eastAsia="en-US"/>
              </w:rPr>
            </w:pPr>
            <w:r w:rsidRPr="004959A8">
              <w:rPr>
                <w:sz w:val="23"/>
                <w:szCs w:val="23"/>
                <w:lang w:eastAsia="en-US"/>
              </w:rPr>
              <w:t>Количество единиц хранения архивного фонда</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autoSpaceDE w:val="0"/>
              <w:autoSpaceDN w:val="0"/>
              <w:adjustRightInd w:val="0"/>
              <w:ind w:right="-1"/>
              <w:jc w:val="center"/>
              <w:outlineLvl w:val="1"/>
              <w:rPr>
                <w:sz w:val="23"/>
                <w:szCs w:val="23"/>
                <w:lang w:eastAsia="en-US"/>
              </w:rPr>
            </w:pPr>
            <w:r w:rsidRPr="004959A8">
              <w:rPr>
                <w:sz w:val="23"/>
                <w:szCs w:val="23"/>
                <w:lang w:eastAsia="en-US"/>
              </w:rPr>
              <w:t>шт.</w:t>
            </w:r>
          </w:p>
        </w:tc>
        <w:tc>
          <w:tcPr>
            <w:tcW w:w="1275" w:type="dxa"/>
            <w:tcBorders>
              <w:top w:val="single" w:sz="2" w:space="0" w:color="auto"/>
              <w:left w:val="single" w:sz="2" w:space="0" w:color="auto"/>
              <w:bottom w:val="single" w:sz="2" w:space="0" w:color="auto"/>
              <w:right w:val="single" w:sz="4"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54000</w:t>
            </w:r>
          </w:p>
        </w:tc>
        <w:tc>
          <w:tcPr>
            <w:tcW w:w="1134" w:type="dxa"/>
            <w:tcBorders>
              <w:top w:val="single" w:sz="2" w:space="0" w:color="auto"/>
              <w:left w:val="single" w:sz="4" w:space="0" w:color="auto"/>
              <w:bottom w:val="single" w:sz="2" w:space="0" w:color="auto"/>
              <w:right w:val="single" w:sz="2" w:space="0" w:color="auto"/>
            </w:tcBorders>
          </w:tcPr>
          <w:p w:rsidR="00501BA7" w:rsidRPr="004959A8" w:rsidRDefault="00501BA7" w:rsidP="00483B97">
            <w:pPr>
              <w:ind w:right="-1"/>
              <w:jc w:val="center"/>
              <w:rPr>
                <w:noProof/>
                <w:sz w:val="23"/>
                <w:szCs w:val="23"/>
              </w:rPr>
            </w:pPr>
            <w:r w:rsidRPr="004959A8">
              <w:rPr>
                <w:sz w:val="23"/>
                <w:szCs w:val="23"/>
              </w:rPr>
              <w:t>54400</w:t>
            </w:r>
          </w:p>
        </w:tc>
        <w:tc>
          <w:tcPr>
            <w:tcW w:w="1276" w:type="dxa"/>
            <w:tcBorders>
              <w:top w:val="single" w:sz="2" w:space="0" w:color="auto"/>
              <w:left w:val="single" w:sz="2" w:space="0" w:color="auto"/>
              <w:bottom w:val="single" w:sz="2" w:space="0" w:color="auto"/>
              <w:right w:val="single" w:sz="4" w:space="0" w:color="auto"/>
            </w:tcBorders>
            <w:shd w:val="clear" w:color="auto" w:fill="auto"/>
          </w:tcPr>
          <w:p w:rsidR="00501BA7" w:rsidRPr="004959A8" w:rsidRDefault="00501BA7" w:rsidP="00483B97">
            <w:pPr>
              <w:ind w:right="-1"/>
              <w:jc w:val="center"/>
              <w:rPr>
                <w:noProof/>
                <w:sz w:val="23"/>
                <w:szCs w:val="23"/>
              </w:rPr>
            </w:pPr>
            <w:r w:rsidRPr="004959A8">
              <w:rPr>
                <w:sz w:val="23"/>
                <w:szCs w:val="23"/>
              </w:rPr>
              <w:t>54800</w:t>
            </w:r>
          </w:p>
        </w:tc>
        <w:tc>
          <w:tcPr>
            <w:tcW w:w="1134" w:type="dxa"/>
            <w:tcBorders>
              <w:top w:val="single" w:sz="2" w:space="0" w:color="auto"/>
              <w:left w:val="single" w:sz="4" w:space="0" w:color="auto"/>
              <w:bottom w:val="single" w:sz="2" w:space="0" w:color="auto"/>
              <w:right w:val="single" w:sz="2" w:space="0" w:color="auto"/>
            </w:tcBorders>
            <w:shd w:val="clear" w:color="auto" w:fill="auto"/>
          </w:tcPr>
          <w:p w:rsidR="00501BA7" w:rsidRPr="004959A8" w:rsidRDefault="00501BA7" w:rsidP="00483B97">
            <w:pPr>
              <w:ind w:right="-1"/>
              <w:jc w:val="center"/>
              <w:rPr>
                <w:noProof/>
                <w:sz w:val="23"/>
                <w:szCs w:val="23"/>
              </w:rPr>
            </w:pPr>
            <w:r w:rsidRPr="004959A8">
              <w:rPr>
                <w:noProof/>
                <w:sz w:val="23"/>
                <w:szCs w:val="23"/>
              </w:rPr>
              <w:t>55200</w:t>
            </w:r>
          </w:p>
        </w:tc>
        <w:tc>
          <w:tcPr>
            <w:tcW w:w="993" w:type="dxa"/>
            <w:tcBorders>
              <w:top w:val="single" w:sz="2" w:space="0" w:color="auto"/>
              <w:left w:val="single" w:sz="2" w:space="0" w:color="auto"/>
              <w:bottom w:val="single" w:sz="2" w:space="0" w:color="auto"/>
              <w:right w:val="single" w:sz="4" w:space="0" w:color="auto"/>
            </w:tcBorders>
            <w:shd w:val="clear" w:color="auto" w:fill="auto"/>
          </w:tcPr>
          <w:p w:rsidR="00501BA7" w:rsidRPr="004959A8" w:rsidRDefault="00501BA7" w:rsidP="00483B97">
            <w:pPr>
              <w:ind w:right="-1"/>
              <w:jc w:val="center"/>
              <w:rPr>
                <w:noProof/>
                <w:sz w:val="23"/>
                <w:szCs w:val="23"/>
              </w:rPr>
            </w:pPr>
            <w:r w:rsidRPr="004959A8">
              <w:rPr>
                <w:sz w:val="23"/>
                <w:szCs w:val="23"/>
              </w:rPr>
              <w:t>55800</w:t>
            </w:r>
          </w:p>
        </w:tc>
        <w:tc>
          <w:tcPr>
            <w:tcW w:w="992" w:type="dxa"/>
            <w:tcBorders>
              <w:top w:val="single" w:sz="2" w:space="0" w:color="auto"/>
              <w:left w:val="single" w:sz="4" w:space="0" w:color="auto"/>
              <w:bottom w:val="single" w:sz="2" w:space="0" w:color="auto"/>
              <w:right w:val="single" w:sz="2" w:space="0" w:color="auto"/>
            </w:tcBorders>
            <w:shd w:val="clear" w:color="auto" w:fill="auto"/>
          </w:tcPr>
          <w:p w:rsidR="00501BA7" w:rsidRPr="004959A8" w:rsidRDefault="00501BA7" w:rsidP="00483B97">
            <w:pPr>
              <w:ind w:right="-1"/>
              <w:jc w:val="center"/>
              <w:rPr>
                <w:noProof/>
                <w:sz w:val="23"/>
                <w:szCs w:val="23"/>
              </w:rPr>
            </w:pPr>
            <w:r w:rsidRPr="004959A8">
              <w:rPr>
                <w:noProof/>
                <w:sz w:val="23"/>
                <w:szCs w:val="23"/>
              </w:rPr>
              <w:t>56600</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57000</w:t>
            </w:r>
          </w:p>
        </w:tc>
        <w:tc>
          <w:tcPr>
            <w:tcW w:w="1276"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57000</w:t>
            </w:r>
          </w:p>
        </w:tc>
        <w:tc>
          <w:tcPr>
            <w:tcW w:w="1276" w:type="dxa"/>
            <w:tcBorders>
              <w:top w:val="single" w:sz="2" w:space="0" w:color="auto"/>
              <w:left w:val="single" w:sz="2" w:space="0" w:color="auto"/>
              <w:bottom w:val="single" w:sz="2" w:space="0" w:color="auto"/>
              <w:right w:val="single" w:sz="2" w:space="0" w:color="auto"/>
            </w:tcBorders>
          </w:tcPr>
          <w:p w:rsidR="00501BA7" w:rsidRPr="004959A8" w:rsidRDefault="00501BA7" w:rsidP="00E67D0D">
            <w:pPr>
              <w:widowControl w:val="0"/>
              <w:autoSpaceDE w:val="0"/>
              <w:autoSpaceDN w:val="0"/>
              <w:adjustRightInd w:val="0"/>
              <w:ind w:right="-1" w:firstLine="851"/>
              <w:jc w:val="center"/>
              <w:rPr>
                <w:sz w:val="23"/>
                <w:szCs w:val="23"/>
              </w:rPr>
            </w:pPr>
            <w:r w:rsidRPr="004959A8">
              <w:rPr>
                <w:sz w:val="23"/>
                <w:szCs w:val="23"/>
              </w:rPr>
              <w:t>54400</w:t>
            </w:r>
          </w:p>
        </w:tc>
      </w:tr>
      <w:tr w:rsidR="00501BA7" w:rsidRPr="004959A8" w:rsidTr="00483B97">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w:t>
            </w:r>
          </w:p>
        </w:tc>
        <w:tc>
          <w:tcPr>
            <w:tcW w:w="226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rPr>
                <w:sz w:val="23"/>
                <w:szCs w:val="23"/>
              </w:rPr>
            </w:pPr>
            <w:r w:rsidRPr="004959A8">
              <w:rPr>
                <w:sz w:val="23"/>
                <w:szCs w:val="23"/>
                <w:lang w:eastAsia="en-US"/>
              </w:rPr>
              <w:t>Количество архивных документов, находящихся в специальных коробках</w:t>
            </w:r>
          </w:p>
        </w:tc>
        <w:tc>
          <w:tcPr>
            <w:tcW w:w="851"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lang w:eastAsia="en-US"/>
              </w:rPr>
              <w:t>шт.</w:t>
            </w:r>
          </w:p>
        </w:tc>
        <w:tc>
          <w:tcPr>
            <w:tcW w:w="1275" w:type="dxa"/>
            <w:tcBorders>
              <w:top w:val="single" w:sz="2" w:space="0" w:color="auto"/>
              <w:left w:val="single" w:sz="2" w:space="0" w:color="auto"/>
              <w:bottom w:val="single" w:sz="2" w:space="0" w:color="auto"/>
              <w:right w:val="single" w:sz="4"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54000</w:t>
            </w:r>
          </w:p>
        </w:tc>
        <w:tc>
          <w:tcPr>
            <w:tcW w:w="1134" w:type="dxa"/>
            <w:tcBorders>
              <w:top w:val="single" w:sz="2" w:space="0" w:color="auto"/>
              <w:left w:val="single" w:sz="4" w:space="0" w:color="auto"/>
              <w:bottom w:val="single" w:sz="2" w:space="0" w:color="auto"/>
              <w:right w:val="single" w:sz="2" w:space="0" w:color="auto"/>
            </w:tcBorders>
          </w:tcPr>
          <w:p w:rsidR="00501BA7" w:rsidRPr="004959A8" w:rsidRDefault="00501BA7" w:rsidP="00483B97">
            <w:pPr>
              <w:ind w:right="-1"/>
              <w:jc w:val="center"/>
              <w:rPr>
                <w:noProof/>
                <w:sz w:val="23"/>
                <w:szCs w:val="23"/>
              </w:rPr>
            </w:pPr>
            <w:r w:rsidRPr="004959A8">
              <w:rPr>
                <w:sz w:val="23"/>
                <w:szCs w:val="23"/>
              </w:rPr>
              <w:t>54400</w:t>
            </w:r>
          </w:p>
        </w:tc>
        <w:tc>
          <w:tcPr>
            <w:tcW w:w="1276" w:type="dxa"/>
            <w:tcBorders>
              <w:top w:val="single" w:sz="2" w:space="0" w:color="auto"/>
              <w:left w:val="single" w:sz="2" w:space="0" w:color="auto"/>
              <w:bottom w:val="single" w:sz="2" w:space="0" w:color="auto"/>
              <w:right w:val="single" w:sz="4" w:space="0" w:color="auto"/>
            </w:tcBorders>
            <w:shd w:val="clear" w:color="auto" w:fill="auto"/>
          </w:tcPr>
          <w:p w:rsidR="00501BA7" w:rsidRPr="004959A8" w:rsidRDefault="00501BA7" w:rsidP="00483B97">
            <w:pPr>
              <w:ind w:right="-1"/>
              <w:jc w:val="center"/>
              <w:rPr>
                <w:noProof/>
                <w:sz w:val="23"/>
                <w:szCs w:val="23"/>
              </w:rPr>
            </w:pPr>
            <w:r w:rsidRPr="004959A8">
              <w:rPr>
                <w:sz w:val="23"/>
                <w:szCs w:val="23"/>
              </w:rPr>
              <w:t>54800</w:t>
            </w:r>
          </w:p>
        </w:tc>
        <w:tc>
          <w:tcPr>
            <w:tcW w:w="1134" w:type="dxa"/>
            <w:tcBorders>
              <w:top w:val="single" w:sz="2" w:space="0" w:color="auto"/>
              <w:left w:val="single" w:sz="4" w:space="0" w:color="auto"/>
              <w:bottom w:val="single" w:sz="2" w:space="0" w:color="auto"/>
              <w:right w:val="single" w:sz="2" w:space="0" w:color="auto"/>
            </w:tcBorders>
            <w:shd w:val="clear" w:color="auto" w:fill="auto"/>
          </w:tcPr>
          <w:p w:rsidR="00501BA7" w:rsidRPr="004959A8" w:rsidRDefault="00501BA7" w:rsidP="00483B97">
            <w:pPr>
              <w:ind w:right="-1"/>
              <w:jc w:val="center"/>
              <w:rPr>
                <w:noProof/>
                <w:sz w:val="23"/>
                <w:szCs w:val="23"/>
              </w:rPr>
            </w:pPr>
            <w:r w:rsidRPr="004959A8">
              <w:rPr>
                <w:noProof/>
                <w:sz w:val="23"/>
                <w:szCs w:val="23"/>
              </w:rPr>
              <w:t>55200</w:t>
            </w:r>
          </w:p>
        </w:tc>
        <w:tc>
          <w:tcPr>
            <w:tcW w:w="993" w:type="dxa"/>
            <w:tcBorders>
              <w:top w:val="single" w:sz="2" w:space="0" w:color="auto"/>
              <w:left w:val="single" w:sz="2" w:space="0" w:color="auto"/>
              <w:bottom w:val="single" w:sz="2" w:space="0" w:color="auto"/>
              <w:right w:val="single" w:sz="4" w:space="0" w:color="auto"/>
            </w:tcBorders>
            <w:shd w:val="clear" w:color="auto" w:fill="auto"/>
          </w:tcPr>
          <w:p w:rsidR="00501BA7" w:rsidRPr="004959A8" w:rsidRDefault="00501BA7" w:rsidP="00483B97">
            <w:pPr>
              <w:ind w:right="-1"/>
              <w:jc w:val="center"/>
              <w:rPr>
                <w:noProof/>
                <w:sz w:val="23"/>
                <w:szCs w:val="23"/>
              </w:rPr>
            </w:pPr>
            <w:r w:rsidRPr="004959A8">
              <w:rPr>
                <w:sz w:val="23"/>
                <w:szCs w:val="23"/>
              </w:rPr>
              <w:t>55800</w:t>
            </w:r>
          </w:p>
        </w:tc>
        <w:tc>
          <w:tcPr>
            <w:tcW w:w="992" w:type="dxa"/>
            <w:tcBorders>
              <w:top w:val="single" w:sz="2" w:space="0" w:color="auto"/>
              <w:left w:val="single" w:sz="4" w:space="0" w:color="auto"/>
              <w:bottom w:val="single" w:sz="2" w:space="0" w:color="auto"/>
              <w:right w:val="single" w:sz="2" w:space="0" w:color="auto"/>
            </w:tcBorders>
            <w:shd w:val="clear" w:color="auto" w:fill="auto"/>
          </w:tcPr>
          <w:p w:rsidR="00501BA7" w:rsidRPr="004959A8" w:rsidRDefault="00501BA7" w:rsidP="00483B97">
            <w:pPr>
              <w:ind w:right="-1"/>
              <w:jc w:val="center"/>
              <w:rPr>
                <w:noProof/>
                <w:sz w:val="23"/>
                <w:szCs w:val="23"/>
              </w:rPr>
            </w:pPr>
            <w:r w:rsidRPr="004959A8">
              <w:rPr>
                <w:noProof/>
                <w:sz w:val="23"/>
                <w:szCs w:val="23"/>
              </w:rPr>
              <w:t>56600</w:t>
            </w:r>
          </w:p>
        </w:tc>
        <w:tc>
          <w:tcPr>
            <w:tcW w:w="992"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57000</w:t>
            </w:r>
          </w:p>
        </w:tc>
        <w:tc>
          <w:tcPr>
            <w:tcW w:w="1276"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57000</w:t>
            </w:r>
          </w:p>
        </w:tc>
        <w:tc>
          <w:tcPr>
            <w:tcW w:w="1276" w:type="dxa"/>
            <w:tcBorders>
              <w:top w:val="single" w:sz="2" w:space="0" w:color="auto"/>
              <w:left w:val="single" w:sz="2" w:space="0" w:color="auto"/>
              <w:bottom w:val="single" w:sz="2" w:space="0" w:color="auto"/>
              <w:right w:val="single" w:sz="2" w:space="0" w:color="auto"/>
            </w:tcBorders>
          </w:tcPr>
          <w:p w:rsidR="00501BA7" w:rsidRPr="004959A8" w:rsidRDefault="00501BA7" w:rsidP="00E67D0D">
            <w:pPr>
              <w:widowControl w:val="0"/>
              <w:autoSpaceDE w:val="0"/>
              <w:autoSpaceDN w:val="0"/>
              <w:adjustRightInd w:val="0"/>
              <w:ind w:right="-1" w:firstLine="851"/>
              <w:jc w:val="center"/>
              <w:rPr>
                <w:sz w:val="23"/>
                <w:szCs w:val="23"/>
              </w:rPr>
            </w:pPr>
            <w:r w:rsidRPr="004959A8">
              <w:rPr>
                <w:sz w:val="23"/>
                <w:szCs w:val="23"/>
              </w:rPr>
              <w:t>54400</w:t>
            </w:r>
          </w:p>
        </w:tc>
      </w:tr>
    </w:tbl>
    <w:p w:rsidR="00501BA7" w:rsidRPr="004959A8" w:rsidRDefault="00501BA7" w:rsidP="00E67D0D">
      <w:pPr>
        <w:autoSpaceDE w:val="0"/>
        <w:autoSpaceDN w:val="0"/>
        <w:adjustRightInd w:val="0"/>
        <w:ind w:right="-1" w:firstLine="851"/>
        <w:jc w:val="both"/>
        <w:outlineLvl w:val="1"/>
        <w:rPr>
          <w:sz w:val="23"/>
          <w:szCs w:val="23"/>
        </w:rPr>
        <w:sectPr w:rsidR="00501BA7" w:rsidRPr="004959A8" w:rsidSect="00E67D0D">
          <w:pgSz w:w="16838" w:h="11906" w:orient="landscape"/>
          <w:pgMar w:top="850" w:right="566" w:bottom="1701"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984"/>
        <w:gridCol w:w="1043"/>
        <w:gridCol w:w="1043"/>
        <w:gridCol w:w="943"/>
        <w:gridCol w:w="1430"/>
        <w:gridCol w:w="1495"/>
      </w:tblGrid>
      <w:tr w:rsidR="00141B00" w:rsidRPr="004959A8" w:rsidTr="00483B97">
        <w:trPr>
          <w:trHeight w:val="76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10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Муниципальная программа «Обеспечение сохранности архивных фондов Воскресенского муниципального округа Нижегородской области»</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390,0</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420,0</w:t>
            </w:r>
          </w:p>
        </w:tc>
        <w:tc>
          <w:tcPr>
            <w:tcW w:w="9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107,7</w:t>
            </w:r>
          </w:p>
        </w:tc>
        <w:tc>
          <w:tcPr>
            <w:tcW w:w="1430"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310,0</w:t>
            </w:r>
          </w:p>
        </w:tc>
        <w:tc>
          <w:tcPr>
            <w:tcW w:w="1495"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310,0</w:t>
            </w:r>
          </w:p>
        </w:tc>
      </w:tr>
      <w:tr w:rsidR="00141B00" w:rsidRPr="004959A8" w:rsidTr="00483B97">
        <w:trPr>
          <w:trHeight w:val="76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Подпрограмма «Повышение качества комплектования и хранения архивных документов»</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390,0</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420,0</w:t>
            </w:r>
          </w:p>
        </w:tc>
        <w:tc>
          <w:tcPr>
            <w:tcW w:w="9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107,7</w:t>
            </w:r>
          </w:p>
        </w:tc>
        <w:tc>
          <w:tcPr>
            <w:tcW w:w="1430"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310,0</w:t>
            </w:r>
          </w:p>
        </w:tc>
        <w:tc>
          <w:tcPr>
            <w:tcW w:w="1495"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310,0</w:t>
            </w:r>
          </w:p>
        </w:tc>
      </w:tr>
    </w:tbl>
    <w:p w:rsidR="00141B00" w:rsidRPr="004959A8" w:rsidRDefault="00141B00" w:rsidP="00E67D0D">
      <w:pPr>
        <w:ind w:right="-1" w:firstLine="851"/>
        <w:jc w:val="both"/>
        <w:rPr>
          <w:b/>
          <w:i/>
          <w:sz w:val="23"/>
          <w:szCs w:val="23"/>
        </w:rPr>
      </w:pPr>
      <w:proofErr w:type="gramStart"/>
      <w:r w:rsidRPr="004959A8">
        <w:rPr>
          <w:sz w:val="23"/>
          <w:szCs w:val="23"/>
        </w:rPr>
        <w:t>Бюджетные ассигнования в рамках программы будут направлены на организацию и проведение мероприятий, направленных на п</w:t>
      </w:r>
      <w:r w:rsidRPr="004959A8">
        <w:rPr>
          <w:color w:val="000000"/>
          <w:sz w:val="23"/>
          <w:szCs w:val="23"/>
        </w:rPr>
        <w:t>овышение качества комплектования и хранения архивных документов</w:t>
      </w:r>
      <w:r w:rsidRPr="004959A8">
        <w:rPr>
          <w:sz w:val="23"/>
          <w:szCs w:val="23"/>
        </w:rPr>
        <w:t xml:space="preserve"> (приобретение специальных коробок, металлических стеллажей, ремонт архивохранилищ (окна, жалюзи на окна, защитные приспособления на батареи центрального отопления), приобретение основных средств, оборудования, инструментов (компьютер, мебель, увлажнитель воздуха, принтер), ремонт дел по личному составу, оцифровка ОЦД в лаборатории г. Нижний Новгород</w:t>
      </w:r>
      <w:proofErr w:type="gramEnd"/>
      <w:r w:rsidRPr="004959A8">
        <w:rPr>
          <w:sz w:val="23"/>
          <w:szCs w:val="23"/>
        </w:rPr>
        <w:t>). На данные цели ассигнования на 202</w:t>
      </w:r>
      <w:r>
        <w:rPr>
          <w:sz w:val="23"/>
          <w:szCs w:val="23"/>
        </w:rPr>
        <w:t>6</w:t>
      </w:r>
      <w:r w:rsidRPr="004959A8">
        <w:rPr>
          <w:sz w:val="23"/>
          <w:szCs w:val="23"/>
        </w:rPr>
        <w:t xml:space="preserve"> год запланированы в сумме </w:t>
      </w:r>
      <w:r>
        <w:rPr>
          <w:b/>
          <w:i/>
          <w:sz w:val="23"/>
          <w:szCs w:val="23"/>
        </w:rPr>
        <w:t>420</w:t>
      </w:r>
      <w:r w:rsidRPr="004959A8">
        <w:rPr>
          <w:b/>
          <w:i/>
          <w:sz w:val="23"/>
          <w:szCs w:val="23"/>
        </w:rPr>
        <w:t>,0</w:t>
      </w:r>
      <w:r w:rsidRPr="004959A8">
        <w:rPr>
          <w:sz w:val="23"/>
          <w:szCs w:val="23"/>
        </w:rPr>
        <w:t xml:space="preserve"> </w:t>
      </w:r>
      <w:r w:rsidRPr="004959A8">
        <w:rPr>
          <w:b/>
          <w:i/>
          <w:sz w:val="23"/>
          <w:szCs w:val="23"/>
        </w:rPr>
        <w:t>тыс. рублей</w:t>
      </w:r>
      <w:r w:rsidRPr="004959A8">
        <w:rPr>
          <w:sz w:val="23"/>
          <w:szCs w:val="23"/>
        </w:rPr>
        <w:t>, от</w:t>
      </w:r>
      <w:r w:rsidRPr="004959A8">
        <w:rPr>
          <w:bCs/>
          <w:color w:val="0D0D0D"/>
          <w:sz w:val="23"/>
          <w:szCs w:val="23"/>
        </w:rPr>
        <w:t xml:space="preserve"> первоначального бюджета 202</w:t>
      </w:r>
      <w:r>
        <w:rPr>
          <w:bCs/>
          <w:color w:val="0D0D0D"/>
          <w:sz w:val="23"/>
          <w:szCs w:val="23"/>
        </w:rPr>
        <w:t>5 года составляют 107,7</w:t>
      </w:r>
      <w:r w:rsidRPr="004959A8">
        <w:rPr>
          <w:bCs/>
          <w:color w:val="0D0D0D"/>
          <w:sz w:val="23"/>
          <w:szCs w:val="23"/>
        </w:rPr>
        <w:t>%</w:t>
      </w:r>
      <w:r w:rsidRPr="004959A8">
        <w:rPr>
          <w:color w:val="0D0D0D"/>
          <w:sz w:val="23"/>
          <w:szCs w:val="23"/>
        </w:rPr>
        <w:t xml:space="preserve">, </w:t>
      </w:r>
      <w:r w:rsidRPr="004959A8">
        <w:rPr>
          <w:sz w:val="23"/>
          <w:szCs w:val="23"/>
        </w:rPr>
        <w:t xml:space="preserve"> на 202</w:t>
      </w:r>
      <w:r>
        <w:rPr>
          <w:sz w:val="23"/>
          <w:szCs w:val="23"/>
        </w:rPr>
        <w:t>7</w:t>
      </w:r>
      <w:r w:rsidRPr="004959A8">
        <w:rPr>
          <w:sz w:val="23"/>
          <w:szCs w:val="23"/>
        </w:rPr>
        <w:t xml:space="preserve"> год – </w:t>
      </w:r>
      <w:r>
        <w:rPr>
          <w:b/>
          <w:i/>
          <w:sz w:val="23"/>
          <w:szCs w:val="23"/>
        </w:rPr>
        <w:t>310,0</w:t>
      </w:r>
      <w:r w:rsidRPr="004959A8">
        <w:rPr>
          <w:b/>
          <w:i/>
          <w:sz w:val="23"/>
          <w:szCs w:val="23"/>
        </w:rPr>
        <w:t xml:space="preserve"> тыс. рублей</w:t>
      </w:r>
      <w:r w:rsidRPr="004959A8">
        <w:rPr>
          <w:sz w:val="23"/>
          <w:szCs w:val="23"/>
        </w:rPr>
        <w:t>, на 202</w:t>
      </w:r>
      <w:r>
        <w:rPr>
          <w:sz w:val="23"/>
          <w:szCs w:val="23"/>
        </w:rPr>
        <w:t>8</w:t>
      </w:r>
      <w:r w:rsidRPr="004959A8">
        <w:rPr>
          <w:sz w:val="23"/>
          <w:szCs w:val="23"/>
        </w:rPr>
        <w:t xml:space="preserve"> год – </w:t>
      </w:r>
      <w:r w:rsidRPr="004959A8">
        <w:rPr>
          <w:b/>
          <w:i/>
          <w:sz w:val="23"/>
          <w:szCs w:val="23"/>
        </w:rPr>
        <w:t>3</w:t>
      </w:r>
      <w:r>
        <w:rPr>
          <w:b/>
          <w:i/>
          <w:sz w:val="23"/>
          <w:szCs w:val="23"/>
        </w:rPr>
        <w:t>10</w:t>
      </w:r>
      <w:r w:rsidRPr="004959A8">
        <w:rPr>
          <w:b/>
          <w:i/>
          <w:sz w:val="23"/>
          <w:szCs w:val="23"/>
        </w:rPr>
        <w:t>,0 тыс. рублей.</w:t>
      </w:r>
    </w:p>
    <w:p w:rsidR="00141B00" w:rsidRDefault="00141B00" w:rsidP="00E67D0D">
      <w:pPr>
        <w:autoSpaceDE w:val="0"/>
        <w:autoSpaceDN w:val="0"/>
        <w:adjustRightInd w:val="0"/>
        <w:ind w:right="-1" w:firstLine="851"/>
        <w:jc w:val="center"/>
        <w:outlineLvl w:val="0"/>
        <w:rPr>
          <w:b/>
          <w:sz w:val="23"/>
          <w:szCs w:val="23"/>
        </w:rPr>
      </w:pPr>
    </w:p>
    <w:p w:rsidR="00501BA7" w:rsidRPr="004959A8" w:rsidRDefault="00FD43FA" w:rsidP="00483B97">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p>
    <w:p w:rsidR="00501BA7" w:rsidRPr="004959A8" w:rsidRDefault="00501BA7" w:rsidP="00483B97">
      <w:pPr>
        <w:ind w:right="-1"/>
        <w:jc w:val="center"/>
        <w:rPr>
          <w:sz w:val="23"/>
          <w:szCs w:val="23"/>
        </w:rPr>
      </w:pPr>
      <w:r w:rsidRPr="004959A8">
        <w:rPr>
          <w:b/>
          <w:sz w:val="23"/>
          <w:szCs w:val="23"/>
        </w:rPr>
        <w:t xml:space="preserve"> </w:t>
      </w:r>
      <w:r w:rsidRPr="004959A8">
        <w:rPr>
          <w:b/>
          <w:bCs/>
          <w:sz w:val="23"/>
          <w:szCs w:val="23"/>
        </w:rPr>
        <w:t>«Развитие внутреннего и въездного туризма на территории Воскресенском муниципальном округа Нижегородской области</w:t>
      </w:r>
      <w:r w:rsidRPr="004959A8">
        <w:rPr>
          <w:sz w:val="23"/>
          <w:szCs w:val="23"/>
        </w:rPr>
        <w:t>».</w:t>
      </w:r>
    </w:p>
    <w:p w:rsidR="00FD43FA" w:rsidRPr="004959A8" w:rsidRDefault="00FD43FA" w:rsidP="00E67D0D">
      <w:pPr>
        <w:autoSpaceDE w:val="0"/>
        <w:autoSpaceDN w:val="0"/>
        <w:adjustRightInd w:val="0"/>
        <w:ind w:right="-1" w:firstLine="851"/>
        <w:jc w:val="both"/>
        <w:outlineLvl w:val="0"/>
        <w:rPr>
          <w:sz w:val="23"/>
          <w:szCs w:val="23"/>
        </w:rPr>
      </w:pPr>
      <w:r w:rsidRPr="004959A8">
        <w:rPr>
          <w:sz w:val="23"/>
          <w:szCs w:val="23"/>
        </w:rPr>
        <w:t>Утверждена постановлением администрации Воскресенского муниципального района Нижегородской области от 23.12.2022 года №1090 «Об утверждении муниципальной программы «Развитие внутреннего и въездного туризма на территории Воскресенском муниципальном округа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widowControl w:val="0"/>
        <w:ind w:right="-1" w:firstLine="851"/>
        <w:rPr>
          <w:sz w:val="23"/>
          <w:szCs w:val="23"/>
        </w:rPr>
      </w:pPr>
      <w:r w:rsidRPr="004959A8">
        <w:rPr>
          <w:sz w:val="23"/>
          <w:szCs w:val="23"/>
        </w:rPr>
        <w:t xml:space="preserve">- формирование туриндустрии, способствующей повышению конкурентоспособности туристского продукта Воскресенского округа и увеличению внутреннего и въездного туристского потока; </w:t>
      </w:r>
    </w:p>
    <w:p w:rsidR="00501BA7" w:rsidRPr="004959A8" w:rsidRDefault="00501BA7" w:rsidP="00E67D0D">
      <w:pPr>
        <w:widowControl w:val="0"/>
        <w:ind w:right="-1" w:firstLine="851"/>
        <w:rPr>
          <w:sz w:val="23"/>
          <w:szCs w:val="23"/>
        </w:rPr>
      </w:pPr>
      <w:r w:rsidRPr="004959A8">
        <w:rPr>
          <w:sz w:val="23"/>
          <w:szCs w:val="23"/>
        </w:rPr>
        <w:t>- повышение инвестиционной привлекательности;</w:t>
      </w:r>
    </w:p>
    <w:p w:rsidR="00501BA7" w:rsidRPr="004959A8" w:rsidRDefault="00501BA7" w:rsidP="00E67D0D">
      <w:pPr>
        <w:widowControl w:val="0"/>
        <w:ind w:right="-1" w:firstLine="851"/>
        <w:rPr>
          <w:sz w:val="23"/>
          <w:szCs w:val="23"/>
        </w:rPr>
      </w:pPr>
      <w:r w:rsidRPr="004959A8">
        <w:rPr>
          <w:sz w:val="23"/>
          <w:szCs w:val="23"/>
        </w:rPr>
        <w:t xml:space="preserve">- формирование </w:t>
      </w:r>
      <w:proofErr w:type="spellStart"/>
      <w:r w:rsidRPr="004959A8">
        <w:rPr>
          <w:sz w:val="23"/>
          <w:szCs w:val="23"/>
        </w:rPr>
        <w:t>субкластеров</w:t>
      </w:r>
      <w:proofErr w:type="spellEnd"/>
      <w:r w:rsidRPr="004959A8">
        <w:rPr>
          <w:sz w:val="23"/>
          <w:szCs w:val="23"/>
        </w:rPr>
        <w:t xml:space="preserve"> экологического, </w:t>
      </w:r>
      <w:proofErr w:type="spellStart"/>
      <w:r w:rsidRPr="004959A8">
        <w:rPr>
          <w:sz w:val="23"/>
          <w:szCs w:val="23"/>
        </w:rPr>
        <w:t>агротуризма</w:t>
      </w:r>
      <w:proofErr w:type="spellEnd"/>
      <w:r w:rsidRPr="004959A8">
        <w:rPr>
          <w:sz w:val="23"/>
          <w:szCs w:val="23"/>
        </w:rPr>
        <w:t xml:space="preserve"> как инструмента развития сельских территорий;</w:t>
      </w:r>
    </w:p>
    <w:p w:rsidR="00501BA7" w:rsidRPr="004959A8" w:rsidRDefault="00501BA7" w:rsidP="00E67D0D">
      <w:pPr>
        <w:widowControl w:val="0"/>
        <w:ind w:right="-1" w:firstLine="851"/>
        <w:rPr>
          <w:sz w:val="23"/>
          <w:szCs w:val="23"/>
        </w:rPr>
      </w:pPr>
      <w:r w:rsidRPr="004959A8">
        <w:rPr>
          <w:sz w:val="23"/>
          <w:szCs w:val="23"/>
        </w:rPr>
        <w:t>- создание комфортной информационно-навигационной среды;</w:t>
      </w:r>
    </w:p>
    <w:p w:rsidR="00501BA7" w:rsidRPr="004959A8" w:rsidRDefault="00501BA7" w:rsidP="00E67D0D">
      <w:pPr>
        <w:ind w:right="-1" w:firstLine="851"/>
        <w:jc w:val="both"/>
        <w:rPr>
          <w:sz w:val="23"/>
          <w:szCs w:val="23"/>
        </w:rPr>
      </w:pPr>
      <w:r w:rsidRPr="004959A8">
        <w:rPr>
          <w:sz w:val="23"/>
          <w:szCs w:val="23"/>
        </w:rPr>
        <w:t>- создание условий для реализации МП.</w:t>
      </w:r>
    </w:p>
    <w:p w:rsidR="00501BA7" w:rsidRPr="004959A8" w:rsidRDefault="00501BA7" w:rsidP="00E67D0D">
      <w:pPr>
        <w:ind w:right="-1" w:firstLine="851"/>
        <w:jc w:val="both"/>
        <w:rPr>
          <w:sz w:val="23"/>
          <w:szCs w:val="23"/>
        </w:rPr>
      </w:pPr>
      <w:r w:rsidRPr="004959A8">
        <w:rPr>
          <w:sz w:val="23"/>
          <w:szCs w:val="23"/>
        </w:rPr>
        <w:t>Муниципальный заказчик-координатор – Управление экономики, инвестиционной политики и туризма администрации Воскресенского муниципального округа Нижегородской области</w:t>
      </w:r>
    </w:p>
    <w:p w:rsidR="00501BA7" w:rsidRPr="004959A8" w:rsidRDefault="00501BA7" w:rsidP="00E67D0D">
      <w:pPr>
        <w:ind w:right="-1" w:firstLine="851"/>
        <w:jc w:val="both"/>
        <w:rPr>
          <w:sz w:val="23"/>
          <w:szCs w:val="23"/>
        </w:rPr>
        <w:sectPr w:rsidR="00501BA7" w:rsidRPr="004959A8" w:rsidSect="00E67D0D">
          <w:pgSz w:w="11906" w:h="16838"/>
          <w:pgMar w:top="1134" w:right="566" w:bottom="1134" w:left="1418" w:header="720" w:footer="720" w:gutter="0"/>
          <w:cols w:space="720"/>
          <w:docGrid w:linePitch="360"/>
        </w:sectPr>
      </w:pPr>
    </w:p>
    <w:p w:rsidR="00501BA7" w:rsidRPr="004959A8" w:rsidRDefault="00501BA7" w:rsidP="00E67D0D">
      <w:pPr>
        <w:widowControl w:val="0"/>
        <w:autoSpaceDE w:val="0"/>
        <w:autoSpaceDN w:val="0"/>
        <w:adjustRightInd w:val="0"/>
        <w:ind w:right="-1" w:firstLine="851"/>
        <w:jc w:val="center"/>
        <w:rPr>
          <w:rFonts w:eastAsia="Calibri"/>
          <w:sz w:val="23"/>
          <w:szCs w:val="23"/>
        </w:rPr>
      </w:pPr>
      <w:r w:rsidRPr="004959A8">
        <w:rPr>
          <w:rFonts w:eastAsia="Calibri"/>
          <w:sz w:val="23"/>
          <w:szCs w:val="23"/>
        </w:rPr>
        <w:lastRenderedPageBreak/>
        <w:t>Сведения об индикаторах и непосредственных результатах</w:t>
      </w:r>
    </w:p>
    <w:tbl>
      <w:tblPr>
        <w:tblStyle w:val="39"/>
        <w:tblW w:w="15711" w:type="dxa"/>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828"/>
        <w:gridCol w:w="1417"/>
        <w:gridCol w:w="1276"/>
        <w:gridCol w:w="992"/>
        <w:gridCol w:w="1134"/>
        <w:gridCol w:w="993"/>
        <w:gridCol w:w="1156"/>
        <w:gridCol w:w="828"/>
        <w:gridCol w:w="1134"/>
        <w:gridCol w:w="1276"/>
        <w:gridCol w:w="1134"/>
      </w:tblGrid>
      <w:tr w:rsidR="00501BA7" w:rsidRPr="004959A8" w:rsidTr="00483B97">
        <w:trPr>
          <w:trHeight w:val="624"/>
          <w:jc w:val="center"/>
        </w:trPr>
        <w:tc>
          <w:tcPr>
            <w:tcW w:w="543" w:type="dxa"/>
            <w:vMerge w:val="restart"/>
            <w:vAlign w:val="center"/>
            <w:hideMark/>
          </w:tcPr>
          <w:p w:rsidR="00501BA7" w:rsidRPr="004959A8" w:rsidRDefault="00501BA7" w:rsidP="00483B97">
            <w:pPr>
              <w:ind w:right="-1"/>
              <w:jc w:val="center"/>
              <w:rPr>
                <w:rFonts w:ascii="Times New Roman" w:hAnsi="Times New Roman" w:cs="Times New Roman"/>
                <w:b/>
                <w:sz w:val="23"/>
                <w:szCs w:val="23"/>
              </w:rPr>
            </w:pPr>
            <w:r w:rsidRPr="004959A8">
              <w:rPr>
                <w:rFonts w:ascii="Times New Roman" w:hAnsi="Times New Roman" w:cs="Times New Roman"/>
                <w:b/>
                <w:sz w:val="23"/>
                <w:szCs w:val="23"/>
              </w:rPr>
              <w:t xml:space="preserve">№ </w:t>
            </w:r>
            <w:proofErr w:type="gramStart"/>
            <w:r w:rsidRPr="004959A8">
              <w:rPr>
                <w:rFonts w:ascii="Times New Roman" w:hAnsi="Times New Roman" w:cs="Times New Roman"/>
                <w:b/>
                <w:sz w:val="23"/>
                <w:szCs w:val="23"/>
              </w:rPr>
              <w:t>п</w:t>
            </w:r>
            <w:proofErr w:type="gramEnd"/>
            <w:r w:rsidRPr="004959A8">
              <w:rPr>
                <w:rFonts w:ascii="Times New Roman" w:hAnsi="Times New Roman" w:cs="Times New Roman"/>
                <w:b/>
                <w:sz w:val="23"/>
                <w:szCs w:val="23"/>
              </w:rPr>
              <w:t>/п</w:t>
            </w:r>
          </w:p>
        </w:tc>
        <w:tc>
          <w:tcPr>
            <w:tcW w:w="3828" w:type="dxa"/>
            <w:vMerge w:val="restart"/>
            <w:vAlign w:val="center"/>
            <w:hideMark/>
          </w:tcPr>
          <w:p w:rsidR="00501BA7" w:rsidRPr="004959A8" w:rsidRDefault="00501BA7" w:rsidP="00483B97">
            <w:pPr>
              <w:ind w:right="-1"/>
              <w:jc w:val="center"/>
              <w:rPr>
                <w:rFonts w:ascii="Times New Roman" w:hAnsi="Times New Roman" w:cs="Times New Roman"/>
                <w:b/>
                <w:sz w:val="23"/>
                <w:szCs w:val="23"/>
              </w:rPr>
            </w:pPr>
            <w:r w:rsidRPr="004959A8">
              <w:rPr>
                <w:rFonts w:ascii="Times New Roman" w:hAnsi="Times New Roman" w:cs="Times New Roman"/>
                <w:b/>
                <w:sz w:val="23"/>
                <w:szCs w:val="23"/>
              </w:rPr>
              <w:t>Наименование индикатора/ непосредственного результата</w:t>
            </w:r>
          </w:p>
        </w:tc>
        <w:tc>
          <w:tcPr>
            <w:tcW w:w="1417" w:type="dxa"/>
            <w:vMerge w:val="restart"/>
            <w:vAlign w:val="center"/>
            <w:hideMark/>
          </w:tcPr>
          <w:p w:rsidR="00501BA7" w:rsidRPr="004959A8" w:rsidRDefault="00501BA7" w:rsidP="00483B97">
            <w:pPr>
              <w:ind w:right="-1"/>
              <w:jc w:val="center"/>
              <w:rPr>
                <w:rFonts w:ascii="Times New Roman" w:hAnsi="Times New Roman" w:cs="Times New Roman"/>
                <w:b/>
                <w:sz w:val="23"/>
                <w:szCs w:val="23"/>
              </w:rPr>
            </w:pPr>
            <w:r w:rsidRPr="004959A8">
              <w:rPr>
                <w:rFonts w:ascii="Times New Roman" w:hAnsi="Times New Roman" w:cs="Times New Roman"/>
                <w:b/>
                <w:sz w:val="23"/>
                <w:szCs w:val="23"/>
              </w:rPr>
              <w:t>Ед. измерения</w:t>
            </w:r>
          </w:p>
        </w:tc>
        <w:tc>
          <w:tcPr>
            <w:tcW w:w="9923" w:type="dxa"/>
            <w:gridSpan w:val="9"/>
            <w:hideMark/>
          </w:tcPr>
          <w:p w:rsidR="00501BA7" w:rsidRPr="004959A8" w:rsidRDefault="00501BA7" w:rsidP="00483B97">
            <w:pPr>
              <w:ind w:right="-1"/>
              <w:jc w:val="center"/>
              <w:rPr>
                <w:rFonts w:ascii="Times New Roman" w:hAnsi="Times New Roman" w:cs="Times New Roman"/>
                <w:b/>
                <w:sz w:val="23"/>
                <w:szCs w:val="23"/>
              </w:rPr>
            </w:pPr>
            <w:r w:rsidRPr="004959A8">
              <w:rPr>
                <w:rFonts w:ascii="Times New Roman" w:hAnsi="Times New Roman" w:cs="Times New Roman"/>
                <w:b/>
                <w:sz w:val="23"/>
                <w:szCs w:val="23"/>
              </w:rPr>
              <w:t>Значение индикатора/непосредственного результата</w:t>
            </w:r>
          </w:p>
        </w:tc>
      </w:tr>
      <w:tr w:rsidR="00501BA7" w:rsidRPr="004959A8" w:rsidTr="00483B97">
        <w:trPr>
          <w:trHeight w:val="3299"/>
          <w:jc w:val="center"/>
        </w:trPr>
        <w:tc>
          <w:tcPr>
            <w:tcW w:w="543" w:type="dxa"/>
            <w:vMerge/>
            <w:vAlign w:val="center"/>
            <w:hideMark/>
          </w:tcPr>
          <w:p w:rsidR="00501BA7" w:rsidRPr="004959A8" w:rsidRDefault="00501BA7" w:rsidP="00483B97">
            <w:pPr>
              <w:ind w:right="-1"/>
              <w:rPr>
                <w:rFonts w:ascii="Times New Roman" w:hAnsi="Times New Roman" w:cs="Times New Roman"/>
                <w:b/>
                <w:sz w:val="23"/>
                <w:szCs w:val="23"/>
              </w:rPr>
            </w:pPr>
          </w:p>
        </w:tc>
        <w:tc>
          <w:tcPr>
            <w:tcW w:w="3828" w:type="dxa"/>
            <w:vMerge/>
            <w:vAlign w:val="center"/>
            <w:hideMark/>
          </w:tcPr>
          <w:p w:rsidR="00501BA7" w:rsidRPr="004959A8" w:rsidRDefault="00501BA7" w:rsidP="00483B97">
            <w:pPr>
              <w:ind w:right="-1"/>
              <w:rPr>
                <w:rFonts w:ascii="Times New Roman" w:hAnsi="Times New Roman" w:cs="Times New Roman"/>
                <w:b/>
                <w:sz w:val="23"/>
                <w:szCs w:val="23"/>
              </w:rPr>
            </w:pPr>
          </w:p>
        </w:tc>
        <w:tc>
          <w:tcPr>
            <w:tcW w:w="1417" w:type="dxa"/>
            <w:vMerge/>
            <w:vAlign w:val="center"/>
            <w:hideMark/>
          </w:tcPr>
          <w:p w:rsidR="00501BA7" w:rsidRPr="004959A8" w:rsidRDefault="00501BA7" w:rsidP="00483B97">
            <w:pPr>
              <w:ind w:right="-1"/>
              <w:rPr>
                <w:rFonts w:ascii="Times New Roman" w:hAnsi="Times New Roman" w:cs="Times New Roman"/>
                <w:b/>
                <w:sz w:val="23"/>
                <w:szCs w:val="23"/>
              </w:rPr>
            </w:pPr>
          </w:p>
        </w:tc>
        <w:tc>
          <w:tcPr>
            <w:tcW w:w="1276" w:type="dxa"/>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 xml:space="preserve">На момент разработки программы </w:t>
            </w:r>
          </w:p>
        </w:tc>
        <w:tc>
          <w:tcPr>
            <w:tcW w:w="992" w:type="dxa"/>
            <w:hideMark/>
          </w:tcPr>
          <w:p w:rsidR="00501BA7" w:rsidRPr="004959A8" w:rsidRDefault="00501BA7" w:rsidP="00483B97">
            <w:pPr>
              <w:autoSpaceDE w:val="0"/>
              <w:autoSpaceDN w:val="0"/>
              <w:adjustRightInd w:val="0"/>
              <w:ind w:right="-1"/>
              <w:jc w:val="center"/>
              <w:rPr>
                <w:rFonts w:ascii="Times New Roman" w:hAnsi="Times New Roman"/>
                <w:sz w:val="23"/>
                <w:szCs w:val="23"/>
              </w:rPr>
            </w:pPr>
            <w:r w:rsidRPr="004959A8">
              <w:rPr>
                <w:rFonts w:ascii="Times New Roman" w:hAnsi="Times New Roman"/>
                <w:sz w:val="23"/>
                <w:szCs w:val="23"/>
              </w:rPr>
              <w:t>2023</w:t>
            </w:r>
          </w:p>
        </w:tc>
        <w:tc>
          <w:tcPr>
            <w:tcW w:w="1134" w:type="dxa"/>
            <w:hideMark/>
          </w:tcPr>
          <w:p w:rsidR="00501BA7" w:rsidRPr="004959A8" w:rsidRDefault="00501BA7" w:rsidP="00483B97">
            <w:pPr>
              <w:autoSpaceDE w:val="0"/>
              <w:autoSpaceDN w:val="0"/>
              <w:adjustRightInd w:val="0"/>
              <w:ind w:right="-1"/>
              <w:jc w:val="center"/>
              <w:rPr>
                <w:rFonts w:ascii="Times New Roman" w:hAnsi="Times New Roman"/>
                <w:sz w:val="23"/>
                <w:szCs w:val="23"/>
              </w:rPr>
            </w:pPr>
            <w:r w:rsidRPr="004959A8">
              <w:rPr>
                <w:rFonts w:ascii="Times New Roman" w:hAnsi="Times New Roman"/>
                <w:sz w:val="23"/>
                <w:szCs w:val="23"/>
              </w:rPr>
              <w:t>2024</w:t>
            </w:r>
          </w:p>
        </w:tc>
        <w:tc>
          <w:tcPr>
            <w:tcW w:w="993" w:type="dxa"/>
            <w:hideMark/>
          </w:tcPr>
          <w:p w:rsidR="00501BA7" w:rsidRPr="004959A8" w:rsidRDefault="00501BA7" w:rsidP="00483B97">
            <w:pPr>
              <w:autoSpaceDE w:val="0"/>
              <w:autoSpaceDN w:val="0"/>
              <w:adjustRightInd w:val="0"/>
              <w:ind w:right="-1"/>
              <w:jc w:val="center"/>
              <w:rPr>
                <w:rFonts w:ascii="Times New Roman" w:hAnsi="Times New Roman"/>
                <w:sz w:val="23"/>
                <w:szCs w:val="23"/>
              </w:rPr>
            </w:pPr>
            <w:r w:rsidRPr="004959A8">
              <w:rPr>
                <w:rFonts w:ascii="Times New Roman" w:hAnsi="Times New Roman"/>
                <w:sz w:val="23"/>
                <w:szCs w:val="23"/>
              </w:rPr>
              <w:t>2025</w:t>
            </w:r>
          </w:p>
        </w:tc>
        <w:tc>
          <w:tcPr>
            <w:tcW w:w="1156" w:type="dxa"/>
            <w:hideMark/>
          </w:tcPr>
          <w:p w:rsidR="00501BA7" w:rsidRPr="004959A8" w:rsidRDefault="00501BA7" w:rsidP="00483B97">
            <w:pPr>
              <w:autoSpaceDE w:val="0"/>
              <w:autoSpaceDN w:val="0"/>
              <w:adjustRightInd w:val="0"/>
              <w:ind w:right="-1"/>
              <w:jc w:val="center"/>
              <w:rPr>
                <w:rFonts w:ascii="Times New Roman" w:hAnsi="Times New Roman"/>
                <w:sz w:val="23"/>
                <w:szCs w:val="23"/>
              </w:rPr>
            </w:pPr>
            <w:r w:rsidRPr="004959A8">
              <w:rPr>
                <w:rFonts w:ascii="Times New Roman" w:hAnsi="Times New Roman"/>
                <w:sz w:val="23"/>
                <w:szCs w:val="23"/>
              </w:rPr>
              <w:t>2026</w:t>
            </w:r>
          </w:p>
        </w:tc>
        <w:tc>
          <w:tcPr>
            <w:tcW w:w="828" w:type="dxa"/>
            <w:hideMark/>
          </w:tcPr>
          <w:p w:rsidR="00501BA7" w:rsidRPr="004959A8" w:rsidRDefault="00501BA7" w:rsidP="00483B97">
            <w:pPr>
              <w:autoSpaceDE w:val="0"/>
              <w:autoSpaceDN w:val="0"/>
              <w:adjustRightInd w:val="0"/>
              <w:ind w:right="-1"/>
              <w:jc w:val="center"/>
              <w:rPr>
                <w:rFonts w:ascii="Times New Roman" w:hAnsi="Times New Roman"/>
                <w:sz w:val="23"/>
                <w:szCs w:val="23"/>
              </w:rPr>
            </w:pPr>
            <w:r w:rsidRPr="004959A8">
              <w:rPr>
                <w:rFonts w:ascii="Times New Roman" w:hAnsi="Times New Roman"/>
                <w:sz w:val="23"/>
                <w:szCs w:val="23"/>
              </w:rPr>
              <w:t>2027</w:t>
            </w:r>
          </w:p>
        </w:tc>
        <w:tc>
          <w:tcPr>
            <w:tcW w:w="1134" w:type="dxa"/>
            <w:hideMark/>
          </w:tcPr>
          <w:p w:rsidR="00501BA7" w:rsidRPr="004959A8" w:rsidRDefault="00501BA7" w:rsidP="00483B97">
            <w:pPr>
              <w:autoSpaceDE w:val="0"/>
              <w:autoSpaceDN w:val="0"/>
              <w:adjustRightInd w:val="0"/>
              <w:ind w:right="-1"/>
              <w:jc w:val="center"/>
              <w:rPr>
                <w:rFonts w:ascii="Times New Roman" w:hAnsi="Times New Roman"/>
                <w:sz w:val="23"/>
                <w:szCs w:val="23"/>
              </w:rPr>
            </w:pPr>
            <w:r w:rsidRPr="004959A8">
              <w:rPr>
                <w:rFonts w:ascii="Times New Roman" w:hAnsi="Times New Roman"/>
                <w:sz w:val="23"/>
                <w:szCs w:val="23"/>
              </w:rPr>
              <w:t>2028</w:t>
            </w:r>
          </w:p>
        </w:tc>
        <w:tc>
          <w:tcPr>
            <w:tcW w:w="1276" w:type="dxa"/>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По окончании реализации программы</w:t>
            </w:r>
          </w:p>
        </w:tc>
        <w:tc>
          <w:tcPr>
            <w:tcW w:w="1134" w:type="dxa"/>
            <w:hideMark/>
          </w:tcPr>
          <w:p w:rsidR="00501BA7" w:rsidRPr="004959A8" w:rsidRDefault="00501BA7" w:rsidP="00483B97">
            <w:pPr>
              <w:ind w:left="113" w:right="-1"/>
              <w:jc w:val="center"/>
              <w:rPr>
                <w:rFonts w:ascii="Times New Roman" w:hAnsi="Times New Roman" w:cs="Times New Roman"/>
                <w:sz w:val="23"/>
                <w:szCs w:val="23"/>
              </w:rPr>
            </w:pPr>
            <w:r w:rsidRPr="004959A8">
              <w:rPr>
                <w:rFonts w:ascii="Times New Roman" w:hAnsi="Times New Roman" w:cs="Times New Roman"/>
                <w:sz w:val="23"/>
                <w:szCs w:val="23"/>
              </w:rPr>
              <w:t>Без программного вмешательства (после предполагаемого срока реализации подпрограммы)</w:t>
            </w:r>
          </w:p>
        </w:tc>
      </w:tr>
      <w:tr w:rsidR="00501BA7" w:rsidRPr="004959A8" w:rsidTr="00483B97">
        <w:trPr>
          <w:jc w:val="center"/>
        </w:trPr>
        <w:tc>
          <w:tcPr>
            <w:tcW w:w="543"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3828"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417"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276"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992"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5</w:t>
            </w:r>
          </w:p>
        </w:tc>
        <w:tc>
          <w:tcPr>
            <w:tcW w:w="1134"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6</w:t>
            </w:r>
          </w:p>
        </w:tc>
        <w:tc>
          <w:tcPr>
            <w:tcW w:w="993"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7</w:t>
            </w:r>
          </w:p>
        </w:tc>
        <w:tc>
          <w:tcPr>
            <w:tcW w:w="1156"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8</w:t>
            </w:r>
          </w:p>
        </w:tc>
        <w:tc>
          <w:tcPr>
            <w:tcW w:w="828"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9</w:t>
            </w:r>
          </w:p>
        </w:tc>
        <w:tc>
          <w:tcPr>
            <w:tcW w:w="1134" w:type="dxa"/>
          </w:tcPr>
          <w:p w:rsidR="00501BA7" w:rsidRPr="004959A8" w:rsidRDefault="00501BA7" w:rsidP="00483B97">
            <w:pPr>
              <w:ind w:right="-1"/>
              <w:jc w:val="center"/>
              <w:rPr>
                <w:rFonts w:ascii="Times New Roman" w:hAnsi="Times New Roman" w:cs="Times New Roman"/>
                <w:sz w:val="23"/>
                <w:szCs w:val="23"/>
              </w:rPr>
            </w:pPr>
          </w:p>
        </w:tc>
        <w:tc>
          <w:tcPr>
            <w:tcW w:w="1276"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10</w:t>
            </w:r>
          </w:p>
        </w:tc>
        <w:tc>
          <w:tcPr>
            <w:tcW w:w="1134" w:type="dxa"/>
            <w:vAlign w:val="center"/>
            <w:hideMark/>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11</w:t>
            </w:r>
          </w:p>
        </w:tc>
      </w:tr>
    </w:tbl>
    <w:tbl>
      <w:tblPr>
        <w:tblStyle w:val="312"/>
        <w:tblW w:w="15699" w:type="dxa"/>
        <w:jc w:val="center"/>
        <w:tblLayout w:type="fixed"/>
        <w:tblLook w:val="0000" w:firstRow="0" w:lastRow="0" w:firstColumn="0" w:lastColumn="0" w:noHBand="0" w:noVBand="0"/>
      </w:tblPr>
      <w:tblGrid>
        <w:gridCol w:w="605"/>
        <w:gridCol w:w="3754"/>
        <w:gridCol w:w="1491"/>
        <w:gridCol w:w="1276"/>
        <w:gridCol w:w="992"/>
        <w:gridCol w:w="1134"/>
        <w:gridCol w:w="993"/>
        <w:gridCol w:w="1134"/>
        <w:gridCol w:w="850"/>
        <w:gridCol w:w="1134"/>
        <w:gridCol w:w="1276"/>
        <w:gridCol w:w="1060"/>
      </w:tblGrid>
      <w:tr w:rsidR="00501BA7" w:rsidRPr="004959A8" w:rsidTr="00483B97">
        <w:trPr>
          <w:jc w:val="center"/>
        </w:trPr>
        <w:tc>
          <w:tcPr>
            <w:tcW w:w="15699" w:type="dxa"/>
            <w:gridSpan w:val="12"/>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Программа «</w:t>
            </w:r>
            <w:hyperlink w:anchor="30j0zll">
              <w:r w:rsidRPr="004959A8">
                <w:rPr>
                  <w:rFonts w:ascii="Times New Roman" w:hAnsi="Times New Roman" w:cs="Times New Roman"/>
                  <w:sz w:val="23"/>
                  <w:szCs w:val="23"/>
                </w:rPr>
                <w:t>Развитие</w:t>
              </w:r>
            </w:hyperlink>
            <w:r w:rsidRPr="004959A8">
              <w:rPr>
                <w:rFonts w:ascii="Times New Roman" w:hAnsi="Times New Roman" w:cs="Times New Roman"/>
                <w:sz w:val="23"/>
                <w:szCs w:val="23"/>
              </w:rPr>
              <w:t xml:space="preserve"> внутреннего и въездного туризма в Воскресенском муниципальном округе Нижегородской области»</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 xml:space="preserve">Индикаторы: </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993"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850"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1060"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r>
      <w:tr w:rsidR="00501BA7" w:rsidRPr="004959A8" w:rsidTr="00483B97">
        <w:trPr>
          <w:trHeight w:val="612"/>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туристов, посещающих Воскресенский округ</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4,922</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6,0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7,0</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8,0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11,0</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12,0</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6,0</w:t>
            </w:r>
          </w:p>
        </w:tc>
      </w:tr>
      <w:tr w:rsidR="00501BA7" w:rsidRPr="004959A8" w:rsidTr="00483B97">
        <w:trPr>
          <w:trHeight w:val="614"/>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2.</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экскурсантов, посещающих Воскресенский округ</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23,295</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24,0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25,0</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26,0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27,0</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28,0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29,0</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30,0</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23,0</w:t>
            </w:r>
          </w:p>
        </w:tc>
      </w:tr>
      <w:tr w:rsidR="00501BA7" w:rsidRPr="004959A8" w:rsidTr="00483B97">
        <w:trPr>
          <w:trHeight w:val="602"/>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3.</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Объем платных услуг, оказанных населению в сфере внутреннего и въездного туризма</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тыс.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23174,9</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23500,0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24500,0</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25000,0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25500,0</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26000,0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26500,0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27500,0</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23000,0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4.</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b/>
                <w:sz w:val="23"/>
                <w:szCs w:val="23"/>
              </w:rPr>
            </w:pPr>
            <w:r w:rsidRPr="004959A8">
              <w:rPr>
                <w:rFonts w:ascii="Times New Roman" w:hAnsi="Times New Roman" w:cs="Times New Roman"/>
                <w:b/>
                <w:sz w:val="23"/>
                <w:szCs w:val="23"/>
              </w:rPr>
              <w:t>Непосредственные результаты:</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center"/>
              <w:rPr>
                <w:rFonts w:ascii="Times New Roman" w:hAnsi="Times New Roman" w:cs="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5.</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проведенных конкурсов «</w:t>
            </w:r>
            <w:proofErr w:type="gramStart"/>
            <w:r w:rsidRPr="004959A8">
              <w:rPr>
                <w:rFonts w:ascii="Times New Roman" w:hAnsi="Times New Roman" w:cs="Times New Roman"/>
                <w:sz w:val="23"/>
                <w:szCs w:val="23"/>
              </w:rPr>
              <w:t>Лучший</w:t>
            </w:r>
            <w:proofErr w:type="gramEnd"/>
            <w:r w:rsidRPr="004959A8">
              <w:rPr>
                <w:rFonts w:ascii="Times New Roman" w:hAnsi="Times New Roman" w:cs="Times New Roman"/>
                <w:sz w:val="23"/>
                <w:szCs w:val="23"/>
              </w:rPr>
              <w:t xml:space="preserve"> в туриндустрии»</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6.</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человек, прошедших обучение для формирования устойчивой системы кадрового обеспечения</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lastRenderedPageBreak/>
              <w:t>7.</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разработанных нормативно-правовых актов, концепций кластеров</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8.</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 xml:space="preserve">Количество проведенных событийных мероприятий </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trHeight w:val="868"/>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9.</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изготовленных и установленных знаков туристской навигации</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10.</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экологических троп, прошедших реконструкцию</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11.</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изданных рекламно-информационных материалов (путеводителей, справочников, буклетов, карт, календарей)</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12.</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tabs>
                <w:tab w:val="left" w:pos="1095"/>
              </w:tabs>
              <w:ind w:right="-1"/>
              <w:rPr>
                <w:rFonts w:ascii="Times New Roman" w:hAnsi="Times New Roman" w:cs="Times New Roman"/>
                <w:sz w:val="23"/>
                <w:szCs w:val="23"/>
              </w:rPr>
            </w:pPr>
            <w:r w:rsidRPr="004959A8">
              <w:rPr>
                <w:rFonts w:ascii="Times New Roman" w:hAnsi="Times New Roman" w:cs="Times New Roman"/>
                <w:sz w:val="23"/>
                <w:szCs w:val="23"/>
              </w:rPr>
              <w:t>Количество созданных рол-</w:t>
            </w:r>
            <w:proofErr w:type="spellStart"/>
            <w:r w:rsidRPr="004959A8">
              <w:rPr>
                <w:rFonts w:ascii="Times New Roman" w:hAnsi="Times New Roman" w:cs="Times New Roman"/>
                <w:sz w:val="23"/>
                <w:szCs w:val="23"/>
              </w:rPr>
              <w:t>апов</w:t>
            </w:r>
            <w:proofErr w:type="spellEnd"/>
            <w:r w:rsidRPr="004959A8">
              <w:rPr>
                <w:rFonts w:ascii="Times New Roman" w:hAnsi="Times New Roman" w:cs="Times New Roman"/>
                <w:sz w:val="23"/>
                <w:szCs w:val="23"/>
              </w:rPr>
              <w:t>, баннеров и растяжек</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13.</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 xml:space="preserve">Количество проведенных рекламно-информационных туров </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14.</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 xml:space="preserve">Количество приобретенных аудиогидов, </w:t>
            </w:r>
            <w:r w:rsidRPr="004959A8">
              <w:rPr>
                <w:rFonts w:ascii="Times New Roman" w:hAnsi="Times New Roman" w:cs="Times New Roman"/>
                <w:sz w:val="23"/>
                <w:szCs w:val="23"/>
                <w:lang w:val="en-US"/>
              </w:rPr>
              <w:t>GPS</w:t>
            </w:r>
            <w:r w:rsidRPr="004959A8">
              <w:rPr>
                <w:rFonts w:ascii="Times New Roman" w:hAnsi="Times New Roman" w:cs="Times New Roman"/>
                <w:sz w:val="23"/>
                <w:szCs w:val="23"/>
              </w:rPr>
              <w:t xml:space="preserve"> навигаторов</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15.</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профессиональных туристских выставок, форумов, семинаров и круглых столов, в которых Воскресенский округ принял участие</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16.</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организованных общественных туристских пространств</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r w:rsidR="00501BA7" w:rsidRPr="004959A8" w:rsidTr="00483B97">
        <w:trPr>
          <w:jc w:val="center"/>
        </w:trPr>
        <w:tc>
          <w:tcPr>
            <w:tcW w:w="605"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17.</w:t>
            </w:r>
          </w:p>
        </w:tc>
        <w:tc>
          <w:tcPr>
            <w:tcW w:w="3754"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Количество ярмарок за пределами территории округа, в которых Воскресенский округ принял участие</w:t>
            </w:r>
          </w:p>
        </w:tc>
        <w:tc>
          <w:tcPr>
            <w:tcW w:w="1491" w:type="dxa"/>
            <w:tcBorders>
              <w:top w:val="single" w:sz="4" w:space="0" w:color="000000"/>
              <w:left w:val="single" w:sz="4" w:space="0" w:color="000000"/>
              <w:bottom w:val="single" w:sz="4" w:space="0" w:color="000000"/>
              <w:right w:val="single" w:sz="4" w:space="0" w:color="000000"/>
            </w:tcBorders>
          </w:tcPr>
          <w:p w:rsidR="00501BA7" w:rsidRPr="004959A8" w:rsidRDefault="00501BA7" w:rsidP="00483B97">
            <w:pPr>
              <w:ind w:right="-1"/>
              <w:jc w:val="both"/>
              <w:rPr>
                <w:rFonts w:ascii="Times New Roman" w:hAnsi="Times New Roman" w:cs="Times New Roman"/>
                <w:sz w:val="23"/>
                <w:szCs w:val="23"/>
              </w:rPr>
            </w:pPr>
            <w:r w:rsidRPr="004959A8">
              <w:rPr>
                <w:rFonts w:ascii="Times New Roman" w:hAnsi="Times New Roman" w:cs="Times New Roman"/>
                <w:sz w:val="23"/>
                <w:szCs w:val="23"/>
              </w:rPr>
              <w:t>Ед.</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10</w:t>
            </w:r>
          </w:p>
        </w:tc>
        <w:tc>
          <w:tcPr>
            <w:tcW w:w="993"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10</w:t>
            </w:r>
          </w:p>
        </w:tc>
        <w:tc>
          <w:tcPr>
            <w:tcW w:w="1060" w:type="dxa"/>
            <w:tcBorders>
              <w:top w:val="single" w:sz="4" w:space="0" w:color="000000"/>
              <w:left w:val="single" w:sz="4" w:space="0" w:color="000000"/>
              <w:bottom w:val="single" w:sz="4" w:space="0" w:color="000000"/>
              <w:right w:val="single" w:sz="4" w:space="0" w:color="000000"/>
            </w:tcBorders>
            <w:vAlign w:val="center"/>
          </w:tcPr>
          <w:p w:rsidR="00501BA7" w:rsidRPr="004959A8" w:rsidRDefault="00501BA7" w:rsidP="00483B97">
            <w:pPr>
              <w:ind w:right="-1"/>
              <w:jc w:val="center"/>
              <w:rPr>
                <w:rFonts w:ascii="Times New Roman" w:hAnsi="Times New Roman" w:cs="Times New Roman"/>
                <w:sz w:val="23"/>
                <w:szCs w:val="23"/>
              </w:rPr>
            </w:pPr>
            <w:r w:rsidRPr="004959A8">
              <w:rPr>
                <w:rFonts w:ascii="Times New Roman" w:hAnsi="Times New Roman" w:cs="Times New Roman"/>
                <w:sz w:val="23"/>
                <w:szCs w:val="23"/>
              </w:rPr>
              <w:t>0</w:t>
            </w:r>
          </w:p>
        </w:tc>
      </w:tr>
    </w:tbl>
    <w:p w:rsidR="00501BA7" w:rsidRPr="004959A8" w:rsidRDefault="00501BA7" w:rsidP="00E67D0D">
      <w:pPr>
        <w:autoSpaceDE w:val="0"/>
        <w:autoSpaceDN w:val="0"/>
        <w:adjustRightInd w:val="0"/>
        <w:ind w:right="-1" w:firstLine="851"/>
        <w:jc w:val="center"/>
        <w:outlineLvl w:val="0"/>
        <w:rPr>
          <w:sz w:val="23"/>
          <w:szCs w:val="23"/>
        </w:rPr>
      </w:pPr>
    </w:p>
    <w:p w:rsidR="00501BA7" w:rsidRPr="004959A8" w:rsidRDefault="00501BA7" w:rsidP="00E67D0D">
      <w:pPr>
        <w:autoSpaceDE w:val="0"/>
        <w:autoSpaceDN w:val="0"/>
        <w:adjustRightInd w:val="0"/>
        <w:ind w:right="-1" w:firstLine="851"/>
        <w:jc w:val="center"/>
        <w:outlineLvl w:val="0"/>
        <w:rPr>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984"/>
        <w:gridCol w:w="1134"/>
        <w:gridCol w:w="1276"/>
        <w:gridCol w:w="992"/>
        <w:gridCol w:w="1276"/>
        <w:gridCol w:w="1276"/>
      </w:tblGrid>
      <w:tr w:rsidR="00141B00" w:rsidRPr="004959A8" w:rsidTr="00483B97">
        <w:trPr>
          <w:trHeight w:val="76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142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Муниципальная программа «Развитие внутреннего и въездного туризма на территории Воскресенского муниципального округа Нижегородской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b/>
                <w:bCs/>
                <w:color w:val="000000"/>
                <w:sz w:val="22"/>
                <w:szCs w:val="22"/>
              </w:rPr>
            </w:pPr>
            <w:r>
              <w:rPr>
                <w:b/>
                <w:bCs/>
                <w:color w:val="000000"/>
                <w:sz w:val="22"/>
                <w:szCs w:val="22"/>
              </w:rPr>
              <w:t>8671,5</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b/>
                <w:bCs/>
                <w:color w:val="000000"/>
                <w:sz w:val="22"/>
                <w:szCs w:val="22"/>
              </w:rPr>
            </w:pPr>
            <w:r>
              <w:rPr>
                <w:b/>
                <w:bCs/>
                <w:color w:val="000000"/>
                <w:sz w:val="22"/>
                <w:szCs w:val="22"/>
              </w:rPr>
              <w:t>9191,5</w:t>
            </w:r>
          </w:p>
        </w:tc>
        <w:tc>
          <w:tcPr>
            <w:tcW w:w="992"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b/>
                <w:bCs/>
                <w:color w:val="000000"/>
                <w:sz w:val="22"/>
                <w:szCs w:val="22"/>
              </w:rPr>
            </w:pPr>
            <w:r>
              <w:rPr>
                <w:b/>
                <w:bCs/>
                <w:color w:val="000000"/>
                <w:sz w:val="22"/>
                <w:szCs w:val="22"/>
              </w:rPr>
              <w:t>106,0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b/>
                <w:bCs/>
                <w:color w:val="000000"/>
                <w:sz w:val="22"/>
                <w:szCs w:val="22"/>
              </w:rPr>
            </w:pPr>
            <w:r>
              <w:rPr>
                <w:b/>
                <w:bCs/>
                <w:color w:val="000000"/>
                <w:sz w:val="22"/>
                <w:szCs w:val="22"/>
              </w:rPr>
              <w:t>6873,7</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b/>
                <w:bCs/>
                <w:color w:val="000000"/>
                <w:sz w:val="22"/>
                <w:szCs w:val="22"/>
              </w:rPr>
            </w:pPr>
            <w:r>
              <w:rPr>
                <w:b/>
                <w:bCs/>
                <w:color w:val="000000"/>
                <w:sz w:val="22"/>
                <w:szCs w:val="22"/>
              </w:rPr>
              <w:t>6873,7</w:t>
            </w:r>
          </w:p>
        </w:tc>
      </w:tr>
      <w:tr w:rsidR="00141B00" w:rsidRPr="004959A8" w:rsidTr="00483B97">
        <w:trPr>
          <w:trHeight w:val="100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Нормативно-правовое и организационно-методическое обеспечение в сфере развития туризма</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235,0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160,0</w:t>
            </w:r>
          </w:p>
        </w:tc>
        <w:tc>
          <w:tcPr>
            <w:tcW w:w="992" w:type="dxa"/>
            <w:tcBorders>
              <w:top w:val="nil"/>
              <w:left w:val="nil"/>
              <w:bottom w:val="single" w:sz="4" w:space="0" w:color="auto"/>
              <w:right w:val="single" w:sz="4" w:space="0" w:color="auto"/>
            </w:tcBorders>
            <w:shd w:val="clear" w:color="auto" w:fill="auto"/>
            <w:vAlign w:val="center"/>
            <w:hideMark/>
          </w:tcPr>
          <w:p w:rsidR="00141B00" w:rsidRPr="00C52B1D" w:rsidRDefault="00141B00" w:rsidP="00483B97">
            <w:pPr>
              <w:ind w:right="-1"/>
              <w:jc w:val="right"/>
              <w:rPr>
                <w:bCs/>
                <w:color w:val="000000"/>
                <w:sz w:val="22"/>
                <w:szCs w:val="22"/>
              </w:rPr>
            </w:pPr>
            <w:r w:rsidRPr="00C52B1D">
              <w:rPr>
                <w:bCs/>
                <w:color w:val="000000"/>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0,0</w:t>
            </w:r>
          </w:p>
        </w:tc>
      </w:tr>
      <w:tr w:rsidR="00141B00" w:rsidRPr="004959A8" w:rsidTr="00483B97">
        <w:trPr>
          <w:trHeight w:val="106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Повышение качества туристских услуг, оказываемых субъектами туриндустрии на территории Воскресенского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8026,5</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8621,5</w:t>
            </w:r>
          </w:p>
        </w:tc>
        <w:tc>
          <w:tcPr>
            <w:tcW w:w="992" w:type="dxa"/>
            <w:tcBorders>
              <w:top w:val="nil"/>
              <w:left w:val="nil"/>
              <w:bottom w:val="single" w:sz="4" w:space="0" w:color="auto"/>
              <w:right w:val="single" w:sz="4" w:space="0" w:color="auto"/>
            </w:tcBorders>
            <w:shd w:val="clear" w:color="auto" w:fill="auto"/>
            <w:vAlign w:val="center"/>
            <w:hideMark/>
          </w:tcPr>
          <w:p w:rsidR="00141B00" w:rsidRPr="00C52B1D" w:rsidRDefault="00141B00" w:rsidP="00483B97">
            <w:pPr>
              <w:ind w:right="-1"/>
              <w:jc w:val="right"/>
              <w:rPr>
                <w:bCs/>
                <w:color w:val="000000"/>
                <w:sz w:val="22"/>
                <w:szCs w:val="22"/>
              </w:rPr>
            </w:pPr>
            <w:r w:rsidRPr="00C52B1D">
              <w:rPr>
                <w:bCs/>
                <w:color w:val="000000"/>
                <w:sz w:val="22"/>
                <w:szCs w:val="22"/>
              </w:rPr>
              <w:t>107,4</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6873,7</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6873,7</w:t>
            </w:r>
          </w:p>
        </w:tc>
      </w:tr>
      <w:tr w:rsidR="00141B00" w:rsidRPr="004959A8" w:rsidTr="00483B97">
        <w:trPr>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color w:val="000000"/>
                <w:sz w:val="23"/>
                <w:szCs w:val="23"/>
              </w:rPr>
            </w:pPr>
            <w:r w:rsidRPr="004959A8">
              <w:rPr>
                <w:color w:val="000000"/>
                <w:sz w:val="23"/>
                <w:szCs w:val="23"/>
              </w:rPr>
              <w:t>Развитие рекламно-информационной деятельности в сфере туризма</w:t>
            </w:r>
          </w:p>
        </w:tc>
        <w:tc>
          <w:tcPr>
            <w:tcW w:w="1134"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410,0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410,0</w:t>
            </w:r>
          </w:p>
        </w:tc>
        <w:tc>
          <w:tcPr>
            <w:tcW w:w="992" w:type="dxa"/>
            <w:tcBorders>
              <w:top w:val="nil"/>
              <w:left w:val="nil"/>
              <w:bottom w:val="single" w:sz="4" w:space="0" w:color="auto"/>
              <w:right w:val="single" w:sz="4" w:space="0" w:color="auto"/>
            </w:tcBorders>
            <w:shd w:val="clear" w:color="auto" w:fill="auto"/>
            <w:vAlign w:val="center"/>
            <w:hideMark/>
          </w:tcPr>
          <w:p w:rsidR="00141B00" w:rsidRPr="00C52B1D" w:rsidRDefault="00141B00" w:rsidP="00483B97">
            <w:pPr>
              <w:ind w:right="-1"/>
              <w:jc w:val="right"/>
              <w:rPr>
                <w:bCs/>
                <w:color w:val="000000"/>
                <w:sz w:val="22"/>
                <w:szCs w:val="22"/>
              </w:rPr>
            </w:pPr>
            <w:r w:rsidRPr="00C52B1D">
              <w:rPr>
                <w:bCs/>
                <w:color w:val="000000"/>
                <w:sz w:val="22"/>
                <w:szCs w:val="22"/>
              </w:rPr>
              <w:t>100,0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right"/>
              <w:rPr>
                <w:color w:val="000000"/>
                <w:sz w:val="22"/>
                <w:szCs w:val="22"/>
              </w:rPr>
            </w:pPr>
            <w:r>
              <w:rPr>
                <w:color w:val="000000"/>
                <w:sz w:val="22"/>
                <w:szCs w:val="22"/>
              </w:rPr>
              <w:t>0,0</w:t>
            </w:r>
          </w:p>
        </w:tc>
      </w:tr>
    </w:tbl>
    <w:p w:rsidR="00141B00" w:rsidRPr="004959A8" w:rsidRDefault="00141B00" w:rsidP="00E67D0D">
      <w:pPr>
        <w:ind w:right="-1" w:firstLine="851"/>
        <w:jc w:val="both"/>
        <w:rPr>
          <w:sz w:val="23"/>
          <w:szCs w:val="23"/>
        </w:rPr>
      </w:pPr>
      <w:r w:rsidRPr="004959A8">
        <w:rPr>
          <w:sz w:val="23"/>
          <w:szCs w:val="23"/>
        </w:rPr>
        <w:t xml:space="preserve">Бюджетные ассигнования программы </w:t>
      </w:r>
      <w:r w:rsidRPr="004959A8">
        <w:rPr>
          <w:color w:val="000000"/>
          <w:sz w:val="23"/>
          <w:szCs w:val="23"/>
        </w:rPr>
        <w:t>в 202</w:t>
      </w:r>
      <w:r>
        <w:rPr>
          <w:color w:val="000000"/>
          <w:sz w:val="23"/>
          <w:szCs w:val="23"/>
        </w:rPr>
        <w:t>6</w:t>
      </w:r>
      <w:r w:rsidRPr="004959A8">
        <w:rPr>
          <w:color w:val="000000"/>
          <w:sz w:val="23"/>
          <w:szCs w:val="23"/>
        </w:rPr>
        <w:t xml:space="preserve"> году </w:t>
      </w:r>
      <w:r w:rsidRPr="004959A8">
        <w:rPr>
          <w:sz w:val="23"/>
          <w:szCs w:val="23"/>
        </w:rPr>
        <w:t>предусмотрены в сумме</w:t>
      </w:r>
      <w:r w:rsidRPr="004959A8">
        <w:rPr>
          <w:b/>
          <w:i/>
          <w:sz w:val="23"/>
          <w:szCs w:val="23"/>
        </w:rPr>
        <w:t xml:space="preserve"> </w:t>
      </w:r>
      <w:r>
        <w:rPr>
          <w:b/>
          <w:i/>
          <w:sz w:val="23"/>
          <w:szCs w:val="23"/>
        </w:rPr>
        <w:t>9191,5</w:t>
      </w:r>
      <w:r w:rsidRPr="004959A8">
        <w:rPr>
          <w:b/>
          <w:i/>
          <w:sz w:val="23"/>
          <w:szCs w:val="23"/>
        </w:rPr>
        <w:t xml:space="preserve"> тыс</w:t>
      </w:r>
      <w:r>
        <w:rPr>
          <w:b/>
          <w:i/>
          <w:sz w:val="23"/>
          <w:szCs w:val="23"/>
        </w:rPr>
        <w:t>.</w:t>
      </w:r>
      <w:r w:rsidRPr="004959A8">
        <w:rPr>
          <w:b/>
          <w:i/>
          <w:sz w:val="23"/>
          <w:szCs w:val="23"/>
        </w:rPr>
        <w:t xml:space="preserve"> рублей</w:t>
      </w:r>
      <w:r w:rsidRPr="004959A8">
        <w:rPr>
          <w:sz w:val="23"/>
          <w:szCs w:val="23"/>
        </w:rPr>
        <w:t>, от</w:t>
      </w:r>
      <w:r w:rsidRPr="004959A8">
        <w:rPr>
          <w:bCs/>
          <w:color w:val="0D0D0D"/>
          <w:sz w:val="23"/>
          <w:szCs w:val="23"/>
        </w:rPr>
        <w:t xml:space="preserve"> первоначального бюджета 202</w:t>
      </w:r>
      <w:r>
        <w:rPr>
          <w:bCs/>
          <w:color w:val="0D0D0D"/>
          <w:sz w:val="23"/>
          <w:szCs w:val="23"/>
        </w:rPr>
        <w:t>5 года составляет 106,0</w:t>
      </w:r>
      <w:r w:rsidRPr="004959A8">
        <w:rPr>
          <w:bCs/>
          <w:color w:val="0D0D0D"/>
          <w:sz w:val="23"/>
          <w:szCs w:val="23"/>
        </w:rPr>
        <w:t>%</w:t>
      </w:r>
      <w:r w:rsidRPr="004959A8">
        <w:rPr>
          <w:color w:val="0D0D0D"/>
          <w:sz w:val="23"/>
          <w:szCs w:val="23"/>
        </w:rPr>
        <w:t>, в 202</w:t>
      </w:r>
      <w:r>
        <w:rPr>
          <w:color w:val="0D0D0D"/>
          <w:sz w:val="23"/>
          <w:szCs w:val="23"/>
        </w:rPr>
        <w:t>7-</w:t>
      </w:r>
      <w:r w:rsidRPr="004959A8">
        <w:rPr>
          <w:color w:val="0D0D0D"/>
          <w:sz w:val="23"/>
          <w:szCs w:val="23"/>
        </w:rPr>
        <w:t xml:space="preserve"> </w:t>
      </w:r>
      <w:r>
        <w:rPr>
          <w:b/>
          <w:i/>
          <w:color w:val="0D0D0D"/>
          <w:sz w:val="23"/>
          <w:szCs w:val="23"/>
        </w:rPr>
        <w:t>6873,7</w:t>
      </w:r>
      <w:r w:rsidRPr="004959A8">
        <w:rPr>
          <w:b/>
          <w:i/>
          <w:color w:val="0D0D0D"/>
          <w:sz w:val="23"/>
          <w:szCs w:val="23"/>
        </w:rPr>
        <w:t xml:space="preserve"> тыс. рублей</w:t>
      </w:r>
      <w:r w:rsidRPr="004959A8">
        <w:rPr>
          <w:color w:val="0D0D0D"/>
          <w:sz w:val="23"/>
          <w:szCs w:val="23"/>
        </w:rPr>
        <w:t xml:space="preserve"> и 202</w:t>
      </w:r>
      <w:r>
        <w:rPr>
          <w:color w:val="0D0D0D"/>
          <w:sz w:val="23"/>
          <w:szCs w:val="23"/>
        </w:rPr>
        <w:t>8</w:t>
      </w:r>
      <w:r w:rsidRPr="004959A8">
        <w:rPr>
          <w:color w:val="0D0D0D"/>
          <w:sz w:val="23"/>
          <w:szCs w:val="23"/>
        </w:rPr>
        <w:t xml:space="preserve"> годах </w:t>
      </w:r>
      <w:r>
        <w:rPr>
          <w:b/>
          <w:i/>
          <w:color w:val="0D0D0D"/>
          <w:sz w:val="23"/>
          <w:szCs w:val="23"/>
        </w:rPr>
        <w:t>6873,7</w:t>
      </w:r>
      <w:r w:rsidRPr="004959A8">
        <w:rPr>
          <w:b/>
          <w:i/>
          <w:color w:val="0D0D0D"/>
          <w:sz w:val="23"/>
          <w:szCs w:val="23"/>
        </w:rPr>
        <w:t xml:space="preserve"> тыс. рублей</w:t>
      </w:r>
      <w:r w:rsidRPr="004959A8">
        <w:rPr>
          <w:color w:val="0D0D0D"/>
          <w:sz w:val="23"/>
          <w:szCs w:val="23"/>
        </w:rPr>
        <w:t xml:space="preserve"> и </w:t>
      </w:r>
      <w:r w:rsidRPr="004959A8">
        <w:rPr>
          <w:sz w:val="23"/>
          <w:szCs w:val="23"/>
        </w:rPr>
        <w:t xml:space="preserve">будут направлены </w:t>
      </w:r>
      <w:proofErr w:type="gramStart"/>
      <w:r w:rsidRPr="004959A8">
        <w:rPr>
          <w:sz w:val="23"/>
          <w:szCs w:val="23"/>
        </w:rPr>
        <w:t>на</w:t>
      </w:r>
      <w:proofErr w:type="gramEnd"/>
      <w:r w:rsidRPr="004959A8">
        <w:rPr>
          <w:sz w:val="23"/>
          <w:szCs w:val="23"/>
        </w:rPr>
        <w:t>:</w:t>
      </w:r>
    </w:p>
    <w:p w:rsidR="00141B00" w:rsidRDefault="00141B00" w:rsidP="00E67D0D">
      <w:pPr>
        <w:ind w:right="-1" w:firstLine="851"/>
        <w:jc w:val="both"/>
        <w:rPr>
          <w:b/>
          <w:i/>
          <w:sz w:val="23"/>
          <w:szCs w:val="23"/>
        </w:rPr>
      </w:pPr>
      <w:r w:rsidRPr="004959A8">
        <w:rPr>
          <w:sz w:val="23"/>
          <w:szCs w:val="23"/>
        </w:rPr>
        <w:t>- участие в семинарах, выставках и форумах в 202</w:t>
      </w:r>
      <w:r>
        <w:rPr>
          <w:sz w:val="23"/>
          <w:szCs w:val="23"/>
        </w:rPr>
        <w:t>6</w:t>
      </w:r>
      <w:r w:rsidRPr="004959A8">
        <w:rPr>
          <w:sz w:val="23"/>
          <w:szCs w:val="23"/>
        </w:rPr>
        <w:t xml:space="preserve"> году – </w:t>
      </w:r>
      <w:r w:rsidRPr="004959A8">
        <w:rPr>
          <w:b/>
          <w:i/>
          <w:sz w:val="23"/>
          <w:szCs w:val="23"/>
        </w:rPr>
        <w:t>1</w:t>
      </w:r>
      <w:r>
        <w:rPr>
          <w:b/>
          <w:i/>
          <w:sz w:val="23"/>
          <w:szCs w:val="23"/>
        </w:rPr>
        <w:t>0</w:t>
      </w:r>
      <w:r w:rsidRPr="004959A8">
        <w:rPr>
          <w:b/>
          <w:i/>
          <w:sz w:val="23"/>
          <w:szCs w:val="23"/>
        </w:rPr>
        <w:t>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w:t>
      </w:r>
      <w:r w:rsidRPr="004959A8">
        <w:rPr>
          <w:b/>
          <w:i/>
          <w:sz w:val="23"/>
          <w:szCs w:val="23"/>
        </w:rPr>
        <w:t>0,0 тыс. рублей;</w:t>
      </w:r>
    </w:p>
    <w:p w:rsidR="00141B00" w:rsidRDefault="00141B00" w:rsidP="00E67D0D">
      <w:pPr>
        <w:ind w:right="-1" w:firstLine="851"/>
        <w:jc w:val="both"/>
        <w:rPr>
          <w:b/>
          <w:i/>
          <w:sz w:val="23"/>
          <w:szCs w:val="23"/>
        </w:rPr>
      </w:pPr>
      <w:proofErr w:type="gramStart"/>
      <w:r w:rsidRPr="004959A8">
        <w:rPr>
          <w:sz w:val="23"/>
          <w:szCs w:val="23"/>
        </w:rPr>
        <w:t xml:space="preserve">- </w:t>
      </w:r>
      <w:r>
        <w:rPr>
          <w:sz w:val="23"/>
          <w:szCs w:val="23"/>
        </w:rPr>
        <w:t>проведение «Круглых столов», семинаров, участие в региональных и межрайонных аналогичных мероприятиях</w:t>
      </w:r>
      <w:r w:rsidRPr="004959A8">
        <w:rPr>
          <w:sz w:val="23"/>
          <w:szCs w:val="23"/>
        </w:rPr>
        <w:t xml:space="preserve"> в 202</w:t>
      </w:r>
      <w:r>
        <w:rPr>
          <w:sz w:val="23"/>
          <w:szCs w:val="23"/>
        </w:rPr>
        <w:t>6</w:t>
      </w:r>
      <w:r w:rsidRPr="004959A8">
        <w:rPr>
          <w:sz w:val="23"/>
          <w:szCs w:val="23"/>
        </w:rPr>
        <w:t xml:space="preserve"> году – </w:t>
      </w:r>
      <w:r>
        <w:rPr>
          <w:b/>
          <w:i/>
          <w:sz w:val="23"/>
          <w:szCs w:val="23"/>
        </w:rPr>
        <w:t>60</w:t>
      </w:r>
      <w:r w:rsidRPr="004959A8">
        <w:rPr>
          <w:b/>
          <w:i/>
          <w:sz w:val="23"/>
          <w:szCs w:val="23"/>
        </w:rPr>
        <w:t>,0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 xml:space="preserve">8 </w:t>
      </w:r>
      <w:r w:rsidRPr="004959A8">
        <w:rPr>
          <w:sz w:val="23"/>
          <w:szCs w:val="23"/>
        </w:rPr>
        <w:t>году –</w:t>
      </w:r>
      <w:r w:rsidRPr="004959A8">
        <w:rPr>
          <w:b/>
          <w:i/>
          <w:sz w:val="23"/>
          <w:szCs w:val="23"/>
        </w:rPr>
        <w:t>0,0 тыс. рублей;</w:t>
      </w:r>
      <w:proofErr w:type="gramEnd"/>
    </w:p>
    <w:p w:rsidR="00141B00" w:rsidRPr="004959A8" w:rsidRDefault="00141B00" w:rsidP="00E67D0D">
      <w:pPr>
        <w:ind w:right="-1" w:firstLine="851"/>
        <w:jc w:val="both"/>
        <w:rPr>
          <w:b/>
          <w:i/>
          <w:sz w:val="23"/>
          <w:szCs w:val="23"/>
        </w:rPr>
      </w:pPr>
      <w:r w:rsidRPr="004959A8">
        <w:rPr>
          <w:sz w:val="23"/>
          <w:szCs w:val="23"/>
        </w:rPr>
        <w:t xml:space="preserve">- </w:t>
      </w:r>
      <w:r w:rsidRPr="00B56DFE">
        <w:rPr>
          <w:sz w:val="23"/>
          <w:szCs w:val="23"/>
        </w:rPr>
        <w:t xml:space="preserve">организация общественного туристского пространства на прилегающей территории озера Светлояр </w:t>
      </w:r>
      <w:r w:rsidRPr="004959A8">
        <w:rPr>
          <w:sz w:val="23"/>
          <w:szCs w:val="23"/>
        </w:rPr>
        <w:t>в 202</w:t>
      </w:r>
      <w:r>
        <w:rPr>
          <w:sz w:val="23"/>
          <w:szCs w:val="23"/>
        </w:rPr>
        <w:t>6</w:t>
      </w:r>
      <w:r w:rsidRPr="004959A8">
        <w:rPr>
          <w:sz w:val="23"/>
          <w:szCs w:val="23"/>
        </w:rPr>
        <w:t xml:space="preserve"> году – </w:t>
      </w:r>
      <w:r>
        <w:rPr>
          <w:b/>
          <w:i/>
          <w:sz w:val="23"/>
          <w:szCs w:val="23"/>
        </w:rPr>
        <w:t>500</w:t>
      </w:r>
      <w:r w:rsidRPr="004959A8">
        <w:rPr>
          <w:b/>
          <w:i/>
          <w:sz w:val="23"/>
          <w:szCs w:val="23"/>
        </w:rPr>
        <w:t>,0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w:t>
      </w:r>
      <w:r w:rsidRPr="004959A8">
        <w:rPr>
          <w:b/>
          <w:i/>
          <w:sz w:val="23"/>
          <w:szCs w:val="23"/>
        </w:rPr>
        <w:t>0,0 тыс. рублей;</w:t>
      </w:r>
    </w:p>
    <w:p w:rsidR="00141B00" w:rsidRPr="004959A8" w:rsidRDefault="00141B00" w:rsidP="00E67D0D">
      <w:pPr>
        <w:ind w:right="-1" w:firstLine="851"/>
        <w:jc w:val="both"/>
        <w:rPr>
          <w:sz w:val="23"/>
          <w:szCs w:val="23"/>
        </w:rPr>
      </w:pPr>
      <w:r w:rsidRPr="004959A8">
        <w:rPr>
          <w:rFonts w:eastAsia="Calibri"/>
          <w:sz w:val="23"/>
          <w:szCs w:val="23"/>
        </w:rPr>
        <w:t>- п</w:t>
      </w:r>
      <w:r w:rsidRPr="004959A8">
        <w:rPr>
          <w:sz w:val="23"/>
          <w:szCs w:val="23"/>
        </w:rPr>
        <w:t xml:space="preserve">роведение фестиваля «В гости к Владимирскому кренделю» </w:t>
      </w:r>
      <w:proofErr w:type="gramStart"/>
      <w:r w:rsidRPr="004959A8">
        <w:rPr>
          <w:sz w:val="23"/>
          <w:szCs w:val="23"/>
        </w:rPr>
        <w:t>в</w:t>
      </w:r>
      <w:proofErr w:type="gramEnd"/>
      <w:r w:rsidRPr="004959A8">
        <w:rPr>
          <w:sz w:val="23"/>
          <w:szCs w:val="23"/>
        </w:rPr>
        <w:t xml:space="preserve"> с. Владимирское:</w:t>
      </w:r>
    </w:p>
    <w:p w:rsidR="00141B00" w:rsidRPr="004959A8" w:rsidRDefault="00141B00" w:rsidP="00E67D0D">
      <w:pPr>
        <w:ind w:right="-1" w:firstLine="851"/>
        <w:jc w:val="both"/>
        <w:rPr>
          <w:sz w:val="23"/>
          <w:szCs w:val="23"/>
        </w:rPr>
      </w:pPr>
      <w:proofErr w:type="gramStart"/>
      <w:r w:rsidRPr="004959A8">
        <w:rPr>
          <w:sz w:val="23"/>
          <w:szCs w:val="23"/>
        </w:rPr>
        <w:t>в 202</w:t>
      </w:r>
      <w:r>
        <w:rPr>
          <w:sz w:val="23"/>
          <w:szCs w:val="23"/>
        </w:rPr>
        <w:t>6</w:t>
      </w:r>
      <w:r w:rsidRPr="004959A8">
        <w:rPr>
          <w:sz w:val="23"/>
          <w:szCs w:val="23"/>
        </w:rPr>
        <w:t xml:space="preserve"> году – </w:t>
      </w:r>
      <w:r>
        <w:rPr>
          <w:b/>
          <w:i/>
          <w:sz w:val="23"/>
          <w:szCs w:val="23"/>
        </w:rPr>
        <w:t>7</w:t>
      </w:r>
      <w:r w:rsidRPr="004959A8">
        <w:rPr>
          <w:b/>
          <w:i/>
          <w:sz w:val="23"/>
          <w:szCs w:val="23"/>
        </w:rPr>
        <w:t>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roofErr w:type="gramEnd"/>
    </w:p>
    <w:p w:rsidR="00141B00" w:rsidRPr="004959A8" w:rsidRDefault="00141B00" w:rsidP="00E67D0D">
      <w:pPr>
        <w:ind w:right="-1" w:firstLine="851"/>
        <w:jc w:val="both"/>
        <w:rPr>
          <w:sz w:val="23"/>
          <w:szCs w:val="23"/>
        </w:rPr>
      </w:pPr>
      <w:r w:rsidRPr="004959A8">
        <w:rPr>
          <w:sz w:val="23"/>
          <w:szCs w:val="23"/>
        </w:rPr>
        <w:t>- организация и проведение мероприятия «Крещенская ночь на Светлояре»:</w:t>
      </w:r>
    </w:p>
    <w:p w:rsidR="00141B00" w:rsidRPr="004959A8" w:rsidRDefault="00141B00" w:rsidP="00E67D0D">
      <w:pPr>
        <w:ind w:right="-1" w:firstLine="851"/>
        <w:jc w:val="both"/>
        <w:rPr>
          <w:sz w:val="23"/>
          <w:szCs w:val="23"/>
        </w:rPr>
      </w:pPr>
      <w:proofErr w:type="gramStart"/>
      <w:r w:rsidRPr="004959A8">
        <w:rPr>
          <w:sz w:val="23"/>
          <w:szCs w:val="23"/>
        </w:rPr>
        <w:t>в 202</w:t>
      </w:r>
      <w:r>
        <w:rPr>
          <w:sz w:val="23"/>
          <w:szCs w:val="23"/>
        </w:rPr>
        <w:t>6</w:t>
      </w:r>
      <w:r w:rsidRPr="004959A8">
        <w:rPr>
          <w:sz w:val="23"/>
          <w:szCs w:val="23"/>
        </w:rPr>
        <w:t xml:space="preserve"> году – </w:t>
      </w:r>
      <w:r>
        <w:rPr>
          <w:b/>
          <w:i/>
          <w:sz w:val="23"/>
          <w:szCs w:val="23"/>
        </w:rPr>
        <w:t>6</w:t>
      </w:r>
      <w:r w:rsidRPr="004959A8">
        <w:rPr>
          <w:b/>
          <w:i/>
          <w:sz w:val="23"/>
          <w:szCs w:val="23"/>
        </w:rPr>
        <w:t>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w:t>
      </w:r>
      <w:r w:rsidRPr="004959A8">
        <w:rPr>
          <w:b/>
          <w:i/>
          <w:sz w:val="23"/>
          <w:szCs w:val="23"/>
        </w:rPr>
        <w:t>0,0 тыс. рублей</w:t>
      </w:r>
      <w:r w:rsidRPr="004959A8">
        <w:rPr>
          <w:sz w:val="23"/>
          <w:szCs w:val="23"/>
        </w:rPr>
        <w:t>;</w:t>
      </w:r>
      <w:proofErr w:type="gramEnd"/>
    </w:p>
    <w:p w:rsidR="00141B00" w:rsidRPr="004959A8" w:rsidRDefault="00141B00" w:rsidP="00E67D0D">
      <w:pPr>
        <w:ind w:right="-1" w:firstLine="851"/>
        <w:jc w:val="both"/>
        <w:rPr>
          <w:sz w:val="23"/>
          <w:szCs w:val="23"/>
        </w:rPr>
      </w:pPr>
      <w:r w:rsidRPr="004959A8">
        <w:rPr>
          <w:sz w:val="23"/>
          <w:szCs w:val="23"/>
        </w:rPr>
        <w:t xml:space="preserve">- на организацию и проведение мероприятия «Всероссийский фестиваль народных традиций «Град Китеж» </w:t>
      </w:r>
      <w:proofErr w:type="gramStart"/>
      <w:r w:rsidRPr="004959A8">
        <w:rPr>
          <w:sz w:val="23"/>
          <w:szCs w:val="23"/>
        </w:rPr>
        <w:t>в</w:t>
      </w:r>
      <w:proofErr w:type="gramEnd"/>
      <w:r w:rsidRPr="004959A8">
        <w:rPr>
          <w:sz w:val="23"/>
          <w:szCs w:val="23"/>
        </w:rPr>
        <w:t xml:space="preserve"> с. Владимирское:</w:t>
      </w:r>
    </w:p>
    <w:p w:rsidR="00141B00" w:rsidRPr="004959A8" w:rsidRDefault="00141B00" w:rsidP="00E67D0D">
      <w:pPr>
        <w:ind w:right="-1" w:firstLine="851"/>
        <w:jc w:val="both"/>
        <w:rPr>
          <w:sz w:val="23"/>
          <w:szCs w:val="23"/>
        </w:rPr>
      </w:pPr>
      <w:proofErr w:type="gramStart"/>
      <w:r w:rsidRPr="004959A8">
        <w:rPr>
          <w:sz w:val="23"/>
          <w:szCs w:val="23"/>
        </w:rPr>
        <w:t>в 202</w:t>
      </w:r>
      <w:r>
        <w:rPr>
          <w:sz w:val="23"/>
          <w:szCs w:val="23"/>
        </w:rPr>
        <w:t>6</w:t>
      </w:r>
      <w:r w:rsidRPr="004959A8">
        <w:rPr>
          <w:sz w:val="23"/>
          <w:szCs w:val="23"/>
        </w:rPr>
        <w:t xml:space="preserve"> году – </w:t>
      </w:r>
      <w:r w:rsidRPr="004959A8">
        <w:rPr>
          <w:b/>
          <w:i/>
          <w:sz w:val="23"/>
          <w:szCs w:val="23"/>
        </w:rPr>
        <w:t>400,0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 </w:t>
      </w:r>
      <w:r w:rsidRPr="004959A8">
        <w:rPr>
          <w:b/>
          <w:i/>
          <w:sz w:val="23"/>
          <w:szCs w:val="23"/>
        </w:rPr>
        <w:t>0,0 тыс. рублей</w:t>
      </w:r>
      <w:r w:rsidRPr="004959A8">
        <w:rPr>
          <w:sz w:val="23"/>
          <w:szCs w:val="23"/>
        </w:rPr>
        <w:t>;</w:t>
      </w:r>
      <w:proofErr w:type="gramEnd"/>
    </w:p>
    <w:p w:rsidR="00141B00" w:rsidRPr="004959A8" w:rsidRDefault="00141B00" w:rsidP="00E67D0D">
      <w:pPr>
        <w:ind w:right="-1" w:firstLine="851"/>
        <w:jc w:val="both"/>
        <w:rPr>
          <w:sz w:val="23"/>
          <w:szCs w:val="23"/>
        </w:rPr>
      </w:pPr>
      <w:r w:rsidRPr="004959A8">
        <w:rPr>
          <w:sz w:val="23"/>
          <w:szCs w:val="23"/>
        </w:rPr>
        <w:t>- проведение фестиваля ак</w:t>
      </w:r>
      <w:r>
        <w:rPr>
          <w:sz w:val="23"/>
          <w:szCs w:val="23"/>
        </w:rPr>
        <w:t>тивного туризма «День туризма. Под открытым небом»:</w:t>
      </w:r>
    </w:p>
    <w:p w:rsidR="00141B00" w:rsidRPr="004959A8" w:rsidRDefault="00141B00" w:rsidP="00E67D0D">
      <w:pPr>
        <w:ind w:right="-1" w:firstLine="851"/>
        <w:jc w:val="both"/>
        <w:rPr>
          <w:sz w:val="23"/>
          <w:szCs w:val="23"/>
        </w:rPr>
      </w:pPr>
      <w:proofErr w:type="gramStart"/>
      <w:r w:rsidRPr="004959A8">
        <w:rPr>
          <w:sz w:val="23"/>
          <w:szCs w:val="23"/>
        </w:rPr>
        <w:t>в 202</w:t>
      </w:r>
      <w:r>
        <w:rPr>
          <w:sz w:val="23"/>
          <w:szCs w:val="23"/>
        </w:rPr>
        <w:t>6</w:t>
      </w:r>
      <w:r w:rsidRPr="004959A8">
        <w:rPr>
          <w:sz w:val="23"/>
          <w:szCs w:val="23"/>
        </w:rPr>
        <w:t xml:space="preserve"> году –</w:t>
      </w:r>
      <w:r>
        <w:rPr>
          <w:b/>
          <w:i/>
          <w:sz w:val="23"/>
          <w:szCs w:val="23"/>
        </w:rPr>
        <w:t>70</w:t>
      </w:r>
      <w:r w:rsidRPr="004959A8">
        <w:rPr>
          <w:b/>
          <w:i/>
          <w:sz w:val="23"/>
          <w:szCs w:val="23"/>
        </w:rPr>
        <w:t>,0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 </w:t>
      </w:r>
      <w:r w:rsidRPr="004959A8">
        <w:rPr>
          <w:b/>
          <w:i/>
          <w:sz w:val="23"/>
          <w:szCs w:val="23"/>
        </w:rPr>
        <w:t>0,0 тыс. рублей</w:t>
      </w:r>
      <w:r w:rsidRPr="004959A8">
        <w:rPr>
          <w:sz w:val="23"/>
          <w:szCs w:val="23"/>
        </w:rPr>
        <w:t>;</w:t>
      </w:r>
      <w:proofErr w:type="gramEnd"/>
    </w:p>
    <w:p w:rsidR="00141B00" w:rsidRPr="004959A8" w:rsidRDefault="00141B00" w:rsidP="00E67D0D">
      <w:pPr>
        <w:ind w:right="-1" w:firstLine="851"/>
        <w:jc w:val="both"/>
        <w:rPr>
          <w:sz w:val="23"/>
          <w:szCs w:val="23"/>
        </w:rPr>
      </w:pPr>
      <w:r w:rsidRPr="004959A8">
        <w:rPr>
          <w:sz w:val="23"/>
          <w:szCs w:val="23"/>
        </w:rPr>
        <w:t xml:space="preserve">- проведение презентационных мероприятий (пресс-туров, </w:t>
      </w:r>
      <w:proofErr w:type="spellStart"/>
      <w:r w:rsidRPr="004959A8">
        <w:rPr>
          <w:sz w:val="23"/>
          <w:szCs w:val="23"/>
        </w:rPr>
        <w:t>инвест</w:t>
      </w:r>
      <w:proofErr w:type="spellEnd"/>
      <w:r w:rsidRPr="004959A8">
        <w:rPr>
          <w:sz w:val="23"/>
          <w:szCs w:val="23"/>
        </w:rPr>
        <w:t>-туров, блог-туров):</w:t>
      </w:r>
    </w:p>
    <w:p w:rsidR="00141B00" w:rsidRPr="004959A8" w:rsidRDefault="00141B00" w:rsidP="00E67D0D">
      <w:pPr>
        <w:ind w:right="-1" w:firstLine="851"/>
        <w:jc w:val="both"/>
        <w:rPr>
          <w:sz w:val="23"/>
          <w:szCs w:val="23"/>
        </w:rPr>
      </w:pPr>
      <w:proofErr w:type="gramStart"/>
      <w:r w:rsidRPr="004959A8">
        <w:rPr>
          <w:sz w:val="23"/>
          <w:szCs w:val="23"/>
        </w:rPr>
        <w:t>в 2026 году –</w:t>
      </w:r>
      <w:r w:rsidRPr="004959A8">
        <w:rPr>
          <w:b/>
          <w:i/>
          <w:sz w:val="23"/>
          <w:szCs w:val="23"/>
        </w:rPr>
        <w:t>60,0 тыс. рублей</w:t>
      </w:r>
      <w:r w:rsidRPr="004959A8">
        <w:rPr>
          <w:sz w:val="23"/>
          <w:szCs w:val="23"/>
        </w:rPr>
        <w:t xml:space="preserve">, в 2027 году – </w:t>
      </w:r>
      <w:r w:rsidRPr="004959A8">
        <w:rPr>
          <w:b/>
          <w:i/>
          <w:sz w:val="23"/>
          <w:szCs w:val="23"/>
        </w:rPr>
        <w:t>0,0 тыс. рублей,</w:t>
      </w:r>
      <w:r w:rsidRPr="004959A8">
        <w:rPr>
          <w:sz w:val="23"/>
          <w:szCs w:val="23"/>
        </w:rPr>
        <w:t xml:space="preserve"> в 2028 году – </w:t>
      </w:r>
      <w:r w:rsidRPr="004959A8">
        <w:rPr>
          <w:b/>
          <w:i/>
          <w:sz w:val="23"/>
          <w:szCs w:val="23"/>
        </w:rPr>
        <w:t>0,0 тыс. рублей</w:t>
      </w:r>
      <w:r w:rsidRPr="004959A8">
        <w:rPr>
          <w:sz w:val="23"/>
          <w:szCs w:val="23"/>
        </w:rPr>
        <w:t>;</w:t>
      </w:r>
      <w:proofErr w:type="gramEnd"/>
    </w:p>
    <w:p w:rsidR="00141B00" w:rsidRPr="004959A8" w:rsidRDefault="00141B00" w:rsidP="00E67D0D">
      <w:pPr>
        <w:ind w:right="-1" w:firstLine="851"/>
        <w:jc w:val="both"/>
        <w:rPr>
          <w:sz w:val="23"/>
          <w:szCs w:val="23"/>
        </w:rPr>
      </w:pPr>
      <w:r w:rsidRPr="004959A8">
        <w:rPr>
          <w:sz w:val="23"/>
          <w:szCs w:val="23"/>
        </w:rPr>
        <w:t>- изготовление рекламно-информационной продукции о туристских ресурсах округа (справочник, буклеты, путеводители, карты, календари туристских событий):</w:t>
      </w:r>
    </w:p>
    <w:p w:rsidR="00141B00" w:rsidRPr="004959A8" w:rsidRDefault="00141B00" w:rsidP="00E67D0D">
      <w:pPr>
        <w:ind w:right="-1" w:firstLine="851"/>
        <w:jc w:val="both"/>
        <w:rPr>
          <w:sz w:val="23"/>
          <w:szCs w:val="23"/>
        </w:rPr>
      </w:pPr>
      <w:proofErr w:type="gramStart"/>
      <w:r w:rsidRPr="004959A8">
        <w:rPr>
          <w:sz w:val="23"/>
          <w:szCs w:val="23"/>
        </w:rPr>
        <w:t>в 202</w:t>
      </w:r>
      <w:r>
        <w:rPr>
          <w:sz w:val="23"/>
          <w:szCs w:val="23"/>
        </w:rPr>
        <w:t>6</w:t>
      </w:r>
      <w:r w:rsidRPr="004959A8">
        <w:rPr>
          <w:sz w:val="23"/>
          <w:szCs w:val="23"/>
        </w:rPr>
        <w:t xml:space="preserve"> году –</w:t>
      </w:r>
      <w:r w:rsidRPr="004959A8">
        <w:rPr>
          <w:b/>
          <w:i/>
          <w:sz w:val="23"/>
          <w:szCs w:val="23"/>
        </w:rPr>
        <w:t>100,0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 </w:t>
      </w:r>
      <w:r w:rsidRPr="004959A8">
        <w:rPr>
          <w:b/>
          <w:i/>
          <w:sz w:val="23"/>
          <w:szCs w:val="23"/>
        </w:rPr>
        <w:t>0,0 тыс. рублей</w:t>
      </w:r>
      <w:r w:rsidRPr="004959A8">
        <w:rPr>
          <w:sz w:val="23"/>
          <w:szCs w:val="23"/>
        </w:rPr>
        <w:t>;</w:t>
      </w:r>
      <w:proofErr w:type="gramEnd"/>
    </w:p>
    <w:p w:rsidR="00141B00" w:rsidRPr="004959A8" w:rsidRDefault="00141B00" w:rsidP="00E67D0D">
      <w:pPr>
        <w:ind w:right="-1" w:firstLine="851"/>
        <w:jc w:val="both"/>
        <w:rPr>
          <w:sz w:val="23"/>
          <w:szCs w:val="23"/>
        </w:rPr>
      </w:pPr>
      <w:r w:rsidRPr="004959A8">
        <w:rPr>
          <w:sz w:val="23"/>
          <w:szCs w:val="23"/>
        </w:rPr>
        <w:t xml:space="preserve">-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(изготовление небольших видео роликов </w:t>
      </w:r>
      <w:proofErr w:type="gramStart"/>
      <w:r w:rsidRPr="004959A8">
        <w:rPr>
          <w:sz w:val="23"/>
          <w:szCs w:val="23"/>
        </w:rPr>
        <w:t>об</w:t>
      </w:r>
      <w:proofErr w:type="gramEnd"/>
      <w:r w:rsidRPr="004959A8">
        <w:rPr>
          <w:sz w:val="23"/>
          <w:szCs w:val="23"/>
        </w:rPr>
        <w:t xml:space="preserve"> муниципальном округе):</w:t>
      </w:r>
    </w:p>
    <w:p w:rsidR="00141B00" w:rsidRPr="004959A8" w:rsidRDefault="00141B00" w:rsidP="00E67D0D">
      <w:pPr>
        <w:ind w:right="-1" w:firstLine="851"/>
        <w:jc w:val="both"/>
        <w:rPr>
          <w:sz w:val="23"/>
          <w:szCs w:val="23"/>
        </w:rPr>
      </w:pPr>
      <w:proofErr w:type="gramStart"/>
      <w:r w:rsidRPr="004959A8">
        <w:rPr>
          <w:sz w:val="23"/>
          <w:szCs w:val="23"/>
        </w:rPr>
        <w:lastRenderedPageBreak/>
        <w:t>в 202</w:t>
      </w:r>
      <w:r>
        <w:rPr>
          <w:sz w:val="23"/>
          <w:szCs w:val="23"/>
        </w:rPr>
        <w:t>6</w:t>
      </w:r>
      <w:r w:rsidRPr="004959A8">
        <w:rPr>
          <w:sz w:val="23"/>
          <w:szCs w:val="23"/>
        </w:rPr>
        <w:t xml:space="preserve"> году –</w:t>
      </w:r>
      <w:r w:rsidRPr="004959A8">
        <w:rPr>
          <w:b/>
          <w:i/>
          <w:sz w:val="23"/>
          <w:szCs w:val="23"/>
        </w:rPr>
        <w:t>2</w:t>
      </w:r>
      <w:r>
        <w:rPr>
          <w:b/>
          <w:i/>
          <w:sz w:val="23"/>
          <w:szCs w:val="23"/>
        </w:rPr>
        <w:t>5</w:t>
      </w:r>
      <w:r w:rsidRPr="004959A8">
        <w:rPr>
          <w:b/>
          <w:i/>
          <w:sz w:val="23"/>
          <w:szCs w:val="23"/>
        </w:rPr>
        <w:t>0,0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0,0 тыс. рублей,</w:t>
      </w:r>
      <w:r w:rsidRPr="004959A8">
        <w:rPr>
          <w:sz w:val="23"/>
          <w:szCs w:val="23"/>
        </w:rPr>
        <w:t xml:space="preserve"> в 202</w:t>
      </w:r>
      <w:r>
        <w:rPr>
          <w:sz w:val="23"/>
          <w:szCs w:val="23"/>
        </w:rPr>
        <w:t>8</w:t>
      </w:r>
      <w:r w:rsidRPr="004959A8">
        <w:rPr>
          <w:sz w:val="23"/>
          <w:szCs w:val="23"/>
        </w:rPr>
        <w:t xml:space="preserve"> году – </w:t>
      </w:r>
      <w:r w:rsidRPr="004959A8">
        <w:rPr>
          <w:b/>
          <w:i/>
          <w:sz w:val="23"/>
          <w:szCs w:val="23"/>
        </w:rPr>
        <w:t>0,0 тыс. рублей</w:t>
      </w:r>
      <w:r w:rsidRPr="004959A8">
        <w:rPr>
          <w:sz w:val="23"/>
          <w:szCs w:val="23"/>
        </w:rPr>
        <w:t>;</w:t>
      </w:r>
      <w:proofErr w:type="gramEnd"/>
    </w:p>
    <w:p w:rsidR="00141B00" w:rsidRPr="004959A8" w:rsidRDefault="00141B00" w:rsidP="00E67D0D">
      <w:pPr>
        <w:ind w:right="-1" w:firstLine="851"/>
        <w:jc w:val="both"/>
        <w:rPr>
          <w:sz w:val="23"/>
          <w:szCs w:val="23"/>
        </w:rPr>
      </w:pPr>
      <w:r w:rsidRPr="004959A8">
        <w:rPr>
          <w:rFonts w:eastAsia="Calibri"/>
          <w:sz w:val="23"/>
          <w:szCs w:val="23"/>
        </w:rPr>
        <w:t>- содержание МАУ "Природный Парк "Воскресенское Поветлужье" (предоставление субсидий)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в 202</w:t>
      </w:r>
      <w:r>
        <w:rPr>
          <w:sz w:val="23"/>
          <w:szCs w:val="23"/>
        </w:rPr>
        <w:t>6</w:t>
      </w:r>
      <w:r w:rsidRPr="004959A8">
        <w:rPr>
          <w:sz w:val="23"/>
          <w:szCs w:val="23"/>
        </w:rPr>
        <w:t xml:space="preserve"> году </w:t>
      </w:r>
      <w:r>
        <w:rPr>
          <w:b/>
          <w:i/>
          <w:sz w:val="23"/>
          <w:szCs w:val="23"/>
        </w:rPr>
        <w:t>7521,5</w:t>
      </w:r>
      <w:r w:rsidRPr="004959A8">
        <w:rPr>
          <w:b/>
          <w:i/>
          <w:sz w:val="23"/>
          <w:szCs w:val="23"/>
        </w:rPr>
        <w:t xml:space="preserve"> тыс</w:t>
      </w:r>
      <w:r>
        <w:rPr>
          <w:b/>
          <w:i/>
          <w:sz w:val="23"/>
          <w:szCs w:val="23"/>
        </w:rPr>
        <w:t>.</w:t>
      </w:r>
      <w:r w:rsidRPr="004959A8">
        <w:rPr>
          <w:b/>
          <w:i/>
          <w:sz w:val="23"/>
          <w:szCs w:val="23"/>
        </w:rPr>
        <w:t xml:space="preserve"> рублей</w:t>
      </w:r>
      <w:r w:rsidRPr="004959A8">
        <w:rPr>
          <w:sz w:val="23"/>
          <w:szCs w:val="23"/>
        </w:rPr>
        <w:t>, в 202</w:t>
      </w:r>
      <w:r>
        <w:rPr>
          <w:sz w:val="23"/>
          <w:szCs w:val="23"/>
        </w:rPr>
        <w:t>7</w:t>
      </w:r>
      <w:r w:rsidRPr="004959A8">
        <w:rPr>
          <w:sz w:val="23"/>
          <w:szCs w:val="23"/>
        </w:rPr>
        <w:t xml:space="preserve"> году – </w:t>
      </w:r>
      <w:r>
        <w:rPr>
          <w:b/>
          <w:i/>
          <w:sz w:val="23"/>
          <w:szCs w:val="23"/>
        </w:rPr>
        <w:t>6873,7</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 </w:t>
      </w:r>
      <w:r>
        <w:rPr>
          <w:b/>
          <w:i/>
          <w:sz w:val="23"/>
          <w:szCs w:val="23"/>
        </w:rPr>
        <w:t>6873,7</w:t>
      </w:r>
      <w:r w:rsidRPr="004959A8">
        <w:rPr>
          <w:b/>
          <w:i/>
          <w:sz w:val="23"/>
          <w:szCs w:val="23"/>
        </w:rPr>
        <w:t xml:space="preserve"> тыс. рублей.</w:t>
      </w:r>
    </w:p>
    <w:p w:rsidR="0050492E" w:rsidRDefault="0050492E" w:rsidP="00E67D0D">
      <w:pPr>
        <w:autoSpaceDE w:val="0"/>
        <w:autoSpaceDN w:val="0"/>
        <w:adjustRightInd w:val="0"/>
        <w:ind w:right="-1" w:firstLine="851"/>
        <w:jc w:val="center"/>
        <w:outlineLvl w:val="0"/>
        <w:rPr>
          <w:b/>
          <w:sz w:val="23"/>
          <w:szCs w:val="23"/>
        </w:rPr>
      </w:pPr>
    </w:p>
    <w:p w:rsidR="00501BA7" w:rsidRPr="004959A8" w:rsidRDefault="00C65929" w:rsidP="00483B97">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 программа</w:t>
      </w:r>
    </w:p>
    <w:p w:rsidR="00501BA7" w:rsidRPr="004959A8" w:rsidRDefault="00501BA7" w:rsidP="00483B97">
      <w:pPr>
        <w:autoSpaceDE w:val="0"/>
        <w:autoSpaceDN w:val="0"/>
        <w:adjustRightInd w:val="0"/>
        <w:ind w:right="-1"/>
        <w:jc w:val="center"/>
        <w:outlineLvl w:val="0"/>
        <w:rPr>
          <w:b/>
          <w:bCs/>
          <w:sz w:val="23"/>
          <w:szCs w:val="23"/>
        </w:rPr>
      </w:pPr>
      <w:r w:rsidRPr="004959A8">
        <w:rPr>
          <w:b/>
          <w:sz w:val="23"/>
          <w:szCs w:val="23"/>
        </w:rPr>
        <w:t xml:space="preserve"> «</w:t>
      </w:r>
      <w:r w:rsidRPr="004959A8">
        <w:rPr>
          <w:b/>
          <w:bCs/>
          <w:sz w:val="23"/>
          <w:szCs w:val="23"/>
        </w:rPr>
        <w:t>Улучшение условий и охраны труда в Воскресенском муниципальном округе Нижегородской области».</w:t>
      </w:r>
    </w:p>
    <w:p w:rsidR="00C65929" w:rsidRPr="004959A8" w:rsidRDefault="00C65929" w:rsidP="00E67D0D">
      <w:pPr>
        <w:autoSpaceDE w:val="0"/>
        <w:autoSpaceDN w:val="0"/>
        <w:adjustRightInd w:val="0"/>
        <w:ind w:right="-1" w:firstLine="851"/>
        <w:jc w:val="both"/>
        <w:outlineLvl w:val="0"/>
        <w:rPr>
          <w:sz w:val="23"/>
          <w:szCs w:val="23"/>
        </w:rPr>
      </w:pPr>
      <w:proofErr w:type="gramStart"/>
      <w:r w:rsidRPr="004959A8">
        <w:rPr>
          <w:sz w:val="23"/>
          <w:szCs w:val="23"/>
        </w:rPr>
        <w:t>Утверждена</w:t>
      </w:r>
      <w:proofErr w:type="gramEnd"/>
      <w:r w:rsidRPr="004959A8">
        <w:rPr>
          <w:sz w:val="23"/>
          <w:szCs w:val="23"/>
        </w:rPr>
        <w:t xml:space="preserve"> постановлением администрации Воскресенского муниципального района Нижегородской области от 14.12.2022 года №1059 «Об утверждении муниципальной программы «</w:t>
      </w:r>
      <w:r w:rsidRPr="004959A8">
        <w:rPr>
          <w:bCs/>
          <w:sz w:val="23"/>
          <w:szCs w:val="23"/>
        </w:rPr>
        <w:t>Улучшение условий и охраны труда в Воскресенском муниципальном округе Нижегородской области</w:t>
      </w:r>
      <w:r w:rsidRPr="004959A8">
        <w:rPr>
          <w:sz w:val="23"/>
          <w:szCs w:val="23"/>
        </w:rPr>
        <w:t>»».</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r w:rsidRPr="004959A8">
        <w:rPr>
          <w:sz w:val="23"/>
          <w:szCs w:val="23"/>
        </w:rPr>
        <w:t>-улучшение условий и охраны труда на предприятиях Воскресенского муниципального округа различных форм собственности.</w:t>
      </w:r>
    </w:p>
    <w:p w:rsidR="00501BA7" w:rsidRPr="004959A8" w:rsidRDefault="00501BA7" w:rsidP="00E67D0D">
      <w:pPr>
        <w:ind w:right="-1" w:firstLine="851"/>
        <w:jc w:val="both"/>
        <w:rPr>
          <w:sz w:val="23"/>
          <w:szCs w:val="23"/>
        </w:rPr>
        <w:sectPr w:rsidR="00501BA7" w:rsidRPr="004959A8" w:rsidSect="00E67D0D">
          <w:pgSz w:w="11906" w:h="16838"/>
          <w:pgMar w:top="1134" w:right="566" w:bottom="1134" w:left="1418" w:header="720" w:footer="720" w:gutter="0"/>
          <w:cols w:space="720"/>
          <w:docGrid w:linePitch="360"/>
        </w:sectPr>
      </w:pPr>
      <w:r w:rsidRPr="004959A8">
        <w:rPr>
          <w:sz w:val="23"/>
          <w:szCs w:val="23"/>
        </w:rPr>
        <w:t>Муниципальный заказчик-координатор – Управление экономики, инвестиционной политики и туризма администрации Воскресенского муниципального округа Нижегородской области.</w:t>
      </w:r>
    </w:p>
    <w:p w:rsidR="00501BA7" w:rsidRPr="004959A8" w:rsidRDefault="00501BA7" w:rsidP="00E67D0D">
      <w:pPr>
        <w:widowControl w:val="0"/>
        <w:suppressAutoHyphens/>
        <w:autoSpaceDE w:val="0"/>
        <w:ind w:right="-1" w:firstLine="851"/>
        <w:jc w:val="center"/>
        <w:rPr>
          <w:rFonts w:eastAsia="Arial"/>
          <w:sz w:val="23"/>
          <w:szCs w:val="23"/>
          <w:lang w:eastAsia="ar-SA"/>
        </w:rPr>
      </w:pPr>
      <w:r w:rsidRPr="004959A8">
        <w:rPr>
          <w:rFonts w:eastAsia="Arial"/>
          <w:sz w:val="23"/>
          <w:szCs w:val="23"/>
          <w:lang w:eastAsia="ar-SA"/>
        </w:rPr>
        <w:lastRenderedPageBreak/>
        <w:t>Сведения об индикаторах и непосредственных результатах</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984"/>
        <w:gridCol w:w="850"/>
        <w:gridCol w:w="707"/>
        <w:gridCol w:w="711"/>
        <w:gridCol w:w="709"/>
        <w:gridCol w:w="708"/>
        <w:gridCol w:w="709"/>
        <w:gridCol w:w="709"/>
        <w:gridCol w:w="850"/>
        <w:gridCol w:w="1560"/>
      </w:tblGrid>
      <w:tr w:rsidR="00501BA7" w:rsidRPr="004959A8" w:rsidTr="00483B97">
        <w:trPr>
          <w:trHeight w:val="79"/>
        </w:trPr>
        <w:tc>
          <w:tcPr>
            <w:tcW w:w="709" w:type="dxa"/>
            <w:vMerge w:val="restart"/>
            <w:vAlign w:val="center"/>
          </w:tcPr>
          <w:p w:rsidR="00501BA7" w:rsidRPr="004959A8" w:rsidRDefault="00501BA7" w:rsidP="00483B97">
            <w:pPr>
              <w:ind w:right="-1" w:firstLine="34"/>
              <w:jc w:val="center"/>
              <w:rPr>
                <w:sz w:val="23"/>
                <w:szCs w:val="23"/>
              </w:rPr>
            </w:pPr>
            <w:r w:rsidRPr="004959A8">
              <w:rPr>
                <w:sz w:val="23"/>
                <w:szCs w:val="23"/>
              </w:rPr>
              <w:t>№</w:t>
            </w:r>
            <w:proofErr w:type="gramStart"/>
            <w:r w:rsidRPr="004959A8">
              <w:rPr>
                <w:sz w:val="23"/>
                <w:szCs w:val="23"/>
              </w:rPr>
              <w:t>п</w:t>
            </w:r>
            <w:proofErr w:type="gramEnd"/>
            <w:r w:rsidRPr="004959A8">
              <w:rPr>
                <w:sz w:val="23"/>
                <w:szCs w:val="23"/>
              </w:rPr>
              <w:t>/п</w:t>
            </w:r>
          </w:p>
        </w:tc>
        <w:tc>
          <w:tcPr>
            <w:tcW w:w="4678" w:type="dxa"/>
            <w:vMerge w:val="restart"/>
            <w:shd w:val="clear" w:color="auto" w:fill="auto"/>
            <w:vAlign w:val="center"/>
          </w:tcPr>
          <w:p w:rsidR="00501BA7" w:rsidRPr="004959A8" w:rsidRDefault="00501BA7" w:rsidP="00483B97">
            <w:pPr>
              <w:ind w:right="-1" w:firstLine="34"/>
              <w:jc w:val="both"/>
              <w:rPr>
                <w:sz w:val="23"/>
                <w:szCs w:val="23"/>
              </w:rPr>
            </w:pPr>
            <w:r w:rsidRPr="004959A8">
              <w:rPr>
                <w:sz w:val="23"/>
                <w:szCs w:val="23"/>
              </w:rPr>
              <w:t>Наименование индикаторов целей муниципальной программы</w:t>
            </w:r>
          </w:p>
        </w:tc>
        <w:tc>
          <w:tcPr>
            <w:tcW w:w="1984" w:type="dxa"/>
            <w:vMerge w:val="restart"/>
            <w:vAlign w:val="center"/>
          </w:tcPr>
          <w:p w:rsidR="00501BA7" w:rsidRPr="004959A8" w:rsidRDefault="00501BA7" w:rsidP="00483B97">
            <w:pPr>
              <w:widowControl w:val="0"/>
              <w:suppressAutoHyphens/>
              <w:autoSpaceDE w:val="0"/>
              <w:ind w:right="-1" w:firstLine="34"/>
              <w:jc w:val="center"/>
              <w:rPr>
                <w:rFonts w:eastAsia="Arial"/>
                <w:sz w:val="23"/>
                <w:szCs w:val="23"/>
                <w:lang w:eastAsia="ar-SA"/>
              </w:rPr>
            </w:pPr>
            <w:r w:rsidRPr="004959A8">
              <w:rPr>
                <w:rFonts w:eastAsia="Arial"/>
                <w:sz w:val="23"/>
                <w:szCs w:val="23"/>
                <w:lang w:eastAsia="ar-SA"/>
              </w:rPr>
              <w:t>Единица измерения</w:t>
            </w:r>
          </w:p>
        </w:tc>
        <w:tc>
          <w:tcPr>
            <w:tcW w:w="7513" w:type="dxa"/>
            <w:gridSpan w:val="9"/>
          </w:tcPr>
          <w:p w:rsidR="00501BA7" w:rsidRPr="004959A8" w:rsidRDefault="00501BA7" w:rsidP="00483B97">
            <w:pPr>
              <w:widowControl w:val="0"/>
              <w:autoSpaceDE w:val="0"/>
              <w:autoSpaceDN w:val="0"/>
              <w:adjustRightInd w:val="0"/>
              <w:ind w:right="-1" w:firstLine="34"/>
              <w:jc w:val="center"/>
              <w:rPr>
                <w:sz w:val="23"/>
                <w:szCs w:val="23"/>
              </w:rPr>
            </w:pPr>
            <w:r w:rsidRPr="004959A8">
              <w:rPr>
                <w:sz w:val="23"/>
                <w:szCs w:val="23"/>
              </w:rPr>
              <w:t>Значение индикатора/непосредственного результата</w:t>
            </w:r>
          </w:p>
        </w:tc>
      </w:tr>
      <w:tr w:rsidR="00501BA7" w:rsidRPr="004959A8" w:rsidTr="00483B97">
        <w:trPr>
          <w:cantSplit/>
          <w:trHeight w:val="2018"/>
        </w:trPr>
        <w:tc>
          <w:tcPr>
            <w:tcW w:w="709" w:type="dxa"/>
            <w:vMerge/>
          </w:tcPr>
          <w:p w:rsidR="00501BA7" w:rsidRPr="004959A8" w:rsidRDefault="00501BA7" w:rsidP="00483B97">
            <w:pPr>
              <w:ind w:right="-1" w:firstLine="34"/>
              <w:jc w:val="center"/>
              <w:rPr>
                <w:sz w:val="23"/>
                <w:szCs w:val="23"/>
              </w:rPr>
            </w:pPr>
          </w:p>
        </w:tc>
        <w:tc>
          <w:tcPr>
            <w:tcW w:w="4678" w:type="dxa"/>
            <w:vMerge/>
            <w:shd w:val="clear" w:color="auto" w:fill="auto"/>
          </w:tcPr>
          <w:p w:rsidR="00501BA7" w:rsidRPr="004959A8" w:rsidRDefault="00501BA7" w:rsidP="00483B97">
            <w:pPr>
              <w:ind w:right="-1" w:firstLine="34"/>
              <w:jc w:val="both"/>
              <w:rPr>
                <w:sz w:val="23"/>
                <w:szCs w:val="23"/>
              </w:rPr>
            </w:pPr>
          </w:p>
        </w:tc>
        <w:tc>
          <w:tcPr>
            <w:tcW w:w="1984" w:type="dxa"/>
            <w:vMerge/>
          </w:tcPr>
          <w:p w:rsidR="00501BA7" w:rsidRPr="004959A8" w:rsidRDefault="00501BA7" w:rsidP="00483B97">
            <w:pPr>
              <w:widowControl w:val="0"/>
              <w:suppressAutoHyphens/>
              <w:autoSpaceDE w:val="0"/>
              <w:ind w:right="-1" w:firstLine="34"/>
              <w:jc w:val="center"/>
              <w:rPr>
                <w:rFonts w:eastAsia="Arial"/>
                <w:sz w:val="23"/>
                <w:szCs w:val="23"/>
                <w:lang w:eastAsia="ar-SA"/>
              </w:rPr>
            </w:pPr>
          </w:p>
        </w:tc>
        <w:tc>
          <w:tcPr>
            <w:tcW w:w="850" w:type="dxa"/>
            <w:vAlign w:val="center"/>
          </w:tcPr>
          <w:p w:rsidR="00501BA7" w:rsidRPr="004959A8" w:rsidRDefault="00501BA7" w:rsidP="00483B97">
            <w:pPr>
              <w:widowControl w:val="0"/>
              <w:suppressAutoHyphens/>
              <w:autoSpaceDE w:val="0"/>
              <w:ind w:right="-1" w:firstLine="34"/>
              <w:jc w:val="center"/>
              <w:rPr>
                <w:rFonts w:eastAsia="Arial"/>
                <w:sz w:val="23"/>
                <w:szCs w:val="23"/>
                <w:lang w:eastAsia="ar-SA"/>
              </w:rPr>
            </w:pPr>
            <w:r w:rsidRPr="004959A8">
              <w:rPr>
                <w:rFonts w:eastAsia="Arial"/>
                <w:sz w:val="23"/>
                <w:szCs w:val="23"/>
                <w:lang w:eastAsia="ar-SA"/>
              </w:rPr>
              <w:t>На момент разработки программы</w:t>
            </w:r>
          </w:p>
        </w:tc>
        <w:tc>
          <w:tcPr>
            <w:tcW w:w="707" w:type="dxa"/>
            <w:vAlign w:val="center"/>
          </w:tcPr>
          <w:p w:rsidR="00501BA7" w:rsidRPr="004959A8" w:rsidRDefault="00501BA7" w:rsidP="00483B97">
            <w:pPr>
              <w:widowControl w:val="0"/>
              <w:autoSpaceDE w:val="0"/>
              <w:autoSpaceDN w:val="0"/>
              <w:adjustRightInd w:val="0"/>
              <w:ind w:right="-1" w:firstLine="34"/>
              <w:jc w:val="center"/>
              <w:rPr>
                <w:sz w:val="23"/>
                <w:szCs w:val="23"/>
              </w:rPr>
            </w:pPr>
            <w:r w:rsidRPr="004959A8">
              <w:rPr>
                <w:sz w:val="23"/>
                <w:szCs w:val="23"/>
              </w:rPr>
              <w:t>2023</w:t>
            </w:r>
          </w:p>
        </w:tc>
        <w:tc>
          <w:tcPr>
            <w:tcW w:w="711" w:type="dxa"/>
            <w:vAlign w:val="center"/>
          </w:tcPr>
          <w:p w:rsidR="00501BA7" w:rsidRPr="004959A8" w:rsidRDefault="00501BA7" w:rsidP="00483B97">
            <w:pPr>
              <w:widowControl w:val="0"/>
              <w:autoSpaceDE w:val="0"/>
              <w:autoSpaceDN w:val="0"/>
              <w:adjustRightInd w:val="0"/>
              <w:ind w:right="-1" w:firstLine="34"/>
              <w:jc w:val="center"/>
              <w:rPr>
                <w:sz w:val="23"/>
                <w:szCs w:val="23"/>
              </w:rPr>
            </w:pPr>
            <w:r w:rsidRPr="004959A8">
              <w:rPr>
                <w:sz w:val="23"/>
                <w:szCs w:val="23"/>
              </w:rPr>
              <w:t>2024</w:t>
            </w:r>
          </w:p>
        </w:tc>
        <w:tc>
          <w:tcPr>
            <w:tcW w:w="709" w:type="dxa"/>
            <w:vAlign w:val="center"/>
          </w:tcPr>
          <w:p w:rsidR="00501BA7" w:rsidRPr="004959A8" w:rsidRDefault="00501BA7" w:rsidP="00483B97">
            <w:pPr>
              <w:widowControl w:val="0"/>
              <w:autoSpaceDE w:val="0"/>
              <w:autoSpaceDN w:val="0"/>
              <w:adjustRightInd w:val="0"/>
              <w:ind w:right="-1" w:firstLine="34"/>
              <w:jc w:val="center"/>
              <w:rPr>
                <w:sz w:val="23"/>
                <w:szCs w:val="23"/>
              </w:rPr>
            </w:pPr>
            <w:r w:rsidRPr="004959A8">
              <w:rPr>
                <w:sz w:val="23"/>
                <w:szCs w:val="23"/>
              </w:rPr>
              <w:t>2025</w:t>
            </w:r>
          </w:p>
        </w:tc>
        <w:tc>
          <w:tcPr>
            <w:tcW w:w="708" w:type="dxa"/>
            <w:vAlign w:val="center"/>
          </w:tcPr>
          <w:p w:rsidR="00501BA7" w:rsidRPr="004959A8" w:rsidRDefault="00501BA7" w:rsidP="00483B97">
            <w:pPr>
              <w:widowControl w:val="0"/>
              <w:autoSpaceDE w:val="0"/>
              <w:autoSpaceDN w:val="0"/>
              <w:adjustRightInd w:val="0"/>
              <w:ind w:right="-1" w:firstLine="34"/>
              <w:jc w:val="center"/>
              <w:rPr>
                <w:sz w:val="23"/>
                <w:szCs w:val="23"/>
              </w:rPr>
            </w:pPr>
            <w:r w:rsidRPr="004959A8">
              <w:rPr>
                <w:sz w:val="23"/>
                <w:szCs w:val="23"/>
              </w:rPr>
              <w:t>2026</w:t>
            </w:r>
          </w:p>
        </w:tc>
        <w:tc>
          <w:tcPr>
            <w:tcW w:w="709" w:type="dxa"/>
            <w:vAlign w:val="center"/>
          </w:tcPr>
          <w:p w:rsidR="00501BA7" w:rsidRPr="004959A8" w:rsidRDefault="00501BA7" w:rsidP="00483B97">
            <w:pPr>
              <w:widowControl w:val="0"/>
              <w:autoSpaceDE w:val="0"/>
              <w:autoSpaceDN w:val="0"/>
              <w:adjustRightInd w:val="0"/>
              <w:ind w:right="-1" w:firstLine="34"/>
              <w:jc w:val="center"/>
              <w:rPr>
                <w:sz w:val="23"/>
                <w:szCs w:val="23"/>
              </w:rPr>
            </w:pPr>
            <w:r w:rsidRPr="004959A8">
              <w:rPr>
                <w:sz w:val="23"/>
                <w:szCs w:val="23"/>
              </w:rPr>
              <w:t>2027</w:t>
            </w:r>
          </w:p>
        </w:tc>
        <w:tc>
          <w:tcPr>
            <w:tcW w:w="709" w:type="dxa"/>
            <w:vAlign w:val="center"/>
          </w:tcPr>
          <w:p w:rsidR="00501BA7" w:rsidRPr="004959A8" w:rsidRDefault="00501BA7" w:rsidP="00483B97">
            <w:pPr>
              <w:widowControl w:val="0"/>
              <w:autoSpaceDE w:val="0"/>
              <w:autoSpaceDN w:val="0"/>
              <w:adjustRightInd w:val="0"/>
              <w:ind w:right="-1" w:firstLine="34"/>
              <w:jc w:val="center"/>
              <w:rPr>
                <w:sz w:val="23"/>
                <w:szCs w:val="23"/>
              </w:rPr>
            </w:pPr>
            <w:r w:rsidRPr="004959A8">
              <w:rPr>
                <w:sz w:val="23"/>
                <w:szCs w:val="23"/>
              </w:rPr>
              <w:t>2028</w:t>
            </w:r>
          </w:p>
        </w:tc>
        <w:tc>
          <w:tcPr>
            <w:tcW w:w="850" w:type="dxa"/>
            <w:vAlign w:val="center"/>
          </w:tcPr>
          <w:p w:rsidR="00501BA7" w:rsidRPr="004959A8" w:rsidRDefault="00501BA7" w:rsidP="00483B97">
            <w:pPr>
              <w:widowControl w:val="0"/>
              <w:autoSpaceDE w:val="0"/>
              <w:autoSpaceDN w:val="0"/>
              <w:adjustRightInd w:val="0"/>
              <w:ind w:right="-1" w:firstLine="34"/>
              <w:jc w:val="center"/>
              <w:rPr>
                <w:sz w:val="23"/>
                <w:szCs w:val="23"/>
              </w:rPr>
            </w:pPr>
            <w:r w:rsidRPr="004959A8">
              <w:rPr>
                <w:sz w:val="23"/>
                <w:szCs w:val="23"/>
              </w:rPr>
              <w:t>По окончании реализации программы</w:t>
            </w:r>
          </w:p>
        </w:tc>
        <w:tc>
          <w:tcPr>
            <w:tcW w:w="1560" w:type="dxa"/>
            <w:vAlign w:val="center"/>
          </w:tcPr>
          <w:p w:rsidR="00501BA7" w:rsidRPr="004959A8" w:rsidRDefault="00501BA7" w:rsidP="00483B97">
            <w:pPr>
              <w:widowControl w:val="0"/>
              <w:autoSpaceDE w:val="0"/>
              <w:autoSpaceDN w:val="0"/>
              <w:adjustRightInd w:val="0"/>
              <w:ind w:left="-119" w:right="-1" w:firstLine="34"/>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483B97">
        <w:tc>
          <w:tcPr>
            <w:tcW w:w="709" w:type="dxa"/>
          </w:tcPr>
          <w:p w:rsidR="00501BA7" w:rsidRPr="004959A8" w:rsidRDefault="00501BA7" w:rsidP="00483B97">
            <w:pPr>
              <w:ind w:right="-1" w:firstLine="34"/>
              <w:jc w:val="center"/>
              <w:rPr>
                <w:sz w:val="23"/>
                <w:szCs w:val="23"/>
              </w:rPr>
            </w:pPr>
            <w:r w:rsidRPr="004959A8">
              <w:rPr>
                <w:sz w:val="23"/>
                <w:szCs w:val="23"/>
              </w:rPr>
              <w:t>1</w:t>
            </w:r>
          </w:p>
        </w:tc>
        <w:tc>
          <w:tcPr>
            <w:tcW w:w="4678" w:type="dxa"/>
            <w:shd w:val="clear" w:color="auto" w:fill="auto"/>
          </w:tcPr>
          <w:p w:rsidR="00501BA7" w:rsidRPr="004959A8" w:rsidRDefault="00501BA7" w:rsidP="00483B97">
            <w:pPr>
              <w:ind w:right="-1" w:firstLine="34"/>
              <w:jc w:val="both"/>
              <w:rPr>
                <w:sz w:val="23"/>
                <w:szCs w:val="23"/>
              </w:rPr>
            </w:pPr>
            <w:r w:rsidRPr="004959A8">
              <w:rPr>
                <w:sz w:val="23"/>
                <w:szCs w:val="23"/>
              </w:rPr>
              <w:t xml:space="preserve">Уровень травматизма на производстве в расчете на 1000 </w:t>
            </w:r>
            <w:proofErr w:type="gramStart"/>
            <w:r w:rsidRPr="004959A8">
              <w:rPr>
                <w:sz w:val="23"/>
                <w:szCs w:val="23"/>
              </w:rPr>
              <w:t>работающих</w:t>
            </w:r>
            <w:proofErr w:type="gramEnd"/>
          </w:p>
        </w:tc>
        <w:tc>
          <w:tcPr>
            <w:tcW w:w="198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left="-108" w:right="-1" w:firstLine="34"/>
              <w:jc w:val="center"/>
              <w:rPr>
                <w:sz w:val="23"/>
                <w:szCs w:val="23"/>
              </w:rPr>
            </w:pPr>
            <w:r w:rsidRPr="004959A8">
              <w:rPr>
                <w:sz w:val="23"/>
                <w:szCs w:val="23"/>
              </w:rPr>
              <w:t>человек</w:t>
            </w:r>
          </w:p>
          <w:p w:rsidR="00501BA7" w:rsidRPr="004959A8" w:rsidRDefault="00501BA7" w:rsidP="00483B97">
            <w:pPr>
              <w:ind w:left="-108" w:right="-1" w:firstLine="34"/>
              <w:jc w:val="center"/>
              <w:rPr>
                <w:sz w:val="23"/>
                <w:szCs w:val="23"/>
              </w:rPr>
            </w:pPr>
            <w:r w:rsidRPr="004959A8">
              <w:rPr>
                <w:sz w:val="23"/>
                <w:szCs w:val="23"/>
              </w:rPr>
              <w:t>на 1000 работников</w:t>
            </w:r>
          </w:p>
        </w:tc>
        <w:tc>
          <w:tcPr>
            <w:tcW w:w="850" w:type="dxa"/>
            <w:shd w:val="clear" w:color="auto" w:fill="auto"/>
          </w:tcPr>
          <w:p w:rsidR="00501BA7" w:rsidRPr="004959A8" w:rsidRDefault="00501BA7" w:rsidP="00483B97">
            <w:pPr>
              <w:widowControl w:val="0"/>
              <w:ind w:right="-1" w:firstLine="34"/>
              <w:jc w:val="center"/>
              <w:rPr>
                <w:sz w:val="23"/>
                <w:szCs w:val="23"/>
              </w:rPr>
            </w:pPr>
            <w:r w:rsidRPr="004959A8">
              <w:rPr>
                <w:sz w:val="23"/>
                <w:szCs w:val="23"/>
              </w:rPr>
              <w:t>1,8</w:t>
            </w:r>
          </w:p>
        </w:tc>
        <w:tc>
          <w:tcPr>
            <w:tcW w:w="707"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ind w:right="-1" w:firstLine="34"/>
              <w:jc w:val="center"/>
              <w:rPr>
                <w:sz w:val="23"/>
                <w:szCs w:val="23"/>
              </w:rPr>
            </w:pPr>
            <w:r w:rsidRPr="004959A8">
              <w:rPr>
                <w:sz w:val="23"/>
                <w:szCs w:val="23"/>
              </w:rPr>
              <w:t>1,7</w:t>
            </w:r>
          </w:p>
        </w:tc>
        <w:tc>
          <w:tcPr>
            <w:tcW w:w="711"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firstLine="34"/>
              <w:jc w:val="center"/>
              <w:rPr>
                <w:sz w:val="23"/>
                <w:szCs w:val="23"/>
              </w:rPr>
            </w:pPr>
            <w:r w:rsidRPr="004959A8">
              <w:rPr>
                <w:sz w:val="23"/>
                <w:szCs w:val="23"/>
              </w:rPr>
              <w:t>1,6</w:t>
            </w:r>
          </w:p>
        </w:tc>
        <w:tc>
          <w:tcPr>
            <w:tcW w:w="709" w:type="dxa"/>
            <w:tcBorders>
              <w:top w:val="single" w:sz="4" w:space="0" w:color="auto"/>
              <w:left w:val="single" w:sz="4" w:space="0" w:color="auto"/>
              <w:bottom w:val="single" w:sz="4" w:space="0" w:color="auto"/>
            </w:tcBorders>
          </w:tcPr>
          <w:p w:rsidR="00501BA7" w:rsidRPr="004959A8" w:rsidRDefault="00501BA7" w:rsidP="00483B97">
            <w:pPr>
              <w:ind w:right="-1" w:firstLine="34"/>
              <w:jc w:val="center"/>
              <w:rPr>
                <w:sz w:val="23"/>
                <w:szCs w:val="23"/>
              </w:rPr>
            </w:pPr>
            <w:r w:rsidRPr="004959A8">
              <w:rPr>
                <w:sz w:val="23"/>
                <w:szCs w:val="23"/>
              </w:rPr>
              <w:t>1,5</w:t>
            </w:r>
          </w:p>
        </w:tc>
        <w:tc>
          <w:tcPr>
            <w:tcW w:w="708" w:type="dxa"/>
          </w:tcPr>
          <w:p w:rsidR="00501BA7" w:rsidRPr="004959A8" w:rsidRDefault="00501BA7" w:rsidP="00483B97">
            <w:pPr>
              <w:ind w:right="-1" w:firstLine="34"/>
              <w:jc w:val="center"/>
              <w:rPr>
                <w:sz w:val="23"/>
                <w:szCs w:val="23"/>
              </w:rPr>
            </w:pPr>
            <w:r w:rsidRPr="004959A8">
              <w:rPr>
                <w:sz w:val="23"/>
                <w:szCs w:val="23"/>
              </w:rPr>
              <w:t>1,3</w:t>
            </w:r>
          </w:p>
        </w:tc>
        <w:tc>
          <w:tcPr>
            <w:tcW w:w="709" w:type="dxa"/>
          </w:tcPr>
          <w:p w:rsidR="00501BA7" w:rsidRPr="004959A8" w:rsidRDefault="00501BA7" w:rsidP="00483B97">
            <w:pPr>
              <w:ind w:right="-1" w:firstLine="34"/>
              <w:jc w:val="center"/>
              <w:rPr>
                <w:sz w:val="23"/>
                <w:szCs w:val="23"/>
              </w:rPr>
            </w:pPr>
            <w:r w:rsidRPr="004959A8">
              <w:rPr>
                <w:sz w:val="23"/>
                <w:szCs w:val="23"/>
              </w:rPr>
              <w:t>1,1</w:t>
            </w:r>
          </w:p>
        </w:tc>
        <w:tc>
          <w:tcPr>
            <w:tcW w:w="709" w:type="dxa"/>
          </w:tcPr>
          <w:p w:rsidR="00501BA7" w:rsidRPr="004959A8" w:rsidRDefault="00501BA7" w:rsidP="00483B97">
            <w:pPr>
              <w:ind w:right="-1" w:firstLine="34"/>
              <w:jc w:val="center"/>
              <w:rPr>
                <w:sz w:val="23"/>
                <w:szCs w:val="23"/>
              </w:rPr>
            </w:pPr>
            <w:r w:rsidRPr="004959A8">
              <w:rPr>
                <w:sz w:val="23"/>
                <w:szCs w:val="23"/>
              </w:rPr>
              <w:t>1,0</w:t>
            </w:r>
          </w:p>
        </w:tc>
        <w:tc>
          <w:tcPr>
            <w:tcW w:w="850" w:type="dxa"/>
            <w:shd w:val="clear" w:color="auto" w:fill="auto"/>
          </w:tcPr>
          <w:p w:rsidR="00501BA7" w:rsidRPr="004959A8" w:rsidRDefault="00501BA7" w:rsidP="00483B97">
            <w:pPr>
              <w:ind w:right="-1" w:firstLine="34"/>
              <w:jc w:val="center"/>
              <w:rPr>
                <w:sz w:val="23"/>
                <w:szCs w:val="23"/>
              </w:rPr>
            </w:pPr>
            <w:r w:rsidRPr="004959A8">
              <w:rPr>
                <w:sz w:val="23"/>
                <w:szCs w:val="23"/>
              </w:rPr>
              <w:t>1,0</w:t>
            </w:r>
          </w:p>
        </w:tc>
        <w:tc>
          <w:tcPr>
            <w:tcW w:w="1560" w:type="dxa"/>
            <w:shd w:val="clear" w:color="auto" w:fill="auto"/>
          </w:tcPr>
          <w:p w:rsidR="00501BA7" w:rsidRPr="004959A8" w:rsidRDefault="00501BA7" w:rsidP="00483B97">
            <w:pPr>
              <w:ind w:right="-1" w:firstLine="34"/>
              <w:jc w:val="center"/>
              <w:rPr>
                <w:sz w:val="23"/>
                <w:szCs w:val="23"/>
              </w:rPr>
            </w:pPr>
            <w:r w:rsidRPr="004959A8">
              <w:rPr>
                <w:sz w:val="23"/>
                <w:szCs w:val="23"/>
              </w:rPr>
              <w:t>1,8-1,9</w:t>
            </w:r>
          </w:p>
        </w:tc>
      </w:tr>
      <w:tr w:rsidR="00501BA7" w:rsidRPr="004959A8" w:rsidTr="00483B97">
        <w:tc>
          <w:tcPr>
            <w:tcW w:w="709" w:type="dxa"/>
          </w:tcPr>
          <w:p w:rsidR="00501BA7" w:rsidRPr="004959A8" w:rsidRDefault="00501BA7" w:rsidP="00483B97">
            <w:pPr>
              <w:ind w:right="-1" w:firstLine="34"/>
              <w:jc w:val="center"/>
              <w:rPr>
                <w:sz w:val="23"/>
                <w:szCs w:val="23"/>
              </w:rPr>
            </w:pPr>
            <w:r w:rsidRPr="004959A8">
              <w:rPr>
                <w:sz w:val="23"/>
                <w:szCs w:val="23"/>
              </w:rPr>
              <w:t>2</w:t>
            </w:r>
          </w:p>
        </w:tc>
        <w:tc>
          <w:tcPr>
            <w:tcW w:w="4678" w:type="dxa"/>
            <w:shd w:val="clear" w:color="auto" w:fill="auto"/>
          </w:tcPr>
          <w:p w:rsidR="00501BA7" w:rsidRPr="004959A8" w:rsidRDefault="00501BA7" w:rsidP="00483B97">
            <w:pPr>
              <w:ind w:right="-1" w:firstLine="34"/>
              <w:jc w:val="both"/>
              <w:rPr>
                <w:sz w:val="23"/>
                <w:szCs w:val="23"/>
              </w:rPr>
            </w:pPr>
            <w:r w:rsidRPr="004959A8">
              <w:rPr>
                <w:sz w:val="23"/>
                <w:szCs w:val="23"/>
              </w:rPr>
              <w:t xml:space="preserve">Уровень травматизма на производстве со смертельным исходом в расчете на 1000 </w:t>
            </w:r>
            <w:proofErr w:type="gramStart"/>
            <w:r w:rsidRPr="004959A8">
              <w:rPr>
                <w:sz w:val="23"/>
                <w:szCs w:val="23"/>
              </w:rPr>
              <w:t>работающих</w:t>
            </w:r>
            <w:proofErr w:type="gramEnd"/>
          </w:p>
        </w:tc>
        <w:tc>
          <w:tcPr>
            <w:tcW w:w="198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left="-108" w:right="-1" w:firstLine="34"/>
              <w:jc w:val="center"/>
              <w:rPr>
                <w:sz w:val="23"/>
                <w:szCs w:val="23"/>
              </w:rPr>
            </w:pPr>
            <w:r w:rsidRPr="004959A8">
              <w:rPr>
                <w:sz w:val="23"/>
                <w:szCs w:val="23"/>
              </w:rPr>
              <w:t>человек</w:t>
            </w:r>
          </w:p>
          <w:p w:rsidR="00501BA7" w:rsidRPr="004959A8" w:rsidRDefault="00501BA7" w:rsidP="00483B97">
            <w:pPr>
              <w:ind w:left="-108" w:right="-1" w:firstLine="34"/>
              <w:jc w:val="center"/>
              <w:rPr>
                <w:sz w:val="23"/>
                <w:szCs w:val="23"/>
              </w:rPr>
            </w:pPr>
            <w:r w:rsidRPr="004959A8">
              <w:rPr>
                <w:sz w:val="23"/>
                <w:szCs w:val="23"/>
              </w:rPr>
              <w:t>на 1000 работников</w:t>
            </w:r>
          </w:p>
        </w:tc>
        <w:tc>
          <w:tcPr>
            <w:tcW w:w="850" w:type="dxa"/>
            <w:shd w:val="clear" w:color="auto" w:fill="auto"/>
          </w:tcPr>
          <w:p w:rsidR="00501BA7" w:rsidRPr="004959A8" w:rsidRDefault="00501BA7" w:rsidP="00483B97">
            <w:pPr>
              <w:widowControl w:val="0"/>
              <w:ind w:right="-1" w:firstLine="34"/>
              <w:jc w:val="center"/>
              <w:rPr>
                <w:sz w:val="23"/>
                <w:szCs w:val="23"/>
              </w:rPr>
            </w:pPr>
            <w:r w:rsidRPr="004959A8">
              <w:rPr>
                <w:sz w:val="23"/>
                <w:szCs w:val="23"/>
              </w:rPr>
              <w:t>0,0</w:t>
            </w:r>
          </w:p>
        </w:tc>
        <w:tc>
          <w:tcPr>
            <w:tcW w:w="707"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ind w:right="-1" w:firstLine="34"/>
              <w:jc w:val="center"/>
              <w:rPr>
                <w:sz w:val="23"/>
                <w:szCs w:val="23"/>
              </w:rPr>
            </w:pPr>
            <w:r w:rsidRPr="004959A8">
              <w:rPr>
                <w:sz w:val="23"/>
                <w:szCs w:val="23"/>
              </w:rPr>
              <w:t>0,0</w:t>
            </w:r>
          </w:p>
        </w:tc>
        <w:tc>
          <w:tcPr>
            <w:tcW w:w="711"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firstLine="34"/>
              <w:jc w:val="center"/>
              <w:rPr>
                <w:sz w:val="23"/>
                <w:szCs w:val="23"/>
              </w:rPr>
            </w:pPr>
            <w:r w:rsidRPr="004959A8">
              <w:rPr>
                <w:sz w:val="23"/>
                <w:szCs w:val="23"/>
              </w:rPr>
              <w:t>0,0</w:t>
            </w:r>
          </w:p>
        </w:tc>
        <w:tc>
          <w:tcPr>
            <w:tcW w:w="709" w:type="dxa"/>
            <w:tcBorders>
              <w:top w:val="single" w:sz="4" w:space="0" w:color="auto"/>
              <w:left w:val="single" w:sz="4" w:space="0" w:color="auto"/>
              <w:bottom w:val="single" w:sz="4" w:space="0" w:color="auto"/>
            </w:tcBorders>
          </w:tcPr>
          <w:p w:rsidR="00501BA7" w:rsidRPr="004959A8" w:rsidRDefault="00501BA7" w:rsidP="00483B97">
            <w:pPr>
              <w:ind w:right="-1" w:firstLine="34"/>
              <w:jc w:val="center"/>
              <w:rPr>
                <w:sz w:val="23"/>
                <w:szCs w:val="23"/>
              </w:rPr>
            </w:pPr>
            <w:r w:rsidRPr="004959A8">
              <w:rPr>
                <w:sz w:val="23"/>
                <w:szCs w:val="23"/>
              </w:rPr>
              <w:t>0,0</w:t>
            </w:r>
          </w:p>
        </w:tc>
        <w:tc>
          <w:tcPr>
            <w:tcW w:w="708" w:type="dxa"/>
          </w:tcPr>
          <w:p w:rsidR="00501BA7" w:rsidRPr="004959A8" w:rsidRDefault="00501BA7" w:rsidP="00483B97">
            <w:pPr>
              <w:ind w:right="-1" w:firstLine="34"/>
              <w:jc w:val="center"/>
              <w:rPr>
                <w:sz w:val="23"/>
                <w:szCs w:val="23"/>
              </w:rPr>
            </w:pPr>
            <w:r w:rsidRPr="004959A8">
              <w:rPr>
                <w:sz w:val="23"/>
                <w:szCs w:val="23"/>
              </w:rPr>
              <w:t>0,0</w:t>
            </w:r>
          </w:p>
        </w:tc>
        <w:tc>
          <w:tcPr>
            <w:tcW w:w="709" w:type="dxa"/>
          </w:tcPr>
          <w:p w:rsidR="00501BA7" w:rsidRPr="004959A8" w:rsidRDefault="00501BA7" w:rsidP="00483B97">
            <w:pPr>
              <w:ind w:right="-1" w:firstLine="34"/>
              <w:jc w:val="center"/>
              <w:rPr>
                <w:sz w:val="23"/>
                <w:szCs w:val="23"/>
              </w:rPr>
            </w:pPr>
            <w:r w:rsidRPr="004959A8">
              <w:rPr>
                <w:sz w:val="23"/>
                <w:szCs w:val="23"/>
              </w:rPr>
              <w:t>0,0</w:t>
            </w:r>
          </w:p>
        </w:tc>
        <w:tc>
          <w:tcPr>
            <w:tcW w:w="709" w:type="dxa"/>
          </w:tcPr>
          <w:p w:rsidR="00501BA7" w:rsidRPr="004959A8" w:rsidRDefault="00501BA7" w:rsidP="00483B97">
            <w:pPr>
              <w:ind w:right="-1" w:firstLine="34"/>
              <w:jc w:val="center"/>
              <w:rPr>
                <w:sz w:val="23"/>
                <w:szCs w:val="23"/>
              </w:rPr>
            </w:pPr>
            <w:r w:rsidRPr="004959A8">
              <w:rPr>
                <w:sz w:val="23"/>
                <w:szCs w:val="23"/>
              </w:rPr>
              <w:t>0,0</w:t>
            </w:r>
          </w:p>
        </w:tc>
        <w:tc>
          <w:tcPr>
            <w:tcW w:w="850" w:type="dxa"/>
            <w:shd w:val="clear" w:color="auto" w:fill="auto"/>
          </w:tcPr>
          <w:p w:rsidR="00501BA7" w:rsidRPr="004959A8" w:rsidRDefault="00501BA7" w:rsidP="00483B97">
            <w:pPr>
              <w:ind w:right="-1" w:firstLine="34"/>
              <w:jc w:val="center"/>
              <w:rPr>
                <w:sz w:val="23"/>
                <w:szCs w:val="23"/>
              </w:rPr>
            </w:pPr>
            <w:r w:rsidRPr="004959A8">
              <w:rPr>
                <w:sz w:val="23"/>
                <w:szCs w:val="23"/>
              </w:rPr>
              <w:t>0,0</w:t>
            </w:r>
          </w:p>
        </w:tc>
        <w:tc>
          <w:tcPr>
            <w:tcW w:w="1560" w:type="dxa"/>
            <w:shd w:val="clear" w:color="auto" w:fill="auto"/>
          </w:tcPr>
          <w:p w:rsidR="00501BA7" w:rsidRPr="004959A8" w:rsidRDefault="00501BA7" w:rsidP="00483B97">
            <w:pPr>
              <w:ind w:right="-1" w:firstLine="34"/>
              <w:jc w:val="center"/>
              <w:rPr>
                <w:sz w:val="23"/>
                <w:szCs w:val="23"/>
              </w:rPr>
            </w:pPr>
            <w:r w:rsidRPr="004959A8">
              <w:rPr>
                <w:sz w:val="23"/>
                <w:szCs w:val="23"/>
              </w:rPr>
              <w:t>0,0</w:t>
            </w:r>
          </w:p>
        </w:tc>
      </w:tr>
      <w:tr w:rsidR="00501BA7" w:rsidRPr="004959A8" w:rsidTr="00483B97">
        <w:tc>
          <w:tcPr>
            <w:tcW w:w="709" w:type="dxa"/>
          </w:tcPr>
          <w:p w:rsidR="00501BA7" w:rsidRPr="004959A8" w:rsidRDefault="00501BA7" w:rsidP="00483B97">
            <w:pPr>
              <w:ind w:right="-1" w:firstLine="34"/>
              <w:jc w:val="center"/>
              <w:rPr>
                <w:sz w:val="23"/>
                <w:szCs w:val="23"/>
              </w:rPr>
            </w:pPr>
            <w:r w:rsidRPr="004959A8">
              <w:rPr>
                <w:sz w:val="23"/>
                <w:szCs w:val="23"/>
              </w:rPr>
              <w:t>3</w:t>
            </w:r>
          </w:p>
        </w:tc>
        <w:tc>
          <w:tcPr>
            <w:tcW w:w="4678" w:type="dxa"/>
            <w:shd w:val="clear" w:color="auto" w:fill="auto"/>
          </w:tcPr>
          <w:p w:rsidR="00501BA7" w:rsidRPr="004959A8" w:rsidRDefault="00501BA7" w:rsidP="00483B97">
            <w:pPr>
              <w:ind w:right="-1" w:firstLine="34"/>
              <w:jc w:val="both"/>
              <w:rPr>
                <w:sz w:val="23"/>
                <w:szCs w:val="23"/>
              </w:rPr>
            </w:pPr>
            <w:r w:rsidRPr="004959A8">
              <w:rPr>
                <w:sz w:val="23"/>
                <w:szCs w:val="23"/>
              </w:rPr>
              <w:t>Показатель профессиональной заболеваемости в расчете на 10 тысяч работающих</w:t>
            </w:r>
          </w:p>
        </w:tc>
        <w:tc>
          <w:tcPr>
            <w:tcW w:w="198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left="-108" w:right="-1" w:firstLine="34"/>
              <w:jc w:val="center"/>
              <w:rPr>
                <w:sz w:val="23"/>
                <w:szCs w:val="23"/>
              </w:rPr>
            </w:pPr>
            <w:r w:rsidRPr="004959A8">
              <w:rPr>
                <w:sz w:val="23"/>
                <w:szCs w:val="23"/>
              </w:rPr>
              <w:t>человек</w:t>
            </w:r>
          </w:p>
          <w:p w:rsidR="00501BA7" w:rsidRPr="004959A8" w:rsidRDefault="00501BA7" w:rsidP="00483B97">
            <w:pPr>
              <w:ind w:left="-108" w:right="-1" w:firstLine="34"/>
              <w:jc w:val="center"/>
              <w:rPr>
                <w:sz w:val="23"/>
                <w:szCs w:val="23"/>
              </w:rPr>
            </w:pPr>
            <w:r w:rsidRPr="004959A8">
              <w:rPr>
                <w:sz w:val="23"/>
                <w:szCs w:val="23"/>
              </w:rPr>
              <w:t>на 10 000 работников</w:t>
            </w:r>
          </w:p>
        </w:tc>
        <w:tc>
          <w:tcPr>
            <w:tcW w:w="850" w:type="dxa"/>
            <w:shd w:val="clear" w:color="auto" w:fill="auto"/>
          </w:tcPr>
          <w:p w:rsidR="00501BA7" w:rsidRPr="004959A8" w:rsidRDefault="00501BA7" w:rsidP="00483B97">
            <w:pPr>
              <w:widowControl w:val="0"/>
              <w:ind w:right="-1" w:firstLine="34"/>
              <w:jc w:val="center"/>
              <w:rPr>
                <w:sz w:val="23"/>
                <w:szCs w:val="23"/>
              </w:rPr>
            </w:pPr>
            <w:r w:rsidRPr="004959A8">
              <w:rPr>
                <w:sz w:val="23"/>
                <w:szCs w:val="23"/>
              </w:rPr>
              <w:t>0,73</w:t>
            </w:r>
          </w:p>
        </w:tc>
        <w:tc>
          <w:tcPr>
            <w:tcW w:w="707"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ind w:right="-1" w:firstLine="34"/>
              <w:jc w:val="center"/>
              <w:rPr>
                <w:sz w:val="23"/>
                <w:szCs w:val="23"/>
              </w:rPr>
            </w:pPr>
            <w:r w:rsidRPr="004959A8">
              <w:rPr>
                <w:sz w:val="23"/>
                <w:szCs w:val="23"/>
              </w:rPr>
              <w:t>0,71</w:t>
            </w:r>
          </w:p>
        </w:tc>
        <w:tc>
          <w:tcPr>
            <w:tcW w:w="711"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firstLine="34"/>
              <w:jc w:val="center"/>
              <w:rPr>
                <w:sz w:val="23"/>
                <w:szCs w:val="23"/>
              </w:rPr>
            </w:pPr>
            <w:r w:rsidRPr="004959A8">
              <w:rPr>
                <w:sz w:val="23"/>
                <w:szCs w:val="23"/>
              </w:rPr>
              <w:t>0,70</w:t>
            </w:r>
          </w:p>
        </w:tc>
        <w:tc>
          <w:tcPr>
            <w:tcW w:w="709" w:type="dxa"/>
            <w:tcBorders>
              <w:top w:val="single" w:sz="4" w:space="0" w:color="auto"/>
              <w:left w:val="single" w:sz="4" w:space="0" w:color="auto"/>
              <w:bottom w:val="single" w:sz="4" w:space="0" w:color="auto"/>
            </w:tcBorders>
          </w:tcPr>
          <w:p w:rsidR="00501BA7" w:rsidRPr="004959A8" w:rsidRDefault="00501BA7" w:rsidP="00483B97">
            <w:pPr>
              <w:ind w:right="-1" w:firstLine="34"/>
              <w:jc w:val="center"/>
              <w:rPr>
                <w:sz w:val="23"/>
                <w:szCs w:val="23"/>
              </w:rPr>
            </w:pPr>
            <w:r w:rsidRPr="004959A8">
              <w:rPr>
                <w:sz w:val="23"/>
                <w:szCs w:val="23"/>
              </w:rPr>
              <w:t>0,68</w:t>
            </w:r>
          </w:p>
        </w:tc>
        <w:tc>
          <w:tcPr>
            <w:tcW w:w="708" w:type="dxa"/>
          </w:tcPr>
          <w:p w:rsidR="00501BA7" w:rsidRPr="004959A8" w:rsidRDefault="00501BA7" w:rsidP="00483B97">
            <w:pPr>
              <w:ind w:right="-1" w:firstLine="34"/>
              <w:jc w:val="center"/>
              <w:rPr>
                <w:sz w:val="23"/>
                <w:szCs w:val="23"/>
              </w:rPr>
            </w:pPr>
            <w:r w:rsidRPr="004959A8">
              <w:rPr>
                <w:sz w:val="23"/>
                <w:szCs w:val="23"/>
              </w:rPr>
              <w:t>0,65</w:t>
            </w:r>
          </w:p>
        </w:tc>
        <w:tc>
          <w:tcPr>
            <w:tcW w:w="709" w:type="dxa"/>
          </w:tcPr>
          <w:p w:rsidR="00501BA7" w:rsidRPr="004959A8" w:rsidRDefault="00501BA7" w:rsidP="00483B97">
            <w:pPr>
              <w:ind w:right="-1" w:firstLine="34"/>
              <w:jc w:val="center"/>
              <w:rPr>
                <w:sz w:val="23"/>
                <w:szCs w:val="23"/>
              </w:rPr>
            </w:pPr>
            <w:r w:rsidRPr="004959A8">
              <w:rPr>
                <w:sz w:val="23"/>
                <w:szCs w:val="23"/>
              </w:rPr>
              <w:t>0,62</w:t>
            </w:r>
          </w:p>
        </w:tc>
        <w:tc>
          <w:tcPr>
            <w:tcW w:w="709" w:type="dxa"/>
          </w:tcPr>
          <w:p w:rsidR="00501BA7" w:rsidRPr="004959A8" w:rsidRDefault="00501BA7" w:rsidP="00483B97">
            <w:pPr>
              <w:ind w:right="-1" w:firstLine="34"/>
              <w:jc w:val="center"/>
              <w:rPr>
                <w:sz w:val="23"/>
                <w:szCs w:val="23"/>
              </w:rPr>
            </w:pPr>
            <w:r w:rsidRPr="004959A8">
              <w:rPr>
                <w:sz w:val="23"/>
                <w:szCs w:val="23"/>
              </w:rPr>
              <w:t>0,57</w:t>
            </w:r>
          </w:p>
        </w:tc>
        <w:tc>
          <w:tcPr>
            <w:tcW w:w="850" w:type="dxa"/>
            <w:shd w:val="clear" w:color="auto" w:fill="auto"/>
          </w:tcPr>
          <w:p w:rsidR="00501BA7" w:rsidRPr="004959A8" w:rsidRDefault="00501BA7" w:rsidP="00483B97">
            <w:pPr>
              <w:ind w:right="-1" w:firstLine="34"/>
              <w:jc w:val="center"/>
              <w:rPr>
                <w:sz w:val="23"/>
                <w:szCs w:val="23"/>
              </w:rPr>
            </w:pPr>
            <w:r w:rsidRPr="004959A8">
              <w:rPr>
                <w:sz w:val="23"/>
                <w:szCs w:val="23"/>
              </w:rPr>
              <w:t>0,57</w:t>
            </w:r>
          </w:p>
        </w:tc>
        <w:tc>
          <w:tcPr>
            <w:tcW w:w="1560" w:type="dxa"/>
            <w:shd w:val="clear" w:color="auto" w:fill="auto"/>
          </w:tcPr>
          <w:p w:rsidR="00501BA7" w:rsidRPr="004959A8" w:rsidRDefault="00501BA7" w:rsidP="00483B97">
            <w:pPr>
              <w:ind w:right="-1" w:firstLine="34"/>
              <w:jc w:val="center"/>
              <w:rPr>
                <w:sz w:val="23"/>
                <w:szCs w:val="23"/>
              </w:rPr>
            </w:pPr>
            <w:r w:rsidRPr="004959A8">
              <w:rPr>
                <w:sz w:val="23"/>
                <w:szCs w:val="23"/>
              </w:rPr>
              <w:t>0,73-0,76</w:t>
            </w:r>
          </w:p>
        </w:tc>
      </w:tr>
      <w:tr w:rsidR="00501BA7" w:rsidRPr="004959A8" w:rsidTr="00483B97">
        <w:trPr>
          <w:trHeight w:val="648"/>
        </w:trPr>
        <w:tc>
          <w:tcPr>
            <w:tcW w:w="709" w:type="dxa"/>
          </w:tcPr>
          <w:p w:rsidR="00501BA7" w:rsidRPr="004959A8" w:rsidRDefault="00501BA7" w:rsidP="00483B97">
            <w:pPr>
              <w:ind w:right="-1" w:firstLine="34"/>
              <w:jc w:val="center"/>
              <w:rPr>
                <w:sz w:val="23"/>
                <w:szCs w:val="23"/>
              </w:rPr>
            </w:pPr>
            <w:r w:rsidRPr="004959A8">
              <w:rPr>
                <w:sz w:val="23"/>
                <w:szCs w:val="23"/>
              </w:rPr>
              <w:t>4</w:t>
            </w:r>
          </w:p>
        </w:tc>
        <w:tc>
          <w:tcPr>
            <w:tcW w:w="4678" w:type="dxa"/>
            <w:shd w:val="clear" w:color="auto" w:fill="auto"/>
          </w:tcPr>
          <w:p w:rsidR="00501BA7" w:rsidRPr="004959A8" w:rsidRDefault="00501BA7" w:rsidP="00483B97">
            <w:pPr>
              <w:ind w:right="-1" w:firstLine="34"/>
              <w:jc w:val="both"/>
              <w:rPr>
                <w:sz w:val="23"/>
                <w:szCs w:val="23"/>
              </w:rPr>
            </w:pPr>
            <w:r w:rsidRPr="004959A8">
              <w:rPr>
                <w:sz w:val="23"/>
                <w:szCs w:val="23"/>
              </w:rPr>
              <w:t>Удельная численность лиц, которым впервые установлена инвалидность по трудовому увечью, в расчете на 10 тысяч работающих</w:t>
            </w:r>
          </w:p>
        </w:tc>
        <w:tc>
          <w:tcPr>
            <w:tcW w:w="198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left="-108" w:right="-1" w:firstLine="34"/>
              <w:jc w:val="center"/>
              <w:rPr>
                <w:sz w:val="23"/>
                <w:szCs w:val="23"/>
              </w:rPr>
            </w:pPr>
            <w:r w:rsidRPr="004959A8">
              <w:rPr>
                <w:sz w:val="23"/>
                <w:szCs w:val="23"/>
              </w:rPr>
              <w:t>человек</w:t>
            </w:r>
          </w:p>
          <w:p w:rsidR="00501BA7" w:rsidRPr="004959A8" w:rsidRDefault="00501BA7" w:rsidP="00483B97">
            <w:pPr>
              <w:ind w:left="-108" w:right="-1" w:firstLine="34"/>
              <w:jc w:val="center"/>
              <w:rPr>
                <w:sz w:val="23"/>
                <w:szCs w:val="23"/>
              </w:rPr>
            </w:pPr>
            <w:r w:rsidRPr="004959A8">
              <w:rPr>
                <w:sz w:val="23"/>
                <w:szCs w:val="23"/>
              </w:rPr>
              <w:t>на 10 000 работников</w:t>
            </w:r>
          </w:p>
        </w:tc>
        <w:tc>
          <w:tcPr>
            <w:tcW w:w="850" w:type="dxa"/>
            <w:shd w:val="clear" w:color="auto" w:fill="auto"/>
          </w:tcPr>
          <w:p w:rsidR="00501BA7" w:rsidRPr="004959A8" w:rsidRDefault="00501BA7" w:rsidP="00483B97">
            <w:pPr>
              <w:widowControl w:val="0"/>
              <w:ind w:right="-1" w:firstLine="34"/>
              <w:jc w:val="center"/>
              <w:rPr>
                <w:sz w:val="23"/>
                <w:szCs w:val="23"/>
              </w:rPr>
            </w:pPr>
            <w:r w:rsidRPr="004959A8">
              <w:rPr>
                <w:sz w:val="23"/>
                <w:szCs w:val="23"/>
              </w:rPr>
              <w:t>0,0</w:t>
            </w:r>
          </w:p>
        </w:tc>
        <w:tc>
          <w:tcPr>
            <w:tcW w:w="707"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ind w:right="-1" w:firstLine="34"/>
              <w:jc w:val="center"/>
              <w:rPr>
                <w:sz w:val="23"/>
                <w:szCs w:val="23"/>
              </w:rPr>
            </w:pPr>
            <w:r w:rsidRPr="004959A8">
              <w:rPr>
                <w:sz w:val="23"/>
                <w:szCs w:val="23"/>
              </w:rPr>
              <w:t>0,0</w:t>
            </w:r>
          </w:p>
        </w:tc>
        <w:tc>
          <w:tcPr>
            <w:tcW w:w="711"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firstLine="34"/>
              <w:jc w:val="center"/>
              <w:rPr>
                <w:sz w:val="23"/>
                <w:szCs w:val="23"/>
              </w:rPr>
            </w:pPr>
            <w:r w:rsidRPr="004959A8">
              <w:rPr>
                <w:sz w:val="23"/>
                <w:szCs w:val="23"/>
              </w:rPr>
              <w:t>0,0</w:t>
            </w:r>
          </w:p>
        </w:tc>
        <w:tc>
          <w:tcPr>
            <w:tcW w:w="709" w:type="dxa"/>
            <w:tcBorders>
              <w:top w:val="single" w:sz="4" w:space="0" w:color="auto"/>
              <w:left w:val="single" w:sz="4" w:space="0" w:color="auto"/>
              <w:bottom w:val="single" w:sz="4" w:space="0" w:color="auto"/>
            </w:tcBorders>
          </w:tcPr>
          <w:p w:rsidR="00501BA7" w:rsidRPr="004959A8" w:rsidRDefault="00501BA7" w:rsidP="00483B97">
            <w:pPr>
              <w:ind w:right="-1" w:firstLine="34"/>
              <w:jc w:val="center"/>
              <w:rPr>
                <w:sz w:val="23"/>
                <w:szCs w:val="23"/>
              </w:rPr>
            </w:pPr>
            <w:r w:rsidRPr="004959A8">
              <w:rPr>
                <w:sz w:val="23"/>
                <w:szCs w:val="23"/>
              </w:rPr>
              <w:t>0,0</w:t>
            </w:r>
          </w:p>
        </w:tc>
        <w:tc>
          <w:tcPr>
            <w:tcW w:w="708" w:type="dxa"/>
          </w:tcPr>
          <w:p w:rsidR="00501BA7" w:rsidRPr="004959A8" w:rsidRDefault="00501BA7" w:rsidP="00483B97">
            <w:pPr>
              <w:ind w:right="-1" w:firstLine="34"/>
              <w:jc w:val="center"/>
              <w:rPr>
                <w:sz w:val="23"/>
                <w:szCs w:val="23"/>
              </w:rPr>
            </w:pPr>
            <w:r w:rsidRPr="004959A8">
              <w:rPr>
                <w:sz w:val="23"/>
                <w:szCs w:val="23"/>
              </w:rPr>
              <w:t>0,0</w:t>
            </w:r>
          </w:p>
        </w:tc>
        <w:tc>
          <w:tcPr>
            <w:tcW w:w="709" w:type="dxa"/>
          </w:tcPr>
          <w:p w:rsidR="00501BA7" w:rsidRPr="004959A8" w:rsidRDefault="00501BA7" w:rsidP="00483B97">
            <w:pPr>
              <w:ind w:right="-1" w:firstLine="34"/>
              <w:jc w:val="center"/>
              <w:rPr>
                <w:sz w:val="23"/>
                <w:szCs w:val="23"/>
              </w:rPr>
            </w:pPr>
            <w:r w:rsidRPr="004959A8">
              <w:rPr>
                <w:sz w:val="23"/>
                <w:szCs w:val="23"/>
              </w:rPr>
              <w:t>0,0</w:t>
            </w:r>
          </w:p>
        </w:tc>
        <w:tc>
          <w:tcPr>
            <w:tcW w:w="709" w:type="dxa"/>
          </w:tcPr>
          <w:p w:rsidR="00501BA7" w:rsidRPr="004959A8" w:rsidRDefault="00501BA7" w:rsidP="00483B97">
            <w:pPr>
              <w:ind w:right="-1" w:firstLine="34"/>
              <w:jc w:val="center"/>
              <w:rPr>
                <w:sz w:val="23"/>
                <w:szCs w:val="23"/>
              </w:rPr>
            </w:pPr>
            <w:r w:rsidRPr="004959A8">
              <w:rPr>
                <w:sz w:val="23"/>
                <w:szCs w:val="23"/>
              </w:rPr>
              <w:t>0,0</w:t>
            </w:r>
          </w:p>
        </w:tc>
        <w:tc>
          <w:tcPr>
            <w:tcW w:w="850" w:type="dxa"/>
            <w:shd w:val="clear" w:color="auto" w:fill="auto"/>
          </w:tcPr>
          <w:p w:rsidR="00501BA7" w:rsidRPr="004959A8" w:rsidRDefault="00501BA7" w:rsidP="00483B97">
            <w:pPr>
              <w:ind w:right="-1" w:firstLine="34"/>
              <w:jc w:val="center"/>
              <w:rPr>
                <w:sz w:val="23"/>
                <w:szCs w:val="23"/>
              </w:rPr>
            </w:pPr>
            <w:r w:rsidRPr="004959A8">
              <w:rPr>
                <w:sz w:val="23"/>
                <w:szCs w:val="23"/>
              </w:rPr>
              <w:t>0,0</w:t>
            </w:r>
          </w:p>
        </w:tc>
        <w:tc>
          <w:tcPr>
            <w:tcW w:w="1560" w:type="dxa"/>
            <w:shd w:val="clear" w:color="auto" w:fill="auto"/>
          </w:tcPr>
          <w:p w:rsidR="00501BA7" w:rsidRPr="004959A8" w:rsidRDefault="00501BA7" w:rsidP="00483B97">
            <w:pPr>
              <w:ind w:right="-1" w:firstLine="34"/>
              <w:jc w:val="center"/>
              <w:rPr>
                <w:sz w:val="23"/>
                <w:szCs w:val="23"/>
              </w:rPr>
            </w:pPr>
            <w:r w:rsidRPr="004959A8">
              <w:rPr>
                <w:sz w:val="23"/>
                <w:szCs w:val="23"/>
              </w:rPr>
              <w:t>0,0</w:t>
            </w:r>
          </w:p>
        </w:tc>
      </w:tr>
      <w:tr w:rsidR="00501BA7" w:rsidRPr="004959A8" w:rsidTr="00483B97">
        <w:tc>
          <w:tcPr>
            <w:tcW w:w="709" w:type="dxa"/>
          </w:tcPr>
          <w:p w:rsidR="00501BA7" w:rsidRPr="004959A8" w:rsidRDefault="00501BA7" w:rsidP="00483B97">
            <w:pPr>
              <w:ind w:right="-1" w:firstLine="34"/>
              <w:jc w:val="center"/>
              <w:rPr>
                <w:sz w:val="23"/>
                <w:szCs w:val="23"/>
              </w:rPr>
            </w:pPr>
            <w:r w:rsidRPr="004959A8">
              <w:rPr>
                <w:sz w:val="23"/>
                <w:szCs w:val="23"/>
              </w:rPr>
              <w:t>5</w:t>
            </w:r>
          </w:p>
        </w:tc>
        <w:tc>
          <w:tcPr>
            <w:tcW w:w="4678" w:type="dxa"/>
            <w:shd w:val="clear" w:color="auto" w:fill="auto"/>
          </w:tcPr>
          <w:p w:rsidR="00501BA7" w:rsidRPr="004959A8" w:rsidRDefault="00501BA7" w:rsidP="00483B97">
            <w:pPr>
              <w:ind w:right="-1" w:firstLine="34"/>
              <w:jc w:val="both"/>
              <w:rPr>
                <w:sz w:val="23"/>
                <w:szCs w:val="23"/>
              </w:rPr>
            </w:pPr>
            <w:r w:rsidRPr="004959A8">
              <w:rPr>
                <w:sz w:val="23"/>
                <w:szCs w:val="23"/>
              </w:rPr>
              <w:t>Удельный вес работников, занятых в условиях, не отвечающих санитарно-гигиеническим нормам, от общего количества занятых в экономике округа</w:t>
            </w:r>
          </w:p>
        </w:tc>
        <w:tc>
          <w:tcPr>
            <w:tcW w:w="198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left="-108" w:right="-1" w:firstLine="34"/>
              <w:jc w:val="center"/>
              <w:rPr>
                <w:sz w:val="23"/>
                <w:szCs w:val="23"/>
              </w:rPr>
            </w:pPr>
            <w:r w:rsidRPr="004959A8">
              <w:rPr>
                <w:sz w:val="23"/>
                <w:szCs w:val="23"/>
              </w:rPr>
              <w:t>%</w:t>
            </w:r>
          </w:p>
        </w:tc>
        <w:tc>
          <w:tcPr>
            <w:tcW w:w="850" w:type="dxa"/>
            <w:shd w:val="clear" w:color="auto" w:fill="auto"/>
          </w:tcPr>
          <w:p w:rsidR="00501BA7" w:rsidRPr="004959A8" w:rsidRDefault="00501BA7" w:rsidP="00483B97">
            <w:pPr>
              <w:widowControl w:val="0"/>
              <w:ind w:right="-1" w:firstLine="34"/>
              <w:jc w:val="center"/>
              <w:rPr>
                <w:sz w:val="23"/>
                <w:szCs w:val="23"/>
              </w:rPr>
            </w:pPr>
            <w:r w:rsidRPr="004959A8">
              <w:rPr>
                <w:sz w:val="23"/>
                <w:szCs w:val="23"/>
              </w:rPr>
              <w:t>23,0</w:t>
            </w:r>
          </w:p>
        </w:tc>
        <w:tc>
          <w:tcPr>
            <w:tcW w:w="707"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ind w:right="-1" w:firstLine="34"/>
              <w:jc w:val="center"/>
              <w:rPr>
                <w:sz w:val="23"/>
                <w:szCs w:val="23"/>
              </w:rPr>
            </w:pPr>
            <w:r w:rsidRPr="004959A8">
              <w:rPr>
                <w:sz w:val="23"/>
                <w:szCs w:val="23"/>
              </w:rPr>
              <w:t>22,0</w:t>
            </w:r>
          </w:p>
        </w:tc>
        <w:tc>
          <w:tcPr>
            <w:tcW w:w="711"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firstLine="34"/>
              <w:jc w:val="center"/>
              <w:rPr>
                <w:sz w:val="23"/>
                <w:szCs w:val="23"/>
              </w:rPr>
            </w:pPr>
            <w:r w:rsidRPr="004959A8">
              <w:rPr>
                <w:sz w:val="23"/>
                <w:szCs w:val="23"/>
              </w:rPr>
              <w:t>21,0</w:t>
            </w:r>
          </w:p>
        </w:tc>
        <w:tc>
          <w:tcPr>
            <w:tcW w:w="709" w:type="dxa"/>
            <w:tcBorders>
              <w:top w:val="single" w:sz="4" w:space="0" w:color="auto"/>
              <w:left w:val="single" w:sz="4" w:space="0" w:color="auto"/>
              <w:bottom w:val="single" w:sz="4" w:space="0" w:color="auto"/>
            </w:tcBorders>
          </w:tcPr>
          <w:p w:rsidR="00501BA7" w:rsidRPr="004959A8" w:rsidRDefault="00501BA7" w:rsidP="00483B97">
            <w:pPr>
              <w:ind w:right="-1" w:firstLine="34"/>
              <w:jc w:val="center"/>
              <w:rPr>
                <w:sz w:val="23"/>
                <w:szCs w:val="23"/>
              </w:rPr>
            </w:pPr>
            <w:r w:rsidRPr="004959A8">
              <w:rPr>
                <w:sz w:val="23"/>
                <w:szCs w:val="23"/>
              </w:rPr>
              <w:t>20,0</w:t>
            </w:r>
          </w:p>
        </w:tc>
        <w:tc>
          <w:tcPr>
            <w:tcW w:w="708" w:type="dxa"/>
          </w:tcPr>
          <w:p w:rsidR="00501BA7" w:rsidRPr="004959A8" w:rsidRDefault="00501BA7" w:rsidP="00483B97">
            <w:pPr>
              <w:ind w:right="-1" w:firstLine="34"/>
              <w:jc w:val="center"/>
              <w:rPr>
                <w:sz w:val="23"/>
                <w:szCs w:val="23"/>
              </w:rPr>
            </w:pPr>
            <w:r w:rsidRPr="004959A8">
              <w:rPr>
                <w:sz w:val="23"/>
                <w:szCs w:val="23"/>
              </w:rPr>
              <w:t>18,0</w:t>
            </w:r>
          </w:p>
        </w:tc>
        <w:tc>
          <w:tcPr>
            <w:tcW w:w="709" w:type="dxa"/>
          </w:tcPr>
          <w:p w:rsidR="00501BA7" w:rsidRPr="004959A8" w:rsidRDefault="00501BA7" w:rsidP="00483B97">
            <w:pPr>
              <w:ind w:right="-1" w:firstLine="34"/>
              <w:jc w:val="center"/>
              <w:rPr>
                <w:sz w:val="23"/>
                <w:szCs w:val="23"/>
              </w:rPr>
            </w:pPr>
            <w:r w:rsidRPr="004959A8">
              <w:rPr>
                <w:sz w:val="23"/>
                <w:szCs w:val="23"/>
              </w:rPr>
              <w:t>16,0</w:t>
            </w:r>
          </w:p>
        </w:tc>
        <w:tc>
          <w:tcPr>
            <w:tcW w:w="709" w:type="dxa"/>
          </w:tcPr>
          <w:p w:rsidR="00501BA7" w:rsidRPr="004959A8" w:rsidRDefault="00501BA7" w:rsidP="00483B97">
            <w:pPr>
              <w:ind w:right="-1" w:firstLine="34"/>
              <w:jc w:val="center"/>
              <w:rPr>
                <w:sz w:val="23"/>
                <w:szCs w:val="23"/>
              </w:rPr>
            </w:pPr>
            <w:r w:rsidRPr="004959A8">
              <w:rPr>
                <w:sz w:val="23"/>
                <w:szCs w:val="23"/>
              </w:rPr>
              <w:t>14,0</w:t>
            </w:r>
          </w:p>
        </w:tc>
        <w:tc>
          <w:tcPr>
            <w:tcW w:w="850" w:type="dxa"/>
            <w:shd w:val="clear" w:color="auto" w:fill="auto"/>
          </w:tcPr>
          <w:p w:rsidR="00501BA7" w:rsidRPr="004959A8" w:rsidRDefault="00501BA7" w:rsidP="00483B97">
            <w:pPr>
              <w:ind w:right="-1" w:firstLine="34"/>
              <w:jc w:val="center"/>
              <w:rPr>
                <w:sz w:val="23"/>
                <w:szCs w:val="23"/>
              </w:rPr>
            </w:pPr>
            <w:r w:rsidRPr="004959A8">
              <w:rPr>
                <w:sz w:val="23"/>
                <w:szCs w:val="23"/>
              </w:rPr>
              <w:t>14,0</w:t>
            </w:r>
          </w:p>
        </w:tc>
        <w:tc>
          <w:tcPr>
            <w:tcW w:w="1560" w:type="dxa"/>
            <w:shd w:val="clear" w:color="auto" w:fill="auto"/>
          </w:tcPr>
          <w:p w:rsidR="00501BA7" w:rsidRPr="004959A8" w:rsidRDefault="00501BA7" w:rsidP="00483B97">
            <w:pPr>
              <w:ind w:right="-1" w:firstLine="34"/>
              <w:jc w:val="center"/>
              <w:rPr>
                <w:sz w:val="23"/>
                <w:szCs w:val="23"/>
              </w:rPr>
            </w:pPr>
            <w:r w:rsidRPr="004959A8">
              <w:rPr>
                <w:sz w:val="23"/>
                <w:szCs w:val="23"/>
              </w:rPr>
              <w:t>24,0-23,0</w:t>
            </w:r>
          </w:p>
        </w:tc>
      </w:tr>
      <w:tr w:rsidR="00501BA7" w:rsidRPr="004959A8" w:rsidTr="00483B97">
        <w:tc>
          <w:tcPr>
            <w:tcW w:w="709" w:type="dxa"/>
          </w:tcPr>
          <w:p w:rsidR="00501BA7" w:rsidRPr="004959A8" w:rsidRDefault="00501BA7" w:rsidP="00483B97">
            <w:pPr>
              <w:ind w:right="-1" w:firstLine="34"/>
              <w:jc w:val="center"/>
              <w:rPr>
                <w:sz w:val="23"/>
                <w:szCs w:val="23"/>
              </w:rPr>
            </w:pPr>
            <w:r w:rsidRPr="004959A8">
              <w:rPr>
                <w:sz w:val="23"/>
                <w:szCs w:val="23"/>
              </w:rPr>
              <w:t>6</w:t>
            </w:r>
          </w:p>
        </w:tc>
        <w:tc>
          <w:tcPr>
            <w:tcW w:w="4678" w:type="dxa"/>
            <w:shd w:val="clear" w:color="auto" w:fill="auto"/>
          </w:tcPr>
          <w:p w:rsidR="00501BA7" w:rsidRPr="004959A8" w:rsidRDefault="00501BA7" w:rsidP="00483B97">
            <w:pPr>
              <w:ind w:right="-1" w:firstLine="34"/>
              <w:jc w:val="both"/>
              <w:rPr>
                <w:sz w:val="23"/>
                <w:szCs w:val="23"/>
              </w:rPr>
            </w:pPr>
            <w:r w:rsidRPr="004959A8">
              <w:rPr>
                <w:sz w:val="23"/>
                <w:szCs w:val="23"/>
              </w:rPr>
              <w:t>Удельный вес руководителей и работников, обученных по программе «Охрана труда», от общего количества занятых в экономике округа</w:t>
            </w:r>
          </w:p>
        </w:tc>
        <w:tc>
          <w:tcPr>
            <w:tcW w:w="198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left="-108" w:right="-1" w:firstLine="34"/>
              <w:jc w:val="center"/>
              <w:rPr>
                <w:sz w:val="23"/>
                <w:szCs w:val="23"/>
              </w:rPr>
            </w:pPr>
            <w:r w:rsidRPr="004959A8">
              <w:rPr>
                <w:sz w:val="23"/>
                <w:szCs w:val="23"/>
              </w:rPr>
              <w:t>%</w:t>
            </w:r>
          </w:p>
        </w:tc>
        <w:tc>
          <w:tcPr>
            <w:tcW w:w="850" w:type="dxa"/>
            <w:shd w:val="clear" w:color="auto" w:fill="auto"/>
          </w:tcPr>
          <w:p w:rsidR="00501BA7" w:rsidRPr="004959A8" w:rsidRDefault="00501BA7" w:rsidP="00483B97">
            <w:pPr>
              <w:widowControl w:val="0"/>
              <w:ind w:right="-1" w:firstLine="34"/>
              <w:jc w:val="center"/>
              <w:rPr>
                <w:sz w:val="23"/>
                <w:szCs w:val="23"/>
              </w:rPr>
            </w:pPr>
            <w:r w:rsidRPr="004959A8">
              <w:rPr>
                <w:sz w:val="23"/>
                <w:szCs w:val="23"/>
              </w:rPr>
              <w:t>42,0</w:t>
            </w:r>
          </w:p>
        </w:tc>
        <w:tc>
          <w:tcPr>
            <w:tcW w:w="707"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widowControl w:val="0"/>
              <w:ind w:right="-1" w:firstLine="34"/>
              <w:jc w:val="center"/>
              <w:rPr>
                <w:sz w:val="23"/>
                <w:szCs w:val="23"/>
              </w:rPr>
            </w:pPr>
            <w:r w:rsidRPr="004959A8">
              <w:rPr>
                <w:sz w:val="23"/>
                <w:szCs w:val="23"/>
              </w:rPr>
              <w:t>44,0</w:t>
            </w:r>
          </w:p>
        </w:tc>
        <w:tc>
          <w:tcPr>
            <w:tcW w:w="711"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firstLine="34"/>
              <w:jc w:val="center"/>
              <w:rPr>
                <w:sz w:val="23"/>
                <w:szCs w:val="23"/>
              </w:rPr>
            </w:pPr>
            <w:r w:rsidRPr="004959A8">
              <w:rPr>
                <w:sz w:val="23"/>
                <w:szCs w:val="23"/>
              </w:rPr>
              <w:t>48,0</w:t>
            </w:r>
          </w:p>
        </w:tc>
        <w:tc>
          <w:tcPr>
            <w:tcW w:w="709" w:type="dxa"/>
            <w:tcBorders>
              <w:top w:val="single" w:sz="4" w:space="0" w:color="auto"/>
              <w:left w:val="single" w:sz="4" w:space="0" w:color="auto"/>
              <w:bottom w:val="single" w:sz="4" w:space="0" w:color="auto"/>
            </w:tcBorders>
          </w:tcPr>
          <w:p w:rsidR="00501BA7" w:rsidRPr="004959A8" w:rsidRDefault="00501BA7" w:rsidP="00483B97">
            <w:pPr>
              <w:ind w:right="-1" w:firstLine="34"/>
              <w:jc w:val="center"/>
              <w:rPr>
                <w:sz w:val="23"/>
                <w:szCs w:val="23"/>
              </w:rPr>
            </w:pPr>
            <w:r w:rsidRPr="004959A8">
              <w:rPr>
                <w:sz w:val="23"/>
                <w:szCs w:val="23"/>
              </w:rPr>
              <w:t>51,0</w:t>
            </w:r>
          </w:p>
        </w:tc>
        <w:tc>
          <w:tcPr>
            <w:tcW w:w="708" w:type="dxa"/>
          </w:tcPr>
          <w:p w:rsidR="00501BA7" w:rsidRPr="004959A8" w:rsidRDefault="00501BA7" w:rsidP="00483B97">
            <w:pPr>
              <w:ind w:right="-1" w:firstLine="34"/>
              <w:jc w:val="center"/>
              <w:rPr>
                <w:sz w:val="23"/>
                <w:szCs w:val="23"/>
              </w:rPr>
            </w:pPr>
            <w:r w:rsidRPr="004959A8">
              <w:rPr>
                <w:sz w:val="23"/>
                <w:szCs w:val="23"/>
              </w:rPr>
              <w:t>56,0</w:t>
            </w:r>
          </w:p>
        </w:tc>
        <w:tc>
          <w:tcPr>
            <w:tcW w:w="709" w:type="dxa"/>
          </w:tcPr>
          <w:p w:rsidR="00501BA7" w:rsidRPr="004959A8" w:rsidRDefault="00501BA7" w:rsidP="00483B97">
            <w:pPr>
              <w:ind w:right="-1" w:firstLine="34"/>
              <w:jc w:val="center"/>
              <w:rPr>
                <w:sz w:val="23"/>
                <w:szCs w:val="23"/>
              </w:rPr>
            </w:pPr>
            <w:r w:rsidRPr="004959A8">
              <w:rPr>
                <w:sz w:val="23"/>
                <w:szCs w:val="23"/>
              </w:rPr>
              <w:t>60,0</w:t>
            </w:r>
          </w:p>
        </w:tc>
        <w:tc>
          <w:tcPr>
            <w:tcW w:w="709" w:type="dxa"/>
          </w:tcPr>
          <w:p w:rsidR="00501BA7" w:rsidRPr="004959A8" w:rsidRDefault="00501BA7" w:rsidP="00483B97">
            <w:pPr>
              <w:ind w:right="-1" w:firstLine="34"/>
              <w:jc w:val="center"/>
              <w:rPr>
                <w:sz w:val="23"/>
                <w:szCs w:val="23"/>
              </w:rPr>
            </w:pPr>
            <w:r w:rsidRPr="004959A8">
              <w:rPr>
                <w:sz w:val="23"/>
                <w:szCs w:val="23"/>
              </w:rPr>
              <w:t>68,0</w:t>
            </w:r>
          </w:p>
        </w:tc>
        <w:tc>
          <w:tcPr>
            <w:tcW w:w="850" w:type="dxa"/>
            <w:shd w:val="clear" w:color="auto" w:fill="auto"/>
          </w:tcPr>
          <w:p w:rsidR="00501BA7" w:rsidRPr="004959A8" w:rsidRDefault="00501BA7" w:rsidP="00483B97">
            <w:pPr>
              <w:ind w:right="-1" w:firstLine="34"/>
              <w:jc w:val="center"/>
              <w:rPr>
                <w:sz w:val="23"/>
                <w:szCs w:val="23"/>
              </w:rPr>
            </w:pPr>
            <w:r w:rsidRPr="004959A8">
              <w:rPr>
                <w:sz w:val="23"/>
                <w:szCs w:val="23"/>
              </w:rPr>
              <w:t>68,0</w:t>
            </w:r>
          </w:p>
        </w:tc>
        <w:tc>
          <w:tcPr>
            <w:tcW w:w="1560" w:type="dxa"/>
            <w:shd w:val="clear" w:color="auto" w:fill="auto"/>
          </w:tcPr>
          <w:p w:rsidR="00501BA7" w:rsidRPr="004959A8" w:rsidRDefault="00501BA7" w:rsidP="00483B97">
            <w:pPr>
              <w:ind w:right="-1" w:firstLine="34"/>
              <w:jc w:val="center"/>
              <w:rPr>
                <w:sz w:val="23"/>
                <w:szCs w:val="23"/>
              </w:rPr>
            </w:pPr>
            <w:r w:rsidRPr="004959A8">
              <w:rPr>
                <w:sz w:val="23"/>
                <w:szCs w:val="23"/>
              </w:rPr>
              <w:t>35,0-37,0</w:t>
            </w:r>
          </w:p>
        </w:tc>
      </w:tr>
      <w:tr w:rsidR="00501BA7" w:rsidRPr="004959A8" w:rsidTr="00483B97">
        <w:tc>
          <w:tcPr>
            <w:tcW w:w="709" w:type="dxa"/>
          </w:tcPr>
          <w:p w:rsidR="00501BA7" w:rsidRPr="004959A8" w:rsidRDefault="00501BA7" w:rsidP="00483B97">
            <w:pPr>
              <w:ind w:right="-1" w:firstLine="34"/>
              <w:jc w:val="center"/>
              <w:rPr>
                <w:sz w:val="23"/>
                <w:szCs w:val="23"/>
              </w:rPr>
            </w:pPr>
            <w:r w:rsidRPr="004959A8">
              <w:rPr>
                <w:sz w:val="23"/>
                <w:szCs w:val="23"/>
              </w:rPr>
              <w:t>7</w:t>
            </w:r>
          </w:p>
        </w:tc>
        <w:tc>
          <w:tcPr>
            <w:tcW w:w="4678" w:type="dxa"/>
            <w:shd w:val="clear" w:color="auto" w:fill="auto"/>
          </w:tcPr>
          <w:p w:rsidR="00501BA7" w:rsidRPr="004959A8" w:rsidRDefault="00501BA7" w:rsidP="00483B97">
            <w:pPr>
              <w:ind w:right="-1" w:firstLine="34"/>
              <w:jc w:val="both"/>
              <w:rPr>
                <w:sz w:val="23"/>
                <w:szCs w:val="23"/>
              </w:rPr>
            </w:pPr>
            <w:r w:rsidRPr="004959A8">
              <w:rPr>
                <w:sz w:val="23"/>
                <w:szCs w:val="23"/>
              </w:rPr>
              <w:t xml:space="preserve">Удельный вес работников, занятых на рабочих местах, по которым проведена специальная оценка условий труда, от </w:t>
            </w:r>
            <w:r w:rsidRPr="004959A8">
              <w:rPr>
                <w:sz w:val="23"/>
                <w:szCs w:val="23"/>
              </w:rPr>
              <w:lastRenderedPageBreak/>
              <w:t>общего количества занятых в экономике округа</w:t>
            </w:r>
          </w:p>
        </w:tc>
        <w:tc>
          <w:tcPr>
            <w:tcW w:w="1984"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left="-108" w:right="-1" w:firstLine="34"/>
              <w:jc w:val="center"/>
              <w:rPr>
                <w:sz w:val="23"/>
                <w:szCs w:val="23"/>
              </w:rPr>
            </w:pPr>
            <w:r w:rsidRPr="004959A8">
              <w:rPr>
                <w:sz w:val="23"/>
                <w:szCs w:val="23"/>
              </w:rPr>
              <w:lastRenderedPageBreak/>
              <w:t>%</w:t>
            </w:r>
          </w:p>
        </w:tc>
        <w:tc>
          <w:tcPr>
            <w:tcW w:w="850" w:type="dxa"/>
            <w:shd w:val="clear" w:color="auto" w:fill="auto"/>
          </w:tcPr>
          <w:p w:rsidR="00501BA7" w:rsidRPr="004959A8" w:rsidRDefault="00501BA7" w:rsidP="00483B97">
            <w:pPr>
              <w:widowControl w:val="0"/>
              <w:ind w:right="-1" w:firstLine="34"/>
              <w:jc w:val="center"/>
              <w:rPr>
                <w:sz w:val="23"/>
                <w:szCs w:val="23"/>
              </w:rPr>
            </w:pPr>
            <w:r w:rsidRPr="004959A8">
              <w:rPr>
                <w:sz w:val="23"/>
                <w:szCs w:val="23"/>
              </w:rPr>
              <w:t>45,0</w:t>
            </w:r>
          </w:p>
        </w:tc>
        <w:tc>
          <w:tcPr>
            <w:tcW w:w="707"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firstLine="34"/>
              <w:jc w:val="center"/>
              <w:rPr>
                <w:sz w:val="23"/>
                <w:szCs w:val="23"/>
              </w:rPr>
            </w:pPr>
            <w:r w:rsidRPr="004959A8">
              <w:rPr>
                <w:sz w:val="23"/>
                <w:szCs w:val="23"/>
              </w:rPr>
              <w:t>55,0</w:t>
            </w:r>
          </w:p>
        </w:tc>
        <w:tc>
          <w:tcPr>
            <w:tcW w:w="711" w:type="dxa"/>
            <w:tcBorders>
              <w:top w:val="single" w:sz="4" w:space="0" w:color="auto"/>
              <w:left w:val="single" w:sz="4" w:space="0" w:color="auto"/>
              <w:bottom w:val="single" w:sz="4" w:space="0" w:color="auto"/>
              <w:right w:val="single" w:sz="4" w:space="0" w:color="auto"/>
            </w:tcBorders>
          </w:tcPr>
          <w:p w:rsidR="00501BA7" w:rsidRPr="004959A8" w:rsidRDefault="00501BA7" w:rsidP="00483B97">
            <w:pPr>
              <w:ind w:right="-1" w:firstLine="34"/>
              <w:jc w:val="center"/>
              <w:rPr>
                <w:sz w:val="23"/>
                <w:szCs w:val="23"/>
              </w:rPr>
            </w:pPr>
            <w:r w:rsidRPr="004959A8">
              <w:rPr>
                <w:sz w:val="23"/>
                <w:szCs w:val="23"/>
              </w:rPr>
              <w:t>65,0</w:t>
            </w:r>
          </w:p>
        </w:tc>
        <w:tc>
          <w:tcPr>
            <w:tcW w:w="709" w:type="dxa"/>
            <w:tcBorders>
              <w:top w:val="single" w:sz="4" w:space="0" w:color="auto"/>
              <w:left w:val="single" w:sz="4" w:space="0" w:color="auto"/>
              <w:bottom w:val="single" w:sz="4" w:space="0" w:color="auto"/>
            </w:tcBorders>
          </w:tcPr>
          <w:p w:rsidR="00501BA7" w:rsidRPr="004959A8" w:rsidRDefault="00501BA7" w:rsidP="00483B97">
            <w:pPr>
              <w:ind w:right="-1" w:firstLine="34"/>
              <w:jc w:val="center"/>
              <w:rPr>
                <w:sz w:val="23"/>
                <w:szCs w:val="23"/>
              </w:rPr>
            </w:pPr>
            <w:r w:rsidRPr="004959A8">
              <w:rPr>
                <w:sz w:val="23"/>
                <w:szCs w:val="23"/>
              </w:rPr>
              <w:t>70,0</w:t>
            </w:r>
          </w:p>
        </w:tc>
        <w:tc>
          <w:tcPr>
            <w:tcW w:w="708" w:type="dxa"/>
          </w:tcPr>
          <w:p w:rsidR="00501BA7" w:rsidRPr="004959A8" w:rsidRDefault="00501BA7" w:rsidP="00483B97">
            <w:pPr>
              <w:ind w:right="-1" w:firstLine="34"/>
              <w:jc w:val="center"/>
              <w:rPr>
                <w:sz w:val="23"/>
                <w:szCs w:val="23"/>
              </w:rPr>
            </w:pPr>
            <w:r w:rsidRPr="004959A8">
              <w:rPr>
                <w:sz w:val="23"/>
                <w:szCs w:val="23"/>
              </w:rPr>
              <w:t>75,0</w:t>
            </w:r>
          </w:p>
        </w:tc>
        <w:tc>
          <w:tcPr>
            <w:tcW w:w="709" w:type="dxa"/>
          </w:tcPr>
          <w:p w:rsidR="00501BA7" w:rsidRPr="004959A8" w:rsidRDefault="00501BA7" w:rsidP="00483B97">
            <w:pPr>
              <w:ind w:right="-1" w:firstLine="34"/>
              <w:jc w:val="center"/>
              <w:rPr>
                <w:sz w:val="23"/>
                <w:szCs w:val="23"/>
              </w:rPr>
            </w:pPr>
            <w:r w:rsidRPr="004959A8">
              <w:rPr>
                <w:sz w:val="23"/>
                <w:szCs w:val="23"/>
              </w:rPr>
              <w:t>80,0</w:t>
            </w:r>
          </w:p>
        </w:tc>
        <w:tc>
          <w:tcPr>
            <w:tcW w:w="709" w:type="dxa"/>
          </w:tcPr>
          <w:p w:rsidR="00501BA7" w:rsidRPr="004959A8" w:rsidRDefault="00501BA7" w:rsidP="00483B97">
            <w:pPr>
              <w:ind w:right="-1" w:firstLine="34"/>
              <w:jc w:val="center"/>
              <w:rPr>
                <w:sz w:val="23"/>
                <w:szCs w:val="23"/>
              </w:rPr>
            </w:pPr>
            <w:r w:rsidRPr="004959A8">
              <w:rPr>
                <w:sz w:val="23"/>
                <w:szCs w:val="23"/>
              </w:rPr>
              <w:t>88,0</w:t>
            </w:r>
          </w:p>
        </w:tc>
        <w:tc>
          <w:tcPr>
            <w:tcW w:w="850" w:type="dxa"/>
            <w:shd w:val="clear" w:color="auto" w:fill="auto"/>
          </w:tcPr>
          <w:p w:rsidR="00501BA7" w:rsidRPr="004959A8" w:rsidRDefault="00501BA7" w:rsidP="00483B97">
            <w:pPr>
              <w:ind w:right="-1" w:firstLine="34"/>
              <w:jc w:val="center"/>
              <w:rPr>
                <w:sz w:val="23"/>
                <w:szCs w:val="23"/>
              </w:rPr>
            </w:pPr>
            <w:r w:rsidRPr="004959A8">
              <w:rPr>
                <w:sz w:val="23"/>
                <w:szCs w:val="23"/>
              </w:rPr>
              <w:t>88,0</w:t>
            </w:r>
          </w:p>
        </w:tc>
        <w:tc>
          <w:tcPr>
            <w:tcW w:w="1560" w:type="dxa"/>
            <w:shd w:val="clear" w:color="auto" w:fill="auto"/>
          </w:tcPr>
          <w:p w:rsidR="00501BA7" w:rsidRPr="004959A8" w:rsidRDefault="00501BA7" w:rsidP="00483B97">
            <w:pPr>
              <w:ind w:right="-1" w:firstLine="34"/>
              <w:jc w:val="center"/>
              <w:rPr>
                <w:sz w:val="23"/>
                <w:szCs w:val="23"/>
              </w:rPr>
            </w:pPr>
            <w:r w:rsidRPr="004959A8">
              <w:rPr>
                <w:sz w:val="23"/>
                <w:szCs w:val="23"/>
              </w:rPr>
              <w:t>38,0-40,0</w:t>
            </w:r>
          </w:p>
        </w:tc>
      </w:tr>
    </w:tbl>
    <w:p w:rsidR="00501BA7" w:rsidRPr="004959A8" w:rsidRDefault="00501BA7" w:rsidP="00E67D0D">
      <w:pPr>
        <w:widowControl w:val="0"/>
        <w:suppressAutoHyphens/>
        <w:autoSpaceDE w:val="0"/>
        <w:ind w:right="-1" w:firstLine="851"/>
        <w:jc w:val="center"/>
        <w:rPr>
          <w:rFonts w:eastAsia="Arial"/>
          <w:sz w:val="23"/>
          <w:szCs w:val="23"/>
          <w:lang w:eastAsia="ar-SA"/>
        </w:rPr>
      </w:pPr>
    </w:p>
    <w:p w:rsidR="00501BA7" w:rsidRPr="004959A8" w:rsidRDefault="00501BA7" w:rsidP="00E67D0D">
      <w:pPr>
        <w:ind w:right="-1" w:firstLine="851"/>
        <w:jc w:val="both"/>
        <w:rPr>
          <w:b/>
          <w:sz w:val="23"/>
          <w:szCs w:val="23"/>
        </w:rPr>
        <w:sectPr w:rsidR="00501BA7" w:rsidRPr="004959A8" w:rsidSect="00E67D0D">
          <w:pgSz w:w="16838" w:h="11906" w:orient="landscape"/>
          <w:pgMar w:top="1701" w:right="566" w:bottom="850" w:left="1418" w:header="720" w:footer="720" w:gutter="0"/>
          <w:cols w:space="72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4126"/>
        <w:gridCol w:w="1043"/>
        <w:gridCol w:w="1043"/>
        <w:gridCol w:w="1107"/>
        <w:gridCol w:w="1343"/>
        <w:gridCol w:w="1276"/>
      </w:tblGrid>
      <w:tr w:rsidR="00141B00" w:rsidRPr="004959A8" w:rsidTr="00483B97">
        <w:trPr>
          <w:trHeight w:val="76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Муниципальная программа «Улучшение условий и охраны труда в Воскресенском муниципальном округе Нижегородской области»</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128,4</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82,0</w:t>
            </w:r>
          </w:p>
        </w:tc>
        <w:tc>
          <w:tcPr>
            <w:tcW w:w="1107"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63,9</w:t>
            </w:r>
          </w:p>
        </w:tc>
        <w:tc>
          <w:tcPr>
            <w:tcW w:w="13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74,0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74,0</w:t>
            </w:r>
          </w:p>
        </w:tc>
      </w:tr>
      <w:tr w:rsidR="00141B00" w:rsidRPr="004959A8" w:rsidTr="00483B97">
        <w:trPr>
          <w:trHeight w:val="127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both"/>
              <w:rPr>
                <w:color w:val="000000"/>
                <w:sz w:val="23"/>
                <w:szCs w:val="23"/>
              </w:rPr>
            </w:pPr>
            <w:r w:rsidRPr="004959A8">
              <w:rPr>
                <w:color w:val="000000"/>
                <w:sz w:val="23"/>
                <w:szCs w:val="23"/>
              </w:rPr>
              <w:t>Подпрограмма «Правовое обеспечение охраны труда, информационное обеспечение и пропаганда культуры охраны труда и здорового образа жизни при трудовой деятельности»</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42,0</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82,0</w:t>
            </w:r>
          </w:p>
        </w:tc>
        <w:tc>
          <w:tcPr>
            <w:tcW w:w="1107"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195,2</w:t>
            </w:r>
          </w:p>
        </w:tc>
        <w:tc>
          <w:tcPr>
            <w:tcW w:w="13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74,0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74,0</w:t>
            </w:r>
          </w:p>
        </w:tc>
      </w:tr>
      <w:tr w:rsidR="00141B00" w:rsidRPr="004959A8" w:rsidTr="00483B97">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both"/>
              <w:rPr>
                <w:color w:val="000000"/>
                <w:sz w:val="23"/>
                <w:szCs w:val="23"/>
              </w:rPr>
            </w:pPr>
            <w:r w:rsidRPr="004959A8">
              <w:rPr>
                <w:color w:val="000000"/>
                <w:sz w:val="23"/>
                <w:szCs w:val="23"/>
              </w:rPr>
              <w:t>Подпрограмма «Обучение и профессиональная подготовка работников по охране труда на основе современных технологий обучения»</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32,0</w:t>
            </w:r>
          </w:p>
        </w:tc>
        <w:tc>
          <w:tcPr>
            <w:tcW w:w="10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107"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343"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r>
      <w:tr w:rsidR="00141B00" w:rsidRPr="004959A8" w:rsidTr="00483B97">
        <w:trPr>
          <w:trHeight w:val="103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141B00" w:rsidRPr="004959A8" w:rsidRDefault="00141B00" w:rsidP="00483B97">
            <w:pPr>
              <w:ind w:right="-1"/>
              <w:rPr>
                <w:color w:val="000000"/>
                <w:sz w:val="23"/>
                <w:szCs w:val="23"/>
              </w:rPr>
            </w:pPr>
            <w:r w:rsidRPr="004959A8">
              <w:rPr>
                <w:color w:val="000000"/>
                <w:sz w:val="23"/>
                <w:szCs w:val="23"/>
              </w:rPr>
              <w:t>Подпрограмма III «Улучшение условий труда и здоровья работников, в том числе проведение специальной оценки условий труда»</w:t>
            </w:r>
          </w:p>
        </w:tc>
        <w:tc>
          <w:tcPr>
            <w:tcW w:w="1043" w:type="dxa"/>
            <w:tcBorders>
              <w:top w:val="nil"/>
              <w:left w:val="nil"/>
              <w:bottom w:val="single" w:sz="4" w:space="0" w:color="auto"/>
              <w:right w:val="single" w:sz="4" w:space="0" w:color="auto"/>
            </w:tcBorders>
            <w:shd w:val="clear" w:color="auto" w:fill="auto"/>
            <w:noWrap/>
            <w:vAlign w:val="center"/>
            <w:hideMark/>
          </w:tcPr>
          <w:p w:rsidR="00141B00" w:rsidRDefault="00141B00" w:rsidP="00483B97">
            <w:pPr>
              <w:ind w:right="-1"/>
              <w:jc w:val="center"/>
              <w:rPr>
                <w:color w:val="000000"/>
                <w:sz w:val="22"/>
                <w:szCs w:val="22"/>
              </w:rPr>
            </w:pPr>
            <w:r>
              <w:rPr>
                <w:color w:val="000000"/>
                <w:sz w:val="22"/>
                <w:szCs w:val="22"/>
              </w:rPr>
              <w:t>54,4</w:t>
            </w:r>
          </w:p>
        </w:tc>
        <w:tc>
          <w:tcPr>
            <w:tcW w:w="1043" w:type="dxa"/>
            <w:tcBorders>
              <w:top w:val="nil"/>
              <w:left w:val="nil"/>
              <w:bottom w:val="single" w:sz="4" w:space="0" w:color="auto"/>
              <w:right w:val="single" w:sz="4" w:space="0" w:color="auto"/>
            </w:tcBorders>
            <w:shd w:val="clear" w:color="auto" w:fill="auto"/>
            <w:noWrap/>
            <w:vAlign w:val="center"/>
            <w:hideMark/>
          </w:tcPr>
          <w:p w:rsidR="00141B00" w:rsidRDefault="00141B00" w:rsidP="00483B97">
            <w:pPr>
              <w:ind w:right="-1"/>
              <w:jc w:val="center"/>
              <w:rPr>
                <w:color w:val="000000"/>
                <w:sz w:val="22"/>
                <w:szCs w:val="22"/>
              </w:rPr>
            </w:pPr>
            <w:r>
              <w:rPr>
                <w:color w:val="000000"/>
                <w:sz w:val="22"/>
                <w:szCs w:val="22"/>
              </w:rPr>
              <w:t>0,0</w:t>
            </w:r>
          </w:p>
        </w:tc>
        <w:tc>
          <w:tcPr>
            <w:tcW w:w="1107"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343" w:type="dxa"/>
            <w:tcBorders>
              <w:top w:val="nil"/>
              <w:left w:val="nil"/>
              <w:bottom w:val="single" w:sz="4" w:space="0" w:color="auto"/>
              <w:right w:val="single" w:sz="4" w:space="0" w:color="auto"/>
            </w:tcBorders>
            <w:shd w:val="clear" w:color="auto" w:fill="auto"/>
            <w:noWrap/>
            <w:vAlign w:val="center"/>
            <w:hideMark/>
          </w:tcPr>
          <w:p w:rsidR="00141B00" w:rsidRDefault="00141B00" w:rsidP="00483B97">
            <w:pPr>
              <w:ind w:right="-1"/>
              <w:jc w:val="center"/>
              <w:rPr>
                <w:color w:val="000000"/>
                <w:sz w:val="22"/>
                <w:szCs w:val="22"/>
              </w:rPr>
            </w:pPr>
            <w:r>
              <w:rPr>
                <w:color w:val="000000"/>
                <w:sz w:val="22"/>
                <w:szCs w:val="22"/>
              </w:rPr>
              <w:t>0,0</w:t>
            </w:r>
          </w:p>
        </w:tc>
        <w:tc>
          <w:tcPr>
            <w:tcW w:w="1276" w:type="dxa"/>
            <w:tcBorders>
              <w:top w:val="nil"/>
              <w:left w:val="nil"/>
              <w:bottom w:val="single" w:sz="4" w:space="0" w:color="auto"/>
              <w:right w:val="single" w:sz="4" w:space="0" w:color="auto"/>
            </w:tcBorders>
            <w:shd w:val="clear" w:color="auto" w:fill="auto"/>
            <w:noWrap/>
            <w:vAlign w:val="center"/>
            <w:hideMark/>
          </w:tcPr>
          <w:p w:rsidR="00141B00" w:rsidRDefault="00141B00" w:rsidP="00483B97">
            <w:pPr>
              <w:ind w:right="-1"/>
              <w:jc w:val="center"/>
              <w:rPr>
                <w:color w:val="000000"/>
                <w:sz w:val="22"/>
                <w:szCs w:val="22"/>
              </w:rPr>
            </w:pPr>
            <w:r>
              <w:rPr>
                <w:color w:val="000000"/>
                <w:sz w:val="22"/>
                <w:szCs w:val="22"/>
              </w:rPr>
              <w:t>0,0</w:t>
            </w:r>
          </w:p>
        </w:tc>
      </w:tr>
    </w:tbl>
    <w:p w:rsidR="00141B00" w:rsidRPr="004959A8" w:rsidRDefault="00141B00" w:rsidP="00E67D0D">
      <w:pPr>
        <w:ind w:right="-1" w:firstLine="851"/>
        <w:jc w:val="both"/>
        <w:rPr>
          <w:sz w:val="23"/>
          <w:szCs w:val="23"/>
        </w:rPr>
      </w:pPr>
      <w:r w:rsidRPr="004959A8">
        <w:rPr>
          <w:sz w:val="23"/>
          <w:szCs w:val="23"/>
        </w:rPr>
        <w:t xml:space="preserve">Бюджетные ассигнования программы </w:t>
      </w:r>
      <w:r w:rsidRPr="004959A8">
        <w:rPr>
          <w:color w:val="000000"/>
          <w:sz w:val="23"/>
          <w:szCs w:val="23"/>
        </w:rPr>
        <w:t>в 202</w:t>
      </w:r>
      <w:r>
        <w:rPr>
          <w:color w:val="000000"/>
          <w:sz w:val="23"/>
          <w:szCs w:val="23"/>
        </w:rPr>
        <w:t>6</w:t>
      </w:r>
      <w:r w:rsidRPr="004959A8">
        <w:rPr>
          <w:color w:val="000000"/>
          <w:sz w:val="23"/>
          <w:szCs w:val="23"/>
        </w:rPr>
        <w:t xml:space="preserve"> году </w:t>
      </w:r>
      <w:r w:rsidRPr="004959A8">
        <w:rPr>
          <w:sz w:val="23"/>
          <w:szCs w:val="23"/>
        </w:rPr>
        <w:t>предусмотрены в сумме</w:t>
      </w:r>
      <w:r w:rsidRPr="004959A8">
        <w:rPr>
          <w:b/>
          <w:i/>
          <w:sz w:val="23"/>
          <w:szCs w:val="23"/>
        </w:rPr>
        <w:t xml:space="preserve"> </w:t>
      </w:r>
      <w:r>
        <w:rPr>
          <w:b/>
          <w:i/>
          <w:sz w:val="23"/>
          <w:szCs w:val="23"/>
        </w:rPr>
        <w:t>82,0</w:t>
      </w:r>
      <w:r w:rsidRPr="004959A8">
        <w:rPr>
          <w:b/>
          <w:i/>
          <w:sz w:val="23"/>
          <w:szCs w:val="23"/>
        </w:rPr>
        <w:t xml:space="preserve"> тыс</w:t>
      </w:r>
      <w:r>
        <w:rPr>
          <w:b/>
          <w:i/>
          <w:sz w:val="23"/>
          <w:szCs w:val="23"/>
        </w:rPr>
        <w:t>.</w:t>
      </w:r>
      <w:r w:rsidRPr="004959A8">
        <w:rPr>
          <w:b/>
          <w:i/>
          <w:sz w:val="23"/>
          <w:szCs w:val="23"/>
        </w:rPr>
        <w:t xml:space="preserve"> рублей</w:t>
      </w:r>
      <w:r w:rsidRPr="004959A8">
        <w:rPr>
          <w:sz w:val="23"/>
          <w:szCs w:val="23"/>
        </w:rPr>
        <w:t>, от</w:t>
      </w:r>
      <w:r w:rsidRPr="004959A8">
        <w:rPr>
          <w:bCs/>
          <w:color w:val="0D0D0D"/>
          <w:sz w:val="23"/>
          <w:szCs w:val="23"/>
        </w:rPr>
        <w:t xml:space="preserve"> первоначального бюджета 202</w:t>
      </w:r>
      <w:r>
        <w:rPr>
          <w:bCs/>
          <w:color w:val="0D0D0D"/>
          <w:sz w:val="23"/>
          <w:szCs w:val="23"/>
        </w:rPr>
        <w:t>5</w:t>
      </w:r>
      <w:r w:rsidRPr="004959A8">
        <w:rPr>
          <w:bCs/>
          <w:color w:val="0D0D0D"/>
          <w:sz w:val="23"/>
          <w:szCs w:val="23"/>
        </w:rPr>
        <w:t xml:space="preserve"> года составля</w:t>
      </w:r>
      <w:r>
        <w:rPr>
          <w:bCs/>
          <w:color w:val="0D0D0D"/>
          <w:sz w:val="23"/>
          <w:szCs w:val="23"/>
        </w:rPr>
        <w:t>е</w:t>
      </w:r>
      <w:r w:rsidRPr="004959A8">
        <w:rPr>
          <w:bCs/>
          <w:color w:val="0D0D0D"/>
          <w:sz w:val="23"/>
          <w:szCs w:val="23"/>
        </w:rPr>
        <w:t>т</w:t>
      </w:r>
      <w:r>
        <w:rPr>
          <w:bCs/>
          <w:color w:val="0D0D0D"/>
          <w:sz w:val="23"/>
          <w:szCs w:val="23"/>
        </w:rPr>
        <w:t xml:space="preserve"> 63,9</w:t>
      </w:r>
      <w:r w:rsidRPr="004959A8">
        <w:rPr>
          <w:bCs/>
          <w:color w:val="0D0D0D"/>
          <w:sz w:val="23"/>
          <w:szCs w:val="23"/>
        </w:rPr>
        <w:t>%</w:t>
      </w:r>
      <w:r w:rsidRPr="004959A8">
        <w:rPr>
          <w:color w:val="0D0D0D"/>
          <w:sz w:val="23"/>
          <w:szCs w:val="23"/>
        </w:rPr>
        <w:t>, в 202</w:t>
      </w:r>
      <w:r>
        <w:rPr>
          <w:color w:val="0D0D0D"/>
          <w:sz w:val="23"/>
          <w:szCs w:val="23"/>
        </w:rPr>
        <w:t>7</w:t>
      </w:r>
      <w:r w:rsidRPr="004959A8">
        <w:rPr>
          <w:color w:val="0D0D0D"/>
          <w:sz w:val="23"/>
          <w:szCs w:val="23"/>
        </w:rPr>
        <w:t xml:space="preserve"> </w:t>
      </w:r>
      <w:r w:rsidRPr="00E70AA5">
        <w:rPr>
          <w:color w:val="0D0D0D"/>
          <w:sz w:val="23"/>
          <w:szCs w:val="23"/>
        </w:rPr>
        <w:t>году</w:t>
      </w:r>
      <w:r>
        <w:rPr>
          <w:color w:val="0D0D0D"/>
          <w:sz w:val="23"/>
          <w:szCs w:val="23"/>
        </w:rPr>
        <w:t xml:space="preserve"> </w:t>
      </w:r>
      <w:r>
        <w:rPr>
          <w:b/>
          <w:i/>
          <w:color w:val="0D0D0D"/>
          <w:sz w:val="23"/>
          <w:szCs w:val="23"/>
        </w:rPr>
        <w:t>74,0</w:t>
      </w:r>
      <w:r w:rsidRPr="004959A8">
        <w:rPr>
          <w:b/>
          <w:i/>
          <w:color w:val="0D0D0D"/>
          <w:sz w:val="23"/>
          <w:szCs w:val="23"/>
        </w:rPr>
        <w:t xml:space="preserve"> тыс. рублей</w:t>
      </w:r>
      <w:r>
        <w:rPr>
          <w:color w:val="0D0D0D"/>
          <w:sz w:val="23"/>
          <w:szCs w:val="23"/>
        </w:rPr>
        <w:t>,</w:t>
      </w:r>
      <w:r w:rsidRPr="004959A8">
        <w:rPr>
          <w:color w:val="0D0D0D"/>
          <w:sz w:val="23"/>
          <w:szCs w:val="23"/>
        </w:rPr>
        <w:t xml:space="preserve"> </w:t>
      </w:r>
      <w:r>
        <w:rPr>
          <w:color w:val="0D0D0D"/>
          <w:sz w:val="23"/>
          <w:szCs w:val="23"/>
        </w:rPr>
        <w:t xml:space="preserve">в </w:t>
      </w:r>
      <w:r w:rsidRPr="004959A8">
        <w:rPr>
          <w:color w:val="0D0D0D"/>
          <w:sz w:val="23"/>
          <w:szCs w:val="23"/>
        </w:rPr>
        <w:t>202</w:t>
      </w:r>
      <w:r>
        <w:rPr>
          <w:color w:val="0D0D0D"/>
          <w:sz w:val="23"/>
          <w:szCs w:val="23"/>
        </w:rPr>
        <w:t>8</w:t>
      </w:r>
      <w:r w:rsidRPr="004959A8">
        <w:rPr>
          <w:color w:val="0D0D0D"/>
          <w:sz w:val="23"/>
          <w:szCs w:val="23"/>
        </w:rPr>
        <w:t xml:space="preserve"> год</w:t>
      </w:r>
      <w:r>
        <w:rPr>
          <w:color w:val="0D0D0D"/>
          <w:sz w:val="23"/>
          <w:szCs w:val="23"/>
        </w:rPr>
        <w:t>у</w:t>
      </w:r>
      <w:r w:rsidRPr="004959A8">
        <w:rPr>
          <w:color w:val="0D0D0D"/>
          <w:sz w:val="23"/>
          <w:szCs w:val="23"/>
        </w:rPr>
        <w:t xml:space="preserve"> </w:t>
      </w:r>
      <w:r>
        <w:rPr>
          <w:b/>
          <w:i/>
          <w:color w:val="0D0D0D"/>
          <w:sz w:val="23"/>
          <w:szCs w:val="23"/>
        </w:rPr>
        <w:t>74,0</w:t>
      </w:r>
      <w:r w:rsidRPr="004959A8">
        <w:rPr>
          <w:b/>
          <w:i/>
          <w:color w:val="0D0D0D"/>
          <w:sz w:val="23"/>
          <w:szCs w:val="23"/>
        </w:rPr>
        <w:t xml:space="preserve"> тыс. рублей</w:t>
      </w:r>
      <w:r w:rsidRPr="004959A8">
        <w:rPr>
          <w:color w:val="0D0D0D"/>
          <w:sz w:val="23"/>
          <w:szCs w:val="23"/>
        </w:rPr>
        <w:t xml:space="preserve"> и </w:t>
      </w:r>
      <w:r w:rsidRPr="004959A8">
        <w:rPr>
          <w:sz w:val="23"/>
          <w:szCs w:val="23"/>
        </w:rPr>
        <w:t xml:space="preserve">будут направлены </w:t>
      </w:r>
      <w:proofErr w:type="gramStart"/>
      <w:r w:rsidRPr="004959A8">
        <w:rPr>
          <w:sz w:val="23"/>
          <w:szCs w:val="23"/>
        </w:rPr>
        <w:t>на</w:t>
      </w:r>
      <w:proofErr w:type="gramEnd"/>
      <w:r w:rsidRPr="004959A8">
        <w:rPr>
          <w:sz w:val="23"/>
          <w:szCs w:val="23"/>
        </w:rPr>
        <w:t>:</w:t>
      </w:r>
    </w:p>
    <w:p w:rsidR="00141B00" w:rsidRPr="004959A8" w:rsidRDefault="00141B00" w:rsidP="00E67D0D">
      <w:pPr>
        <w:ind w:right="-1" w:firstLine="851"/>
        <w:jc w:val="both"/>
        <w:rPr>
          <w:sz w:val="23"/>
          <w:szCs w:val="23"/>
        </w:rPr>
      </w:pPr>
      <w:r w:rsidRPr="004959A8">
        <w:rPr>
          <w:sz w:val="23"/>
          <w:szCs w:val="23"/>
        </w:rPr>
        <w:t xml:space="preserve">- </w:t>
      </w:r>
      <w:r>
        <w:rPr>
          <w:sz w:val="23"/>
          <w:szCs w:val="23"/>
        </w:rPr>
        <w:t>и</w:t>
      </w:r>
      <w:r w:rsidRPr="00E70AA5">
        <w:rPr>
          <w:sz w:val="23"/>
          <w:szCs w:val="23"/>
        </w:rPr>
        <w:t>нформационное обеспечение и пропаганда культуры охраны труда и здорового образа жизни при трудовой деятельно</w:t>
      </w:r>
      <w:r>
        <w:rPr>
          <w:sz w:val="23"/>
          <w:szCs w:val="23"/>
        </w:rPr>
        <w:t>сти</w:t>
      </w:r>
      <w:r w:rsidRPr="00E70AA5">
        <w:rPr>
          <w:sz w:val="23"/>
          <w:szCs w:val="23"/>
        </w:rPr>
        <w:t xml:space="preserve"> </w:t>
      </w:r>
      <w:r w:rsidRPr="004959A8">
        <w:rPr>
          <w:sz w:val="23"/>
          <w:szCs w:val="23"/>
        </w:rPr>
        <w:t>в 202</w:t>
      </w:r>
      <w:r>
        <w:rPr>
          <w:sz w:val="23"/>
          <w:szCs w:val="23"/>
        </w:rPr>
        <w:t>6</w:t>
      </w:r>
      <w:r w:rsidRPr="004959A8">
        <w:rPr>
          <w:sz w:val="23"/>
          <w:szCs w:val="23"/>
        </w:rPr>
        <w:t xml:space="preserve"> году –</w:t>
      </w:r>
      <w:r>
        <w:rPr>
          <w:b/>
          <w:i/>
          <w:sz w:val="23"/>
          <w:szCs w:val="23"/>
        </w:rPr>
        <w:t>50</w:t>
      </w:r>
      <w:r w:rsidRPr="004959A8">
        <w:rPr>
          <w:b/>
          <w:i/>
          <w:sz w:val="23"/>
          <w:szCs w:val="23"/>
        </w:rPr>
        <w:t>,0 тыс. рублей</w:t>
      </w:r>
      <w:r w:rsidRPr="004959A8">
        <w:rPr>
          <w:sz w:val="23"/>
          <w:szCs w:val="23"/>
        </w:rPr>
        <w:t>, в 202</w:t>
      </w:r>
      <w:r>
        <w:rPr>
          <w:sz w:val="23"/>
          <w:szCs w:val="23"/>
        </w:rPr>
        <w:t>7</w:t>
      </w:r>
      <w:r w:rsidRPr="004959A8">
        <w:rPr>
          <w:sz w:val="23"/>
          <w:szCs w:val="23"/>
        </w:rPr>
        <w:t xml:space="preserve"> году – </w:t>
      </w:r>
      <w:r>
        <w:rPr>
          <w:b/>
          <w:i/>
          <w:sz w:val="23"/>
          <w:szCs w:val="23"/>
        </w:rPr>
        <w:t>42</w:t>
      </w:r>
      <w:r w:rsidRPr="004959A8">
        <w:rPr>
          <w:b/>
          <w:i/>
          <w:sz w:val="23"/>
          <w:szCs w:val="23"/>
        </w:rPr>
        <w:t>,0 тыс. рублей,</w:t>
      </w:r>
      <w:r w:rsidRPr="004959A8">
        <w:rPr>
          <w:sz w:val="23"/>
          <w:szCs w:val="23"/>
        </w:rPr>
        <w:t xml:space="preserve"> в 202</w:t>
      </w:r>
      <w:r>
        <w:rPr>
          <w:sz w:val="23"/>
          <w:szCs w:val="23"/>
        </w:rPr>
        <w:t>8</w:t>
      </w:r>
      <w:r w:rsidRPr="004959A8">
        <w:rPr>
          <w:sz w:val="23"/>
          <w:szCs w:val="23"/>
        </w:rPr>
        <w:t xml:space="preserve"> году – </w:t>
      </w:r>
      <w:r>
        <w:rPr>
          <w:b/>
          <w:i/>
          <w:sz w:val="23"/>
          <w:szCs w:val="23"/>
        </w:rPr>
        <w:t>42</w:t>
      </w:r>
      <w:r w:rsidRPr="004959A8">
        <w:rPr>
          <w:b/>
          <w:i/>
          <w:sz w:val="23"/>
          <w:szCs w:val="23"/>
        </w:rPr>
        <w:t>,0 тыс. рублей;</w:t>
      </w:r>
    </w:p>
    <w:p w:rsidR="00141B00" w:rsidRPr="004959A8" w:rsidRDefault="00141B00" w:rsidP="00E67D0D">
      <w:pPr>
        <w:ind w:right="-1" w:firstLine="851"/>
        <w:jc w:val="both"/>
        <w:rPr>
          <w:sz w:val="23"/>
          <w:szCs w:val="23"/>
        </w:rPr>
      </w:pPr>
      <w:r w:rsidRPr="004959A8">
        <w:rPr>
          <w:sz w:val="23"/>
          <w:szCs w:val="23"/>
        </w:rPr>
        <w:t xml:space="preserve">- организацию обучения по охране труда и проверки знаний, требований охраны труда руководителей и работников </w:t>
      </w:r>
      <w:proofErr w:type="gramStart"/>
      <w:r w:rsidRPr="004959A8">
        <w:rPr>
          <w:sz w:val="23"/>
          <w:szCs w:val="23"/>
        </w:rPr>
        <w:t>предприятий Воскресенского муниципального округа Нижегородской области различных форм собственности</w:t>
      </w:r>
      <w:proofErr w:type="gramEnd"/>
      <w:r w:rsidRPr="004959A8">
        <w:rPr>
          <w:sz w:val="23"/>
          <w:szCs w:val="23"/>
        </w:rPr>
        <w:t xml:space="preserve"> в 202</w:t>
      </w:r>
      <w:r>
        <w:rPr>
          <w:sz w:val="23"/>
          <w:szCs w:val="23"/>
        </w:rPr>
        <w:t>6</w:t>
      </w:r>
      <w:r w:rsidRPr="004959A8">
        <w:rPr>
          <w:sz w:val="23"/>
          <w:szCs w:val="23"/>
        </w:rPr>
        <w:t xml:space="preserve"> году –</w:t>
      </w:r>
      <w:r w:rsidRPr="004959A8">
        <w:rPr>
          <w:b/>
          <w:i/>
          <w:sz w:val="23"/>
          <w:szCs w:val="23"/>
        </w:rPr>
        <w:t>32,0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32,0 тыс. рублей,</w:t>
      </w:r>
      <w:r w:rsidRPr="004959A8">
        <w:rPr>
          <w:sz w:val="23"/>
          <w:szCs w:val="23"/>
        </w:rPr>
        <w:t xml:space="preserve"> в 202</w:t>
      </w:r>
      <w:r>
        <w:rPr>
          <w:sz w:val="23"/>
          <w:szCs w:val="23"/>
        </w:rPr>
        <w:t>8</w:t>
      </w:r>
      <w:r w:rsidRPr="004959A8">
        <w:rPr>
          <w:sz w:val="23"/>
          <w:szCs w:val="23"/>
        </w:rPr>
        <w:t xml:space="preserve"> году – </w:t>
      </w:r>
      <w:r w:rsidRPr="004959A8">
        <w:rPr>
          <w:b/>
          <w:i/>
          <w:sz w:val="23"/>
          <w:szCs w:val="23"/>
        </w:rPr>
        <w:t>32,0 тыс. рублей</w:t>
      </w:r>
      <w:r>
        <w:rPr>
          <w:sz w:val="23"/>
          <w:szCs w:val="23"/>
        </w:rPr>
        <w:t>.</w:t>
      </w:r>
    </w:p>
    <w:p w:rsidR="00141B00" w:rsidRDefault="00141B00" w:rsidP="00E67D0D">
      <w:pPr>
        <w:autoSpaceDE w:val="0"/>
        <w:autoSpaceDN w:val="0"/>
        <w:adjustRightInd w:val="0"/>
        <w:ind w:right="-1" w:firstLine="851"/>
        <w:jc w:val="center"/>
        <w:outlineLvl w:val="0"/>
        <w:rPr>
          <w:b/>
          <w:sz w:val="23"/>
          <w:szCs w:val="23"/>
        </w:rPr>
      </w:pPr>
    </w:p>
    <w:p w:rsidR="00501BA7" w:rsidRPr="004959A8" w:rsidRDefault="00C65929" w:rsidP="00483B97">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p>
    <w:p w:rsidR="00501BA7" w:rsidRPr="004959A8" w:rsidRDefault="00501BA7" w:rsidP="00483B97">
      <w:pPr>
        <w:ind w:right="-1"/>
        <w:jc w:val="center"/>
        <w:rPr>
          <w:rFonts w:eastAsia="Calibri"/>
          <w:b/>
          <w:sz w:val="23"/>
          <w:szCs w:val="23"/>
          <w:lang w:eastAsia="en-US"/>
        </w:rPr>
      </w:pPr>
      <w:r w:rsidRPr="004959A8">
        <w:rPr>
          <w:b/>
          <w:sz w:val="23"/>
          <w:szCs w:val="23"/>
        </w:rPr>
        <w:t xml:space="preserve"> </w:t>
      </w:r>
      <w:r w:rsidRPr="004959A8">
        <w:rPr>
          <w:rFonts w:eastAsia="Calibri"/>
          <w:b/>
          <w:sz w:val="23"/>
          <w:szCs w:val="23"/>
          <w:lang w:eastAsia="en-US"/>
        </w:rPr>
        <w:t>«Обеспечение общественного правопорядка и противодействия преступности в Воскресенском муниципальном округе Нижегородской области».</w:t>
      </w:r>
    </w:p>
    <w:p w:rsidR="00C65929" w:rsidRPr="004959A8" w:rsidRDefault="00C65929" w:rsidP="00E67D0D">
      <w:pPr>
        <w:autoSpaceDE w:val="0"/>
        <w:autoSpaceDN w:val="0"/>
        <w:adjustRightInd w:val="0"/>
        <w:ind w:right="-1" w:firstLine="851"/>
        <w:jc w:val="both"/>
        <w:outlineLvl w:val="0"/>
        <w:rPr>
          <w:sz w:val="23"/>
          <w:szCs w:val="23"/>
        </w:rPr>
      </w:pPr>
      <w:proofErr w:type="gramStart"/>
      <w:r w:rsidRPr="004959A8">
        <w:rPr>
          <w:sz w:val="23"/>
          <w:szCs w:val="23"/>
        </w:rPr>
        <w:t>Утверждена</w:t>
      </w:r>
      <w:proofErr w:type="gramEnd"/>
      <w:r w:rsidRPr="004959A8">
        <w:rPr>
          <w:sz w:val="23"/>
          <w:szCs w:val="23"/>
        </w:rPr>
        <w:t xml:space="preserve"> постановлением администрации Воскресенского муниципального района Нижегородской области от 23.12.2022 года №1112 «Об утверждении муниципальной программы «Обеспечение общественного правопорядка и противодействия преступности в Воскресенском муниципальном округе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r w:rsidRPr="004959A8">
        <w:rPr>
          <w:sz w:val="23"/>
          <w:szCs w:val="23"/>
        </w:rPr>
        <w:t>- оптимизация системы укрепления правопорядка, профилактики правонарушений, усиления борьбы с преступностью, противодействие незаконному обороту наркотических средств.</w:t>
      </w:r>
    </w:p>
    <w:p w:rsidR="00501BA7" w:rsidRPr="004959A8" w:rsidRDefault="00501BA7" w:rsidP="00E67D0D">
      <w:pPr>
        <w:ind w:right="-1" w:firstLine="851"/>
        <w:jc w:val="both"/>
        <w:rPr>
          <w:sz w:val="23"/>
          <w:szCs w:val="23"/>
        </w:rPr>
        <w:sectPr w:rsidR="00501BA7" w:rsidRPr="004959A8" w:rsidSect="00E67D0D">
          <w:pgSz w:w="11906" w:h="16838"/>
          <w:pgMar w:top="1134" w:right="566" w:bottom="1134" w:left="1418" w:header="720" w:footer="720" w:gutter="0"/>
          <w:cols w:space="720"/>
          <w:docGrid w:linePitch="360"/>
        </w:sectPr>
      </w:pPr>
      <w:r w:rsidRPr="004959A8">
        <w:rPr>
          <w:sz w:val="23"/>
          <w:szCs w:val="23"/>
        </w:rPr>
        <w:t>Муниципальный заказчик-координатор – Отдел культуры, молодежной политики и спорта администрации Воскресенского муниципального округа Нижегородской области.</w:t>
      </w:r>
    </w:p>
    <w:p w:rsidR="00501BA7" w:rsidRPr="004959A8" w:rsidRDefault="00501BA7" w:rsidP="00E67D0D">
      <w:pPr>
        <w:widowControl w:val="0"/>
        <w:suppressAutoHyphens/>
        <w:autoSpaceDE w:val="0"/>
        <w:ind w:right="-1" w:firstLine="851"/>
        <w:jc w:val="center"/>
        <w:rPr>
          <w:b/>
          <w:sz w:val="23"/>
          <w:szCs w:val="23"/>
        </w:rPr>
      </w:pPr>
      <w:r w:rsidRPr="004959A8">
        <w:rPr>
          <w:b/>
          <w:sz w:val="23"/>
          <w:szCs w:val="23"/>
        </w:rPr>
        <w:lastRenderedPageBreak/>
        <w:t>Сведения об индикаторах и непосредственных результатах</w:t>
      </w:r>
    </w:p>
    <w:tbl>
      <w:tblPr>
        <w:tblW w:w="15026" w:type="dxa"/>
        <w:tblInd w:w="84" w:type="dxa"/>
        <w:tblLayout w:type="fixed"/>
        <w:tblCellMar>
          <w:left w:w="84" w:type="dxa"/>
          <w:right w:w="84" w:type="dxa"/>
        </w:tblCellMar>
        <w:tblLook w:val="0000" w:firstRow="0" w:lastRow="0" w:firstColumn="0" w:lastColumn="0" w:noHBand="0" w:noVBand="0"/>
      </w:tblPr>
      <w:tblGrid>
        <w:gridCol w:w="709"/>
        <w:gridCol w:w="5670"/>
        <w:gridCol w:w="709"/>
        <w:gridCol w:w="1417"/>
        <w:gridCol w:w="709"/>
        <w:gridCol w:w="709"/>
        <w:gridCol w:w="708"/>
        <w:gridCol w:w="709"/>
        <w:gridCol w:w="709"/>
        <w:gridCol w:w="21"/>
        <w:gridCol w:w="688"/>
        <w:gridCol w:w="850"/>
        <w:gridCol w:w="1418"/>
      </w:tblGrid>
      <w:tr w:rsidR="00501BA7" w:rsidRPr="004959A8" w:rsidTr="00483B97">
        <w:trPr>
          <w:cantSplit/>
          <w:trHeight w:val="1134"/>
        </w:trPr>
        <w:tc>
          <w:tcPr>
            <w:tcW w:w="709" w:type="dxa"/>
            <w:vMerge w:val="restart"/>
            <w:tcBorders>
              <w:top w:val="single" w:sz="2" w:space="0" w:color="auto"/>
              <w:left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bookmarkStart w:id="3" w:name="Par393"/>
            <w:bookmarkEnd w:id="3"/>
            <w:r w:rsidRPr="004959A8">
              <w:rPr>
                <w:rFonts w:eastAsia="Arial"/>
                <w:sz w:val="23"/>
                <w:szCs w:val="23"/>
                <w:lang w:eastAsia="ar-SA"/>
              </w:rPr>
              <w:t>№</w:t>
            </w:r>
            <w:proofErr w:type="gramStart"/>
            <w:r w:rsidRPr="004959A8">
              <w:rPr>
                <w:rFonts w:eastAsia="Arial"/>
                <w:sz w:val="23"/>
                <w:szCs w:val="23"/>
                <w:lang w:eastAsia="ar-SA"/>
              </w:rPr>
              <w:t>п</w:t>
            </w:r>
            <w:proofErr w:type="gramEnd"/>
            <w:r w:rsidRPr="004959A8">
              <w:rPr>
                <w:rFonts w:eastAsia="Arial"/>
                <w:sz w:val="23"/>
                <w:szCs w:val="23"/>
                <w:lang w:eastAsia="ar-SA"/>
              </w:rPr>
              <w:t xml:space="preserve">/п </w:t>
            </w:r>
          </w:p>
        </w:tc>
        <w:tc>
          <w:tcPr>
            <w:tcW w:w="5670" w:type="dxa"/>
            <w:vMerge w:val="restart"/>
            <w:tcBorders>
              <w:top w:val="single" w:sz="2" w:space="0" w:color="auto"/>
              <w:left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 xml:space="preserve">Наименование индикатора/ непосредственного результата </w:t>
            </w:r>
          </w:p>
        </w:tc>
        <w:tc>
          <w:tcPr>
            <w:tcW w:w="709" w:type="dxa"/>
            <w:vMerge w:val="restart"/>
            <w:tcBorders>
              <w:top w:val="single" w:sz="2" w:space="0" w:color="auto"/>
              <w:left w:val="single" w:sz="2" w:space="0" w:color="auto"/>
              <w:right w:val="single" w:sz="2" w:space="0" w:color="auto"/>
            </w:tcBorders>
            <w:textDirection w:val="btLr"/>
          </w:tcPr>
          <w:p w:rsidR="00501BA7" w:rsidRPr="004959A8" w:rsidRDefault="00501BA7" w:rsidP="00483B97">
            <w:pPr>
              <w:widowControl w:val="0"/>
              <w:suppressAutoHyphens/>
              <w:autoSpaceDE w:val="0"/>
              <w:ind w:left="113" w:right="-1"/>
              <w:jc w:val="center"/>
              <w:rPr>
                <w:rFonts w:eastAsia="Arial"/>
                <w:sz w:val="23"/>
                <w:szCs w:val="23"/>
                <w:lang w:eastAsia="ar-SA"/>
              </w:rPr>
            </w:pPr>
            <w:r w:rsidRPr="004959A8">
              <w:rPr>
                <w:rFonts w:eastAsia="Arial"/>
                <w:sz w:val="23"/>
                <w:szCs w:val="23"/>
                <w:lang w:eastAsia="ar-SA"/>
              </w:rPr>
              <w:t xml:space="preserve">Ед. измерения </w:t>
            </w:r>
          </w:p>
        </w:tc>
        <w:tc>
          <w:tcPr>
            <w:tcW w:w="7938" w:type="dxa"/>
            <w:gridSpan w:val="10"/>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 xml:space="preserve">Значение индикатора/непосредственного результата </w:t>
            </w:r>
          </w:p>
        </w:tc>
      </w:tr>
      <w:tr w:rsidR="00501BA7" w:rsidRPr="004959A8" w:rsidTr="00483B97">
        <w:trPr>
          <w:cantSplit/>
          <w:trHeight w:val="2247"/>
        </w:trPr>
        <w:tc>
          <w:tcPr>
            <w:tcW w:w="709" w:type="dxa"/>
            <w:vMerge/>
            <w:tcBorders>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rPr>
                <w:rFonts w:eastAsia="Arial"/>
                <w:sz w:val="23"/>
                <w:szCs w:val="23"/>
                <w:lang w:eastAsia="ar-SA"/>
              </w:rPr>
            </w:pPr>
          </w:p>
        </w:tc>
        <w:tc>
          <w:tcPr>
            <w:tcW w:w="5670" w:type="dxa"/>
            <w:vMerge/>
            <w:tcBorders>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rPr>
                <w:rFonts w:eastAsia="Arial"/>
                <w:sz w:val="23"/>
                <w:szCs w:val="23"/>
                <w:lang w:eastAsia="ar-SA"/>
              </w:rPr>
            </w:pPr>
          </w:p>
        </w:tc>
        <w:tc>
          <w:tcPr>
            <w:tcW w:w="709" w:type="dxa"/>
            <w:vMerge/>
            <w:tcBorders>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rPr>
                <w:rFonts w:eastAsia="Arial"/>
                <w:sz w:val="23"/>
                <w:szCs w:val="23"/>
                <w:lang w:eastAsia="ar-SA"/>
              </w:rPr>
            </w:pP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На момент разработки программы</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2023 год</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2024</w:t>
            </w:r>
          </w:p>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год</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2025 год</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2026 год</w:t>
            </w:r>
          </w:p>
        </w:tc>
        <w:tc>
          <w:tcPr>
            <w:tcW w:w="730"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2027 год</w:t>
            </w:r>
          </w:p>
        </w:tc>
        <w:tc>
          <w:tcPr>
            <w:tcW w:w="68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2028 год</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По окончании реализации программы</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483B97">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 xml:space="preserve">1 </w:t>
            </w:r>
          </w:p>
        </w:tc>
        <w:tc>
          <w:tcPr>
            <w:tcW w:w="567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 xml:space="preserve">2 </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 xml:space="preserve">3 </w:t>
            </w: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 xml:space="preserve">4 </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5</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6</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 xml:space="preserve">7 </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8</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9</w:t>
            </w:r>
          </w:p>
        </w:tc>
        <w:tc>
          <w:tcPr>
            <w:tcW w:w="709"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10</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11</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12</w:t>
            </w:r>
          </w:p>
        </w:tc>
      </w:tr>
      <w:tr w:rsidR="00501BA7" w:rsidRPr="004959A8" w:rsidTr="00483B97">
        <w:tc>
          <w:tcPr>
            <w:tcW w:w="15026" w:type="dxa"/>
            <w:gridSpan w:val="13"/>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b/>
                <w:sz w:val="23"/>
                <w:szCs w:val="23"/>
              </w:rPr>
              <w:t xml:space="preserve">Подпрограмма </w:t>
            </w:r>
            <w:r w:rsidRPr="004959A8">
              <w:rPr>
                <w:b/>
                <w:sz w:val="23"/>
                <w:szCs w:val="23"/>
                <w:lang w:val="en-US"/>
              </w:rPr>
              <w:t>I</w:t>
            </w:r>
            <w:r w:rsidRPr="004959A8">
              <w:rPr>
                <w:b/>
                <w:sz w:val="23"/>
                <w:szCs w:val="23"/>
              </w:rPr>
              <w:t xml:space="preserve"> «Профилактика преступлений и правонарушений на территории Воскресенского муниципального округа Нижегородской области»</w:t>
            </w:r>
          </w:p>
        </w:tc>
      </w:tr>
      <w:tr w:rsidR="00501BA7" w:rsidRPr="004959A8" w:rsidTr="00483B97">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1</w:t>
            </w:r>
          </w:p>
        </w:tc>
        <w:tc>
          <w:tcPr>
            <w:tcW w:w="567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Сокращение количества зарегистрированных сообщений о преступлениях на 10 %</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Ед.</w:t>
            </w: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125</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122</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120</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118</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116</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114</w:t>
            </w:r>
          </w:p>
        </w:tc>
        <w:tc>
          <w:tcPr>
            <w:tcW w:w="709"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113</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113</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125</w:t>
            </w:r>
          </w:p>
        </w:tc>
      </w:tr>
      <w:tr w:rsidR="00501BA7" w:rsidRPr="004959A8" w:rsidTr="00483B97">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w:t>
            </w:r>
          </w:p>
        </w:tc>
        <w:tc>
          <w:tcPr>
            <w:tcW w:w="567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Сокращение количества преступлений, относящихся к категории тяжких и особо тяжких, на 2%</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Ед.</w:t>
            </w: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14</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14</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14</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13</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13</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13</w:t>
            </w:r>
          </w:p>
        </w:tc>
        <w:tc>
          <w:tcPr>
            <w:tcW w:w="709"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13</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13</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14</w:t>
            </w:r>
          </w:p>
        </w:tc>
      </w:tr>
      <w:tr w:rsidR="00501BA7" w:rsidRPr="004959A8" w:rsidTr="00483B97">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3</w:t>
            </w:r>
          </w:p>
        </w:tc>
        <w:tc>
          <w:tcPr>
            <w:tcW w:w="567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both"/>
              <w:rPr>
                <w:sz w:val="23"/>
                <w:szCs w:val="23"/>
              </w:rPr>
            </w:pPr>
            <w:r w:rsidRPr="004959A8">
              <w:rPr>
                <w:sz w:val="23"/>
                <w:szCs w:val="23"/>
              </w:rPr>
              <w:t>Поэтапное сокращение уровня преступлений в общественных местах</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Ед.</w:t>
            </w: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43</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42</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40</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38</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36</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34</w:t>
            </w:r>
          </w:p>
        </w:tc>
        <w:tc>
          <w:tcPr>
            <w:tcW w:w="709"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32</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32</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43</w:t>
            </w:r>
          </w:p>
        </w:tc>
      </w:tr>
      <w:tr w:rsidR="00501BA7" w:rsidRPr="004959A8" w:rsidTr="00483B97">
        <w:tc>
          <w:tcPr>
            <w:tcW w:w="15026" w:type="dxa"/>
            <w:gridSpan w:val="13"/>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b/>
                <w:sz w:val="23"/>
                <w:szCs w:val="23"/>
              </w:rPr>
              <w:t xml:space="preserve">Подпрограмма </w:t>
            </w:r>
            <w:r w:rsidRPr="004959A8">
              <w:rPr>
                <w:b/>
                <w:sz w:val="23"/>
                <w:szCs w:val="23"/>
                <w:lang w:val="en-US"/>
              </w:rPr>
              <w:t>II</w:t>
            </w:r>
            <w:r w:rsidRPr="004959A8">
              <w:rPr>
                <w:b/>
                <w:sz w:val="23"/>
                <w:szCs w:val="23"/>
              </w:rPr>
              <w:t xml:space="preserve"> «Комплексные меры противодействия злоупотреблению наркотиками и их незаконному обороту в Воскресенском муниципальном округе Нижегородской области»</w:t>
            </w:r>
          </w:p>
        </w:tc>
      </w:tr>
      <w:tr w:rsidR="00501BA7" w:rsidRPr="004959A8" w:rsidTr="00483B97">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1</w:t>
            </w:r>
          </w:p>
        </w:tc>
        <w:tc>
          <w:tcPr>
            <w:tcW w:w="567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right="-1"/>
              <w:rPr>
                <w:sz w:val="23"/>
                <w:szCs w:val="23"/>
              </w:rPr>
            </w:pPr>
            <w:r w:rsidRPr="004959A8">
              <w:rPr>
                <w:sz w:val="23"/>
                <w:szCs w:val="23"/>
              </w:rPr>
              <w:t>Количество подростков и молодежи в возрасте от 14 до 35 лет, вовлеченных в мероприятия по профилактике распространения наркомании</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right="-1"/>
              <w:jc w:val="center"/>
              <w:rPr>
                <w:sz w:val="23"/>
                <w:szCs w:val="23"/>
              </w:rPr>
            </w:pPr>
            <w:r w:rsidRPr="004959A8">
              <w:rPr>
                <w:sz w:val="23"/>
                <w:szCs w:val="23"/>
              </w:rPr>
              <w:t>Чел.</w:t>
            </w: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350</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350</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400</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450</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500</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550</w:t>
            </w:r>
          </w:p>
        </w:tc>
        <w:tc>
          <w:tcPr>
            <w:tcW w:w="709"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600</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600</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350</w:t>
            </w:r>
          </w:p>
        </w:tc>
      </w:tr>
      <w:tr w:rsidR="00501BA7" w:rsidRPr="004959A8" w:rsidTr="00483B97">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w:t>
            </w:r>
          </w:p>
        </w:tc>
        <w:tc>
          <w:tcPr>
            <w:tcW w:w="567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rPr>
                <w:rFonts w:eastAsia="Calibri"/>
                <w:sz w:val="23"/>
                <w:szCs w:val="23"/>
                <w:lang w:eastAsia="en-US"/>
              </w:rPr>
            </w:pPr>
            <w:r w:rsidRPr="004959A8">
              <w:rPr>
                <w:rFonts w:eastAsia="Calibri"/>
                <w:sz w:val="23"/>
                <w:szCs w:val="23"/>
                <w:lang w:eastAsia="en-US"/>
              </w:rPr>
              <w:t>Количество проведённых мероприятий, направленных на формировании ценности здорового образа жизни у подростков и молодёжи</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ind w:right="-1"/>
              <w:jc w:val="center"/>
              <w:rPr>
                <w:sz w:val="23"/>
                <w:szCs w:val="23"/>
              </w:rPr>
            </w:pPr>
            <w:r w:rsidRPr="004959A8">
              <w:rPr>
                <w:sz w:val="23"/>
                <w:szCs w:val="23"/>
              </w:rPr>
              <w:t>Ед.</w:t>
            </w:r>
          </w:p>
        </w:tc>
        <w:tc>
          <w:tcPr>
            <w:tcW w:w="1417"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20</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20</w:t>
            </w: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25</w:t>
            </w:r>
          </w:p>
        </w:tc>
        <w:tc>
          <w:tcPr>
            <w:tcW w:w="70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25</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30</w:t>
            </w:r>
          </w:p>
        </w:tc>
        <w:tc>
          <w:tcPr>
            <w:tcW w:w="709"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30</w:t>
            </w:r>
          </w:p>
        </w:tc>
        <w:tc>
          <w:tcPr>
            <w:tcW w:w="709" w:type="dxa"/>
            <w:gridSpan w:val="2"/>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autoSpaceDE w:val="0"/>
              <w:autoSpaceDN w:val="0"/>
              <w:adjustRightInd w:val="0"/>
              <w:ind w:right="-1"/>
              <w:jc w:val="center"/>
              <w:rPr>
                <w:sz w:val="23"/>
                <w:szCs w:val="23"/>
              </w:rPr>
            </w:pPr>
            <w:r w:rsidRPr="004959A8">
              <w:rPr>
                <w:sz w:val="23"/>
                <w:szCs w:val="23"/>
              </w:rPr>
              <w:t>35</w:t>
            </w:r>
          </w:p>
        </w:tc>
        <w:tc>
          <w:tcPr>
            <w:tcW w:w="850"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35</w:t>
            </w:r>
          </w:p>
        </w:tc>
        <w:tc>
          <w:tcPr>
            <w:tcW w:w="1418" w:type="dxa"/>
            <w:tcBorders>
              <w:top w:val="single" w:sz="2" w:space="0" w:color="auto"/>
              <w:left w:val="single" w:sz="2" w:space="0" w:color="auto"/>
              <w:bottom w:val="single" w:sz="2" w:space="0" w:color="auto"/>
              <w:right w:val="single" w:sz="2" w:space="0" w:color="auto"/>
            </w:tcBorders>
          </w:tcPr>
          <w:p w:rsidR="00501BA7" w:rsidRPr="004959A8" w:rsidRDefault="00501BA7" w:rsidP="00483B97">
            <w:pPr>
              <w:widowControl w:val="0"/>
              <w:suppressAutoHyphens/>
              <w:autoSpaceDE w:val="0"/>
              <w:ind w:right="-1"/>
              <w:jc w:val="center"/>
              <w:rPr>
                <w:rFonts w:eastAsia="Arial"/>
                <w:sz w:val="23"/>
                <w:szCs w:val="23"/>
                <w:lang w:eastAsia="ar-SA"/>
              </w:rPr>
            </w:pPr>
            <w:r w:rsidRPr="004959A8">
              <w:rPr>
                <w:rFonts w:eastAsia="Arial"/>
                <w:sz w:val="23"/>
                <w:szCs w:val="23"/>
                <w:lang w:eastAsia="ar-SA"/>
              </w:rPr>
              <w:t>20</w:t>
            </w:r>
          </w:p>
        </w:tc>
      </w:tr>
    </w:tbl>
    <w:p w:rsidR="00501BA7" w:rsidRPr="004959A8" w:rsidRDefault="00501BA7" w:rsidP="00E67D0D">
      <w:pPr>
        <w:widowControl w:val="0"/>
        <w:autoSpaceDE w:val="0"/>
        <w:autoSpaceDN w:val="0"/>
        <w:adjustRightInd w:val="0"/>
        <w:ind w:right="-1" w:firstLine="851"/>
        <w:jc w:val="both"/>
        <w:rPr>
          <w:bCs/>
          <w:sz w:val="23"/>
          <w:szCs w:val="23"/>
        </w:rPr>
        <w:sectPr w:rsidR="00501BA7" w:rsidRPr="004959A8" w:rsidSect="00E67D0D">
          <w:pgSz w:w="16838" w:h="11906" w:orient="landscape"/>
          <w:pgMar w:top="1418" w:right="566" w:bottom="851" w:left="1418" w:header="709" w:footer="709" w:gutter="0"/>
          <w:cols w:space="708"/>
          <w:formProt w:val="0"/>
          <w:docGrid w:linePitch="360"/>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843"/>
        <w:gridCol w:w="1275"/>
        <w:gridCol w:w="1276"/>
        <w:gridCol w:w="992"/>
        <w:gridCol w:w="1276"/>
        <w:gridCol w:w="1276"/>
      </w:tblGrid>
      <w:tr w:rsidR="00141B00" w:rsidRPr="004959A8" w:rsidTr="003C53DD">
        <w:trPr>
          <w:trHeight w:val="76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center"/>
              <w:rPr>
                <w:color w:val="000000"/>
                <w:sz w:val="23"/>
                <w:szCs w:val="23"/>
              </w:rPr>
            </w:pPr>
            <w:r w:rsidRPr="004959A8">
              <w:rPr>
                <w:color w:val="000000"/>
                <w:sz w:val="23"/>
                <w:szCs w:val="23"/>
              </w:rPr>
              <w:t>Наименование муниципальной программы (подпрограммы)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483B97">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3C53DD">
        <w:trPr>
          <w:trHeight w:val="153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rPr>
                <w:b/>
                <w:bCs/>
                <w:color w:val="000000"/>
                <w:sz w:val="23"/>
                <w:szCs w:val="23"/>
              </w:rPr>
            </w:pPr>
            <w:r w:rsidRPr="004959A8">
              <w:rPr>
                <w:b/>
                <w:bCs/>
                <w:color w:val="000000"/>
                <w:sz w:val="23"/>
                <w:szCs w:val="23"/>
              </w:rPr>
              <w:t xml:space="preserve">Муниципальная программа «Обеспечение общественного правопорядка и противодействия преступности в Воскресенском муниципальном районе Нижегородской области» </w:t>
            </w:r>
          </w:p>
        </w:tc>
        <w:tc>
          <w:tcPr>
            <w:tcW w:w="1275"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190,0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190,0</w:t>
            </w:r>
          </w:p>
        </w:tc>
        <w:tc>
          <w:tcPr>
            <w:tcW w:w="992"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b/>
                <w:bCs/>
                <w:color w:val="000000"/>
                <w:sz w:val="20"/>
                <w:szCs w:val="20"/>
              </w:rPr>
            </w:pPr>
            <w:r>
              <w:rPr>
                <w:b/>
                <w:bCs/>
                <w:color w:val="000000"/>
                <w:sz w:val="20"/>
                <w:szCs w:val="20"/>
              </w:rPr>
              <w:t>0,0</w:t>
            </w:r>
          </w:p>
        </w:tc>
      </w:tr>
      <w:tr w:rsidR="00141B00" w:rsidRPr="004959A8" w:rsidTr="003C53DD">
        <w:trPr>
          <w:trHeight w:val="7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483B97">
            <w:pPr>
              <w:ind w:right="-1"/>
              <w:jc w:val="both"/>
              <w:rPr>
                <w:color w:val="000000"/>
                <w:sz w:val="23"/>
                <w:szCs w:val="23"/>
              </w:rPr>
            </w:pPr>
            <w:r w:rsidRPr="004959A8">
              <w:rPr>
                <w:color w:val="000000"/>
                <w:sz w:val="23"/>
                <w:szCs w:val="23"/>
              </w:rPr>
              <w:t>Обеспечение организационно-методической помощи в реализации мероприятий Подпрограммы.</w:t>
            </w:r>
          </w:p>
        </w:tc>
        <w:tc>
          <w:tcPr>
            <w:tcW w:w="1275"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140,0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140,0</w:t>
            </w:r>
          </w:p>
        </w:tc>
        <w:tc>
          <w:tcPr>
            <w:tcW w:w="992"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r>
      <w:tr w:rsidR="00141B00" w:rsidRPr="004959A8" w:rsidTr="003C53DD">
        <w:trPr>
          <w:trHeight w:val="103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141B00" w:rsidRPr="004959A8" w:rsidRDefault="00141B00" w:rsidP="00483B97">
            <w:pPr>
              <w:ind w:right="-1"/>
              <w:rPr>
                <w:color w:val="000000"/>
                <w:sz w:val="23"/>
                <w:szCs w:val="23"/>
              </w:rPr>
            </w:pPr>
            <w:r w:rsidRPr="004959A8">
              <w:rPr>
                <w:color w:val="000000"/>
                <w:sz w:val="23"/>
                <w:szCs w:val="23"/>
              </w:rPr>
              <w:t>Развитие системы информационного сопровождения антинаркотической профилактической работы в Воскресенском муниципальном округе.</w:t>
            </w:r>
          </w:p>
        </w:tc>
        <w:tc>
          <w:tcPr>
            <w:tcW w:w="1275"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50,0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483B97">
            <w:pPr>
              <w:ind w:right="-1"/>
              <w:jc w:val="center"/>
              <w:rPr>
                <w:color w:val="000000"/>
                <w:sz w:val="20"/>
                <w:szCs w:val="20"/>
              </w:rPr>
            </w:pPr>
            <w:r>
              <w:rPr>
                <w:color w:val="000000"/>
                <w:sz w:val="20"/>
                <w:szCs w:val="20"/>
              </w:rPr>
              <w:t>0,0</w:t>
            </w:r>
          </w:p>
        </w:tc>
      </w:tr>
    </w:tbl>
    <w:p w:rsidR="00141B00" w:rsidRPr="004959A8" w:rsidRDefault="00141B00" w:rsidP="00E67D0D">
      <w:pPr>
        <w:ind w:right="-1" w:firstLine="851"/>
        <w:jc w:val="both"/>
        <w:rPr>
          <w:b/>
          <w:i/>
          <w:sz w:val="23"/>
          <w:szCs w:val="23"/>
          <w:lang w:eastAsia="en-US"/>
        </w:rPr>
      </w:pPr>
      <w:proofErr w:type="gramStart"/>
      <w:r w:rsidRPr="004959A8">
        <w:rPr>
          <w:sz w:val="23"/>
          <w:szCs w:val="23"/>
        </w:rPr>
        <w:t>Бюджетные ассигнования программы будут направлены на проведение мероприятий по</w:t>
      </w:r>
      <w:r w:rsidRPr="004959A8">
        <w:rPr>
          <w:sz w:val="23"/>
          <w:szCs w:val="23"/>
          <w:lang w:eastAsia="en-US"/>
        </w:rPr>
        <w:t xml:space="preserve"> оптимальному применению комплекса мер </w:t>
      </w:r>
      <w:r w:rsidRPr="004959A8">
        <w:rPr>
          <w:color w:val="000000"/>
          <w:sz w:val="23"/>
          <w:szCs w:val="23"/>
        </w:rPr>
        <w:t>противодействия злоупотреблению наркотиками и их незаконному обороту в Воскресенском муниципальном округе Нижегородской области</w:t>
      </w:r>
      <w:r w:rsidRPr="004959A8">
        <w:rPr>
          <w:sz w:val="23"/>
          <w:szCs w:val="23"/>
          <w:lang w:eastAsia="en-US"/>
        </w:rPr>
        <w:t xml:space="preserve"> в 202</w:t>
      </w:r>
      <w:r>
        <w:rPr>
          <w:sz w:val="23"/>
          <w:szCs w:val="23"/>
          <w:lang w:eastAsia="en-US"/>
        </w:rPr>
        <w:t>6</w:t>
      </w:r>
      <w:r w:rsidRPr="004959A8">
        <w:rPr>
          <w:sz w:val="23"/>
          <w:szCs w:val="23"/>
          <w:lang w:eastAsia="en-US"/>
        </w:rPr>
        <w:t xml:space="preserve"> году в сумме </w:t>
      </w:r>
      <w:r w:rsidRPr="004959A8">
        <w:rPr>
          <w:b/>
          <w:i/>
          <w:sz w:val="23"/>
          <w:szCs w:val="23"/>
          <w:lang w:eastAsia="en-US"/>
        </w:rPr>
        <w:t>190,0 тыс. рублей</w:t>
      </w:r>
      <w:r w:rsidRPr="004959A8">
        <w:rPr>
          <w:sz w:val="23"/>
          <w:szCs w:val="23"/>
          <w:lang w:eastAsia="en-US"/>
        </w:rPr>
        <w:t>, что составляет 100% к уровню 202</w:t>
      </w:r>
      <w:r>
        <w:rPr>
          <w:sz w:val="23"/>
          <w:szCs w:val="23"/>
          <w:lang w:eastAsia="en-US"/>
        </w:rPr>
        <w:t>5</w:t>
      </w:r>
      <w:r w:rsidRPr="004959A8">
        <w:rPr>
          <w:sz w:val="23"/>
          <w:szCs w:val="23"/>
          <w:lang w:eastAsia="en-US"/>
        </w:rPr>
        <w:t xml:space="preserve"> года, на 202</w:t>
      </w:r>
      <w:r>
        <w:rPr>
          <w:sz w:val="23"/>
          <w:szCs w:val="23"/>
          <w:lang w:eastAsia="en-US"/>
        </w:rPr>
        <w:t>7</w:t>
      </w:r>
      <w:r w:rsidRPr="004959A8">
        <w:rPr>
          <w:sz w:val="23"/>
          <w:szCs w:val="23"/>
          <w:lang w:eastAsia="en-US"/>
        </w:rPr>
        <w:t xml:space="preserve"> год </w:t>
      </w:r>
      <w:r w:rsidRPr="004959A8">
        <w:rPr>
          <w:b/>
          <w:i/>
          <w:sz w:val="23"/>
          <w:szCs w:val="23"/>
          <w:lang w:eastAsia="en-US"/>
        </w:rPr>
        <w:t>0,0 тыс. рублей</w:t>
      </w:r>
      <w:r w:rsidRPr="004959A8">
        <w:rPr>
          <w:sz w:val="23"/>
          <w:szCs w:val="23"/>
          <w:lang w:eastAsia="en-US"/>
        </w:rPr>
        <w:t>, на 202</w:t>
      </w:r>
      <w:r>
        <w:rPr>
          <w:sz w:val="23"/>
          <w:szCs w:val="23"/>
          <w:lang w:eastAsia="en-US"/>
        </w:rPr>
        <w:t>8</w:t>
      </w:r>
      <w:r w:rsidRPr="004959A8">
        <w:rPr>
          <w:sz w:val="23"/>
          <w:szCs w:val="23"/>
          <w:lang w:eastAsia="en-US"/>
        </w:rPr>
        <w:t xml:space="preserve"> год предусмотрено </w:t>
      </w:r>
      <w:r w:rsidRPr="004959A8">
        <w:rPr>
          <w:b/>
          <w:i/>
          <w:sz w:val="23"/>
          <w:szCs w:val="23"/>
          <w:lang w:eastAsia="en-US"/>
        </w:rPr>
        <w:t>0,0 тыс. рублей.</w:t>
      </w:r>
      <w:proofErr w:type="gramEnd"/>
    </w:p>
    <w:p w:rsidR="00141B00" w:rsidRDefault="00141B00" w:rsidP="003C53DD">
      <w:pPr>
        <w:autoSpaceDE w:val="0"/>
        <w:autoSpaceDN w:val="0"/>
        <w:adjustRightInd w:val="0"/>
        <w:ind w:right="-1"/>
        <w:jc w:val="center"/>
        <w:outlineLvl w:val="0"/>
        <w:rPr>
          <w:b/>
          <w:sz w:val="23"/>
          <w:szCs w:val="23"/>
        </w:rPr>
      </w:pPr>
    </w:p>
    <w:p w:rsidR="00501BA7" w:rsidRPr="004959A8" w:rsidRDefault="00C65929" w:rsidP="003C53DD">
      <w:pPr>
        <w:autoSpaceDE w:val="0"/>
        <w:autoSpaceDN w:val="0"/>
        <w:adjustRightInd w:val="0"/>
        <w:ind w:right="-1"/>
        <w:jc w:val="center"/>
        <w:outlineLvl w:val="0"/>
        <w:rPr>
          <w:b/>
          <w:sz w:val="23"/>
          <w:szCs w:val="23"/>
        </w:rPr>
      </w:pPr>
      <w:r w:rsidRPr="004959A8">
        <w:rPr>
          <w:b/>
          <w:sz w:val="23"/>
          <w:szCs w:val="23"/>
        </w:rPr>
        <w:t>М</w:t>
      </w:r>
      <w:r w:rsidR="00501BA7" w:rsidRPr="004959A8">
        <w:rPr>
          <w:b/>
          <w:sz w:val="23"/>
          <w:szCs w:val="23"/>
        </w:rPr>
        <w:t>униципальн</w:t>
      </w:r>
      <w:r w:rsidRPr="004959A8">
        <w:rPr>
          <w:b/>
          <w:sz w:val="23"/>
          <w:szCs w:val="23"/>
        </w:rPr>
        <w:t>ая</w:t>
      </w:r>
      <w:r w:rsidR="00501BA7" w:rsidRPr="004959A8">
        <w:rPr>
          <w:b/>
          <w:sz w:val="23"/>
          <w:szCs w:val="23"/>
        </w:rPr>
        <w:t xml:space="preserve"> программ</w:t>
      </w:r>
      <w:r w:rsidRPr="004959A8">
        <w:rPr>
          <w:b/>
          <w:sz w:val="23"/>
          <w:szCs w:val="23"/>
        </w:rPr>
        <w:t>а</w:t>
      </w:r>
    </w:p>
    <w:p w:rsidR="00C65929" w:rsidRPr="004959A8" w:rsidRDefault="00501BA7" w:rsidP="003C53DD">
      <w:pPr>
        <w:ind w:right="-1"/>
        <w:jc w:val="center"/>
        <w:rPr>
          <w:rFonts w:eastAsia="Calibri"/>
          <w:b/>
          <w:sz w:val="23"/>
          <w:szCs w:val="23"/>
          <w:lang w:eastAsia="en-US"/>
        </w:rPr>
      </w:pPr>
      <w:r w:rsidRPr="004959A8">
        <w:rPr>
          <w:rFonts w:eastAsia="Calibri"/>
          <w:b/>
          <w:sz w:val="23"/>
          <w:szCs w:val="23"/>
          <w:lang w:eastAsia="en-US"/>
        </w:rPr>
        <w:t xml:space="preserve">«Информационное общество Воскресенского муниципального округ </w:t>
      </w:r>
    </w:p>
    <w:p w:rsidR="00501BA7" w:rsidRPr="004959A8" w:rsidRDefault="00501BA7" w:rsidP="003C53DD">
      <w:pPr>
        <w:ind w:right="-1"/>
        <w:jc w:val="center"/>
        <w:rPr>
          <w:rFonts w:eastAsia="Calibri"/>
          <w:b/>
          <w:sz w:val="23"/>
          <w:szCs w:val="23"/>
          <w:lang w:eastAsia="en-US"/>
        </w:rPr>
      </w:pPr>
      <w:r w:rsidRPr="004959A8">
        <w:rPr>
          <w:rFonts w:eastAsia="Calibri"/>
          <w:b/>
          <w:sz w:val="23"/>
          <w:szCs w:val="23"/>
          <w:lang w:eastAsia="en-US"/>
        </w:rPr>
        <w:t>Нижегородской области».</w:t>
      </w:r>
    </w:p>
    <w:p w:rsidR="00C65929" w:rsidRPr="004959A8" w:rsidRDefault="00C65929" w:rsidP="00E67D0D">
      <w:pPr>
        <w:ind w:right="-1" w:firstLine="851"/>
        <w:jc w:val="both"/>
        <w:rPr>
          <w:sz w:val="23"/>
          <w:szCs w:val="23"/>
        </w:rPr>
      </w:pPr>
      <w:proofErr w:type="gramStart"/>
      <w:r w:rsidRPr="004959A8">
        <w:rPr>
          <w:sz w:val="23"/>
          <w:szCs w:val="23"/>
        </w:rPr>
        <w:t>Утверждена</w:t>
      </w:r>
      <w:proofErr w:type="gramEnd"/>
      <w:r w:rsidRPr="004959A8">
        <w:rPr>
          <w:sz w:val="23"/>
          <w:szCs w:val="23"/>
        </w:rPr>
        <w:t xml:space="preserve"> постановлением администрации Воскресенского муниципального района Нижегородской области от 13.11.2023 года №1754 «Об утверждении муниципальной программы «Информационное общество Воскресенского муниципального округ Нижегородской области»».</w:t>
      </w:r>
    </w:p>
    <w:p w:rsidR="00501BA7" w:rsidRPr="004959A8" w:rsidRDefault="00501BA7" w:rsidP="00E67D0D">
      <w:pPr>
        <w:autoSpaceDE w:val="0"/>
        <w:autoSpaceDN w:val="0"/>
        <w:adjustRightInd w:val="0"/>
        <w:ind w:right="-1" w:firstLine="851"/>
        <w:jc w:val="both"/>
        <w:outlineLvl w:val="0"/>
        <w:rPr>
          <w:sz w:val="23"/>
          <w:szCs w:val="23"/>
        </w:rPr>
      </w:pPr>
      <w:r w:rsidRPr="004959A8">
        <w:rPr>
          <w:sz w:val="23"/>
          <w:szCs w:val="23"/>
        </w:rPr>
        <w:t>Цели муниципальной программы:</w:t>
      </w:r>
    </w:p>
    <w:p w:rsidR="00501BA7" w:rsidRPr="004959A8" w:rsidRDefault="00501BA7" w:rsidP="00E67D0D">
      <w:pPr>
        <w:ind w:right="-1" w:firstLine="851"/>
        <w:jc w:val="both"/>
        <w:rPr>
          <w:sz w:val="23"/>
          <w:szCs w:val="23"/>
        </w:rPr>
      </w:pPr>
      <w:r w:rsidRPr="004959A8">
        <w:rPr>
          <w:sz w:val="23"/>
          <w:szCs w:val="23"/>
        </w:rPr>
        <w:t>- р</w:t>
      </w:r>
      <w:r w:rsidRPr="004959A8">
        <w:rPr>
          <w:color w:val="000000"/>
          <w:sz w:val="23"/>
          <w:szCs w:val="23"/>
        </w:rPr>
        <w:t>азвитие единого информационного пространства, соответствующего интересам и потребностям населения, повышение качества жизни жителей Воскресенского муниципального округа через использование возможностей информационных телекоммуникационных технологий</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Муниципальный заказчик-координатор -</w:t>
      </w:r>
      <w:r w:rsidRPr="004959A8">
        <w:rPr>
          <w:color w:val="000000"/>
          <w:sz w:val="23"/>
          <w:szCs w:val="23"/>
        </w:rPr>
        <w:t xml:space="preserve"> Администрация </w:t>
      </w:r>
      <w:r w:rsidRPr="004959A8">
        <w:rPr>
          <w:sz w:val="23"/>
          <w:szCs w:val="23"/>
        </w:rPr>
        <w:t>Воскресенского муниципального округа Нижегородской области.</w:t>
      </w:r>
    </w:p>
    <w:p w:rsidR="00501BA7" w:rsidRPr="004959A8" w:rsidRDefault="00501BA7" w:rsidP="00E67D0D">
      <w:pPr>
        <w:ind w:right="-1" w:firstLine="851"/>
        <w:jc w:val="both"/>
        <w:rPr>
          <w:sz w:val="23"/>
          <w:szCs w:val="23"/>
        </w:rPr>
        <w:sectPr w:rsidR="00501BA7" w:rsidRPr="004959A8" w:rsidSect="00E67D0D">
          <w:pgSz w:w="11900" w:h="16800"/>
          <w:pgMar w:top="851" w:right="566" w:bottom="851" w:left="1418" w:header="720" w:footer="720" w:gutter="0"/>
          <w:cols w:space="720"/>
          <w:noEndnote/>
          <w:titlePg/>
          <w:docGrid w:linePitch="354"/>
        </w:sectPr>
      </w:pPr>
    </w:p>
    <w:p w:rsidR="00501BA7" w:rsidRPr="004959A8" w:rsidRDefault="00501BA7" w:rsidP="00E67D0D">
      <w:pPr>
        <w:ind w:right="-1" w:firstLine="851"/>
        <w:jc w:val="both"/>
        <w:rPr>
          <w:sz w:val="23"/>
          <w:szCs w:val="23"/>
        </w:rPr>
      </w:pPr>
    </w:p>
    <w:p w:rsidR="00501BA7" w:rsidRPr="004959A8" w:rsidRDefault="00501BA7" w:rsidP="00E67D0D">
      <w:pPr>
        <w:widowControl w:val="0"/>
        <w:autoSpaceDE w:val="0"/>
        <w:autoSpaceDN w:val="0"/>
        <w:adjustRightInd w:val="0"/>
        <w:ind w:right="-1" w:firstLine="851"/>
        <w:jc w:val="center"/>
        <w:rPr>
          <w:sz w:val="23"/>
          <w:szCs w:val="23"/>
        </w:rPr>
      </w:pPr>
      <w:r w:rsidRPr="004959A8">
        <w:rPr>
          <w:sz w:val="23"/>
          <w:szCs w:val="23"/>
        </w:rPr>
        <w:t>Сведения об индикаторах и непосредственных результатах</w:t>
      </w:r>
    </w:p>
    <w:tbl>
      <w:tblPr>
        <w:tblW w:w="15077" w:type="dxa"/>
        <w:jc w:val="center"/>
        <w:tblCellMar>
          <w:left w:w="84" w:type="dxa"/>
          <w:right w:w="84" w:type="dxa"/>
        </w:tblCellMar>
        <w:tblLook w:val="0000" w:firstRow="0" w:lastRow="0" w:firstColumn="0" w:lastColumn="0" w:noHBand="0" w:noVBand="0"/>
      </w:tblPr>
      <w:tblGrid>
        <w:gridCol w:w="667"/>
        <w:gridCol w:w="4013"/>
        <w:gridCol w:w="832"/>
        <w:gridCol w:w="1279"/>
        <w:gridCol w:w="858"/>
        <w:gridCol w:w="858"/>
        <w:gridCol w:w="858"/>
        <w:gridCol w:w="858"/>
        <w:gridCol w:w="858"/>
        <w:gridCol w:w="858"/>
        <w:gridCol w:w="1288"/>
        <w:gridCol w:w="1850"/>
      </w:tblGrid>
      <w:tr w:rsidR="00501BA7" w:rsidRPr="004959A8" w:rsidTr="003C53DD">
        <w:trPr>
          <w:trHeight w:val="287"/>
          <w:jc w:val="center"/>
        </w:trPr>
        <w:tc>
          <w:tcPr>
            <w:tcW w:w="667" w:type="dxa"/>
            <w:vMerge w:val="restart"/>
            <w:tcBorders>
              <w:top w:val="single" w:sz="2" w:space="0" w:color="auto"/>
              <w:left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 xml:space="preserve">№ </w:t>
            </w:r>
            <w:proofErr w:type="gramStart"/>
            <w:r w:rsidRPr="004959A8">
              <w:rPr>
                <w:sz w:val="23"/>
                <w:szCs w:val="23"/>
              </w:rPr>
              <w:t>п</w:t>
            </w:r>
            <w:proofErr w:type="gramEnd"/>
            <w:r w:rsidRPr="004959A8">
              <w:rPr>
                <w:sz w:val="23"/>
                <w:szCs w:val="23"/>
              </w:rPr>
              <w:t xml:space="preserve">/п </w:t>
            </w:r>
          </w:p>
        </w:tc>
        <w:tc>
          <w:tcPr>
            <w:tcW w:w="4013" w:type="dxa"/>
            <w:vMerge w:val="restart"/>
            <w:tcBorders>
              <w:top w:val="single" w:sz="2" w:space="0" w:color="auto"/>
              <w:left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 xml:space="preserve">Наименование индикатора/ непосредственного результата </w:t>
            </w:r>
          </w:p>
        </w:tc>
        <w:tc>
          <w:tcPr>
            <w:tcW w:w="0" w:type="auto"/>
            <w:vMerge w:val="restart"/>
            <w:tcBorders>
              <w:top w:val="single" w:sz="2" w:space="0" w:color="auto"/>
              <w:left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Ед. изм.</w:t>
            </w:r>
          </w:p>
        </w:tc>
        <w:tc>
          <w:tcPr>
            <w:tcW w:w="9565" w:type="dxa"/>
            <w:gridSpan w:val="9"/>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 xml:space="preserve">Значение индикатора/непосредственного результата </w:t>
            </w:r>
          </w:p>
        </w:tc>
      </w:tr>
      <w:tr w:rsidR="00501BA7" w:rsidRPr="004959A8" w:rsidTr="003C53DD">
        <w:trPr>
          <w:cantSplit/>
          <w:trHeight w:val="2123"/>
          <w:jc w:val="center"/>
        </w:trPr>
        <w:tc>
          <w:tcPr>
            <w:tcW w:w="667" w:type="dxa"/>
            <w:vMerge/>
            <w:tcBorders>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both"/>
              <w:rPr>
                <w:sz w:val="23"/>
                <w:szCs w:val="23"/>
              </w:rPr>
            </w:pPr>
          </w:p>
        </w:tc>
        <w:tc>
          <w:tcPr>
            <w:tcW w:w="4013" w:type="dxa"/>
            <w:vMerge/>
            <w:tcBorders>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both"/>
              <w:rPr>
                <w:sz w:val="23"/>
                <w:szCs w:val="23"/>
              </w:rPr>
            </w:pPr>
          </w:p>
        </w:tc>
        <w:tc>
          <w:tcPr>
            <w:tcW w:w="0" w:type="auto"/>
            <w:vMerge/>
            <w:tcBorders>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both"/>
              <w:rPr>
                <w:sz w:val="23"/>
                <w:szCs w:val="23"/>
              </w:rPr>
            </w:pPr>
          </w:p>
        </w:tc>
        <w:tc>
          <w:tcPr>
            <w:tcW w:w="1279"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На момент разработки программы</w:t>
            </w:r>
          </w:p>
        </w:tc>
        <w:tc>
          <w:tcPr>
            <w:tcW w:w="858"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3C53DD">
            <w:pPr>
              <w:ind w:right="-1" w:firstLine="15"/>
              <w:jc w:val="center"/>
              <w:rPr>
                <w:sz w:val="23"/>
                <w:szCs w:val="23"/>
              </w:rPr>
            </w:pPr>
            <w:r w:rsidRPr="004959A8">
              <w:rPr>
                <w:sz w:val="23"/>
                <w:szCs w:val="23"/>
              </w:rPr>
              <w:t xml:space="preserve">2023 год </w:t>
            </w:r>
          </w:p>
        </w:tc>
        <w:tc>
          <w:tcPr>
            <w:tcW w:w="858"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3C53DD">
            <w:pPr>
              <w:ind w:right="-1" w:firstLine="15"/>
              <w:jc w:val="center"/>
              <w:rPr>
                <w:sz w:val="23"/>
                <w:szCs w:val="23"/>
              </w:rPr>
            </w:pPr>
            <w:r w:rsidRPr="004959A8">
              <w:rPr>
                <w:sz w:val="23"/>
                <w:szCs w:val="23"/>
              </w:rPr>
              <w:t xml:space="preserve">2024 год </w:t>
            </w:r>
          </w:p>
        </w:tc>
        <w:tc>
          <w:tcPr>
            <w:tcW w:w="858"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 xml:space="preserve">2025 год </w:t>
            </w:r>
          </w:p>
        </w:tc>
        <w:tc>
          <w:tcPr>
            <w:tcW w:w="858"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 xml:space="preserve">2026 год </w:t>
            </w:r>
          </w:p>
        </w:tc>
        <w:tc>
          <w:tcPr>
            <w:tcW w:w="858"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 xml:space="preserve">2027 год </w:t>
            </w:r>
          </w:p>
        </w:tc>
        <w:tc>
          <w:tcPr>
            <w:tcW w:w="858"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 xml:space="preserve">2028 год </w:t>
            </w:r>
          </w:p>
        </w:tc>
        <w:tc>
          <w:tcPr>
            <w:tcW w:w="0" w:type="auto"/>
            <w:tcBorders>
              <w:top w:val="single" w:sz="2" w:space="0" w:color="auto"/>
              <w:left w:val="single" w:sz="2" w:space="0" w:color="auto"/>
              <w:bottom w:val="single" w:sz="2" w:space="0" w:color="auto"/>
              <w:right w:val="single" w:sz="2" w:space="0" w:color="auto"/>
            </w:tcBorders>
          </w:tcPr>
          <w:p w:rsidR="00501BA7" w:rsidRPr="004959A8" w:rsidRDefault="00501BA7" w:rsidP="003C53DD">
            <w:pPr>
              <w:ind w:right="-1" w:firstLine="15"/>
              <w:jc w:val="center"/>
              <w:rPr>
                <w:sz w:val="23"/>
                <w:szCs w:val="23"/>
              </w:rPr>
            </w:pPr>
            <w:r w:rsidRPr="004959A8">
              <w:rPr>
                <w:sz w:val="23"/>
                <w:szCs w:val="23"/>
              </w:rPr>
              <w:t>По окончании реализации программы</w:t>
            </w:r>
          </w:p>
        </w:tc>
        <w:tc>
          <w:tcPr>
            <w:tcW w:w="0" w:type="auto"/>
            <w:tcBorders>
              <w:top w:val="single" w:sz="2" w:space="0" w:color="auto"/>
              <w:left w:val="single" w:sz="2" w:space="0" w:color="auto"/>
              <w:bottom w:val="single" w:sz="2" w:space="0" w:color="auto"/>
              <w:right w:val="single" w:sz="2" w:space="0" w:color="auto"/>
            </w:tcBorders>
          </w:tcPr>
          <w:p w:rsidR="00501BA7" w:rsidRPr="004959A8" w:rsidRDefault="00501BA7" w:rsidP="003C53DD">
            <w:pPr>
              <w:ind w:right="-1" w:firstLine="15"/>
              <w:jc w:val="center"/>
              <w:rPr>
                <w:sz w:val="23"/>
                <w:szCs w:val="23"/>
              </w:rPr>
            </w:pPr>
            <w:r w:rsidRPr="004959A8">
              <w:rPr>
                <w:sz w:val="23"/>
                <w:szCs w:val="23"/>
              </w:rPr>
              <w:t>Без программного вмешательства (после предполагаемого срока реализации программы)</w:t>
            </w:r>
          </w:p>
        </w:tc>
      </w:tr>
      <w:tr w:rsidR="00501BA7" w:rsidRPr="004959A8" w:rsidTr="003C53DD">
        <w:trPr>
          <w:jc w:val="center"/>
        </w:trPr>
        <w:tc>
          <w:tcPr>
            <w:tcW w:w="667"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1</w:t>
            </w:r>
          </w:p>
        </w:tc>
        <w:tc>
          <w:tcPr>
            <w:tcW w:w="4013"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2</w:t>
            </w:r>
          </w:p>
        </w:tc>
        <w:tc>
          <w:tcPr>
            <w:tcW w:w="0" w:type="auto"/>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3</w:t>
            </w:r>
          </w:p>
        </w:tc>
        <w:tc>
          <w:tcPr>
            <w:tcW w:w="1279"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4</w:t>
            </w:r>
          </w:p>
        </w:tc>
        <w:tc>
          <w:tcPr>
            <w:tcW w:w="858"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5</w:t>
            </w:r>
          </w:p>
        </w:tc>
        <w:tc>
          <w:tcPr>
            <w:tcW w:w="858" w:type="dxa"/>
            <w:tcBorders>
              <w:top w:val="single" w:sz="2" w:space="0" w:color="auto"/>
              <w:left w:val="single" w:sz="2" w:space="0" w:color="auto"/>
              <w:bottom w:val="single" w:sz="2" w:space="0" w:color="auto"/>
              <w:right w:val="single" w:sz="2" w:space="0" w:color="auto"/>
            </w:tcBorders>
            <w:shd w:val="clear" w:color="auto" w:fill="auto"/>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6</w:t>
            </w:r>
          </w:p>
        </w:tc>
        <w:tc>
          <w:tcPr>
            <w:tcW w:w="858"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7</w:t>
            </w:r>
          </w:p>
        </w:tc>
        <w:tc>
          <w:tcPr>
            <w:tcW w:w="858"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8</w:t>
            </w:r>
          </w:p>
        </w:tc>
        <w:tc>
          <w:tcPr>
            <w:tcW w:w="858"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9</w:t>
            </w:r>
          </w:p>
        </w:tc>
        <w:tc>
          <w:tcPr>
            <w:tcW w:w="858"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10</w:t>
            </w:r>
          </w:p>
        </w:tc>
        <w:tc>
          <w:tcPr>
            <w:tcW w:w="0" w:type="auto"/>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11</w:t>
            </w:r>
          </w:p>
        </w:tc>
        <w:tc>
          <w:tcPr>
            <w:tcW w:w="0" w:type="auto"/>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sz w:val="23"/>
                <w:szCs w:val="23"/>
              </w:rPr>
            </w:pPr>
            <w:r w:rsidRPr="004959A8">
              <w:rPr>
                <w:sz w:val="23"/>
                <w:szCs w:val="23"/>
              </w:rPr>
              <w:t>12</w:t>
            </w:r>
          </w:p>
        </w:tc>
      </w:tr>
      <w:tr w:rsidR="00501BA7" w:rsidRPr="004959A8" w:rsidTr="003C53DD">
        <w:trPr>
          <w:jc w:val="center"/>
        </w:trPr>
        <w:tc>
          <w:tcPr>
            <w:tcW w:w="15077" w:type="dxa"/>
            <w:gridSpan w:val="12"/>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both"/>
              <w:rPr>
                <w:sz w:val="23"/>
                <w:szCs w:val="23"/>
              </w:rPr>
            </w:pPr>
            <w:r w:rsidRPr="004959A8">
              <w:rPr>
                <w:b/>
                <w:sz w:val="23"/>
                <w:szCs w:val="23"/>
              </w:rPr>
              <w:t>Подпрограмма 1</w:t>
            </w:r>
            <w:r w:rsidRPr="004959A8">
              <w:rPr>
                <w:sz w:val="23"/>
                <w:szCs w:val="23"/>
              </w:rPr>
              <w:t xml:space="preserve"> «Обеспечение доступа к информации о деятельности органов местного самоуправления и находящихся в их ведении учреждений»</w:t>
            </w:r>
          </w:p>
        </w:tc>
      </w:tr>
      <w:tr w:rsidR="00501BA7" w:rsidRPr="004959A8" w:rsidTr="003C53DD">
        <w:trPr>
          <w:jc w:val="center"/>
        </w:trPr>
        <w:tc>
          <w:tcPr>
            <w:tcW w:w="15077" w:type="dxa"/>
            <w:gridSpan w:val="1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b/>
                <w:sz w:val="23"/>
                <w:szCs w:val="23"/>
              </w:rPr>
            </w:pPr>
            <w:r w:rsidRPr="004959A8">
              <w:rPr>
                <w:b/>
                <w:sz w:val="23"/>
                <w:szCs w:val="23"/>
              </w:rPr>
              <w:t>Индикаторы</w:t>
            </w:r>
          </w:p>
        </w:tc>
      </w:tr>
      <w:tr w:rsidR="00501BA7" w:rsidRPr="004959A8" w:rsidTr="003C53DD">
        <w:trPr>
          <w:jc w:val="center"/>
        </w:trPr>
        <w:tc>
          <w:tcPr>
            <w:tcW w:w="667"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color w:val="000000"/>
                <w:sz w:val="23"/>
                <w:szCs w:val="23"/>
                <w:lang w:val="en-US"/>
              </w:rPr>
            </w:pPr>
            <w:r w:rsidRPr="004959A8">
              <w:rPr>
                <w:color w:val="000000"/>
                <w:sz w:val="23"/>
                <w:szCs w:val="23"/>
                <w:lang w:val="en-US"/>
              </w:rPr>
              <w:t>1.</w:t>
            </w:r>
          </w:p>
        </w:tc>
        <w:tc>
          <w:tcPr>
            <w:tcW w:w="4013"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ind w:right="-1" w:firstLine="15"/>
              <w:jc w:val="both"/>
              <w:rPr>
                <w:noProof/>
                <w:sz w:val="23"/>
                <w:szCs w:val="23"/>
                <w:lang w:eastAsia="en-US"/>
              </w:rPr>
            </w:pPr>
            <w:r w:rsidRPr="004959A8">
              <w:rPr>
                <w:sz w:val="23"/>
                <w:szCs w:val="23"/>
              </w:rPr>
              <w:t>Индикатор цели программы (А):</w:t>
            </w:r>
          </w:p>
          <w:p w:rsidR="00501BA7" w:rsidRPr="004959A8" w:rsidRDefault="00501BA7" w:rsidP="003C53DD">
            <w:pPr>
              <w:ind w:right="-1" w:firstLine="15"/>
              <w:rPr>
                <w:noProof/>
                <w:sz w:val="23"/>
                <w:szCs w:val="23"/>
                <w:lang w:eastAsia="en-US"/>
              </w:rPr>
            </w:pPr>
            <w:r w:rsidRPr="004959A8">
              <w:rPr>
                <w:sz w:val="23"/>
                <w:szCs w:val="23"/>
              </w:rPr>
              <w:t>Количество размещенных информационных постов на официальной странице администрации округа в социальной сети «</w:t>
            </w:r>
            <w:proofErr w:type="spellStart"/>
            <w:r w:rsidRPr="004959A8">
              <w:rPr>
                <w:sz w:val="23"/>
                <w:szCs w:val="23"/>
              </w:rPr>
              <w:t>ВКонтакте</w:t>
            </w:r>
            <w:proofErr w:type="spellEnd"/>
            <w:r w:rsidRPr="004959A8">
              <w:rPr>
                <w:sz w:val="23"/>
                <w:szCs w:val="23"/>
              </w:rPr>
              <w:t xml:space="preserve">» </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ед.</w:t>
            </w:r>
          </w:p>
        </w:tc>
        <w:tc>
          <w:tcPr>
            <w:tcW w:w="127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550</w:t>
            </w:r>
          </w:p>
        </w:tc>
        <w:tc>
          <w:tcPr>
            <w:tcW w:w="85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700</w:t>
            </w:r>
          </w:p>
        </w:tc>
        <w:tc>
          <w:tcPr>
            <w:tcW w:w="85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720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740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760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780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800</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lang w:val="en-US"/>
              </w:rPr>
            </w:pPr>
            <w:r w:rsidRPr="004959A8">
              <w:rPr>
                <w:color w:val="000000"/>
                <w:sz w:val="23"/>
                <w:szCs w:val="23"/>
                <w:lang w:val="en-US"/>
              </w:rPr>
              <w:t>800</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lang w:val="en-US"/>
              </w:rPr>
            </w:pPr>
            <w:r w:rsidRPr="004959A8">
              <w:rPr>
                <w:color w:val="000000"/>
                <w:sz w:val="23"/>
                <w:szCs w:val="23"/>
                <w:lang w:val="en-US"/>
              </w:rPr>
              <w:t>550</w:t>
            </w:r>
          </w:p>
        </w:tc>
      </w:tr>
      <w:tr w:rsidR="00501BA7" w:rsidRPr="004959A8" w:rsidTr="003C53DD">
        <w:trPr>
          <w:jc w:val="center"/>
        </w:trPr>
        <w:tc>
          <w:tcPr>
            <w:tcW w:w="15077" w:type="dxa"/>
            <w:gridSpan w:val="1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b/>
                <w:color w:val="000000"/>
                <w:sz w:val="23"/>
                <w:szCs w:val="23"/>
              </w:rPr>
              <w:t>Непосредственные результаты</w:t>
            </w:r>
          </w:p>
        </w:tc>
      </w:tr>
      <w:tr w:rsidR="00501BA7" w:rsidRPr="004959A8" w:rsidTr="003C53DD">
        <w:trPr>
          <w:jc w:val="center"/>
        </w:trPr>
        <w:tc>
          <w:tcPr>
            <w:tcW w:w="667"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w:t>
            </w:r>
          </w:p>
        </w:tc>
        <w:tc>
          <w:tcPr>
            <w:tcW w:w="4013"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rPr>
                <w:sz w:val="23"/>
                <w:szCs w:val="23"/>
              </w:rPr>
            </w:pPr>
            <w:r w:rsidRPr="004959A8">
              <w:rPr>
                <w:sz w:val="23"/>
                <w:szCs w:val="23"/>
              </w:rPr>
              <w:t>Увеличение количества размещенных на официальном сайте администрации округа нормативных правовых актов</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w:t>
            </w:r>
          </w:p>
        </w:tc>
        <w:tc>
          <w:tcPr>
            <w:tcW w:w="127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8,6</w:t>
            </w:r>
          </w:p>
        </w:tc>
        <w:tc>
          <w:tcPr>
            <w:tcW w:w="85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11,8</w:t>
            </w:r>
          </w:p>
        </w:tc>
        <w:tc>
          <w:tcPr>
            <w:tcW w:w="85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11,9</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12,1</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12,3</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12,4</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12,5</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10,7</w:t>
            </w:r>
          </w:p>
        </w:tc>
      </w:tr>
      <w:tr w:rsidR="00501BA7" w:rsidRPr="004959A8" w:rsidTr="003C53DD">
        <w:trPr>
          <w:jc w:val="center"/>
        </w:trPr>
        <w:tc>
          <w:tcPr>
            <w:tcW w:w="667"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2.</w:t>
            </w:r>
          </w:p>
        </w:tc>
        <w:tc>
          <w:tcPr>
            <w:tcW w:w="4013" w:type="dxa"/>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rPr>
                <w:sz w:val="23"/>
                <w:szCs w:val="23"/>
              </w:rPr>
            </w:pPr>
            <w:r w:rsidRPr="004959A8">
              <w:rPr>
                <w:color w:val="000000"/>
                <w:sz w:val="23"/>
                <w:szCs w:val="23"/>
              </w:rPr>
              <w:t>Удовлетворенность населения информационной открытостью органов местного самоуправления</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w:t>
            </w:r>
          </w:p>
        </w:tc>
        <w:tc>
          <w:tcPr>
            <w:tcW w:w="127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34,5</w:t>
            </w:r>
          </w:p>
        </w:tc>
        <w:tc>
          <w:tcPr>
            <w:tcW w:w="85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w:t>
            </w:r>
          </w:p>
        </w:tc>
        <w:tc>
          <w:tcPr>
            <w:tcW w:w="85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60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65</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70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75</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80</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80</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80</w:t>
            </w:r>
          </w:p>
        </w:tc>
      </w:tr>
      <w:tr w:rsidR="00501BA7" w:rsidRPr="004959A8" w:rsidTr="003C53DD">
        <w:trPr>
          <w:jc w:val="center"/>
        </w:trPr>
        <w:tc>
          <w:tcPr>
            <w:tcW w:w="15077" w:type="dxa"/>
            <w:gridSpan w:val="12"/>
            <w:tcBorders>
              <w:top w:val="single" w:sz="2" w:space="0" w:color="auto"/>
              <w:left w:val="single" w:sz="2" w:space="0" w:color="auto"/>
              <w:bottom w:val="single" w:sz="2" w:space="0" w:color="auto"/>
              <w:right w:val="single" w:sz="2" w:space="0" w:color="auto"/>
            </w:tcBorders>
          </w:tcPr>
          <w:p w:rsidR="00501BA7" w:rsidRPr="004959A8" w:rsidRDefault="00501BA7" w:rsidP="003C53DD">
            <w:pPr>
              <w:widowControl w:val="0"/>
              <w:autoSpaceDE w:val="0"/>
              <w:autoSpaceDN w:val="0"/>
              <w:adjustRightInd w:val="0"/>
              <w:ind w:right="-1" w:firstLine="15"/>
              <w:jc w:val="both"/>
              <w:rPr>
                <w:sz w:val="23"/>
                <w:szCs w:val="23"/>
              </w:rPr>
            </w:pPr>
            <w:r w:rsidRPr="004959A8">
              <w:rPr>
                <w:b/>
                <w:sz w:val="23"/>
                <w:szCs w:val="23"/>
              </w:rPr>
              <w:t>Подпрограмма 2.</w:t>
            </w:r>
            <w:r w:rsidRPr="004959A8">
              <w:rPr>
                <w:sz w:val="23"/>
                <w:szCs w:val="23"/>
              </w:rPr>
              <w:t xml:space="preserve"> «Создание условий для развития печатного средства массовой информации Воскресенского муниципального округа – районной газеты «Воскресенская жизнь»</w:t>
            </w:r>
          </w:p>
        </w:tc>
      </w:tr>
      <w:tr w:rsidR="00501BA7" w:rsidRPr="004959A8" w:rsidTr="003C53DD">
        <w:trPr>
          <w:jc w:val="center"/>
        </w:trPr>
        <w:tc>
          <w:tcPr>
            <w:tcW w:w="15077" w:type="dxa"/>
            <w:gridSpan w:val="12"/>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sz w:val="23"/>
                <w:szCs w:val="23"/>
              </w:rPr>
            </w:pPr>
            <w:r w:rsidRPr="004959A8">
              <w:rPr>
                <w:b/>
                <w:sz w:val="23"/>
                <w:szCs w:val="23"/>
              </w:rPr>
              <w:t>Индикаторы</w:t>
            </w:r>
          </w:p>
        </w:tc>
      </w:tr>
      <w:tr w:rsidR="00501BA7" w:rsidRPr="004959A8" w:rsidTr="003C53DD">
        <w:trPr>
          <w:jc w:val="center"/>
        </w:trPr>
        <w:tc>
          <w:tcPr>
            <w:tcW w:w="667"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w:t>
            </w:r>
          </w:p>
        </w:tc>
        <w:tc>
          <w:tcPr>
            <w:tcW w:w="4013"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both"/>
              <w:rPr>
                <w:color w:val="000000"/>
                <w:sz w:val="23"/>
                <w:szCs w:val="23"/>
              </w:rPr>
            </w:pPr>
            <w:r w:rsidRPr="004959A8">
              <w:rPr>
                <w:color w:val="000000"/>
                <w:sz w:val="23"/>
                <w:szCs w:val="23"/>
              </w:rPr>
              <w:t xml:space="preserve">Увеличение </w:t>
            </w:r>
            <w:proofErr w:type="gramStart"/>
            <w:r w:rsidRPr="004959A8">
              <w:rPr>
                <w:color w:val="000000"/>
                <w:sz w:val="23"/>
                <w:szCs w:val="23"/>
              </w:rPr>
              <w:t>количества подписчиков сообщества Администрации Воскресенского муниципального округа</w:t>
            </w:r>
            <w:proofErr w:type="gramEnd"/>
            <w:r w:rsidRPr="004959A8">
              <w:rPr>
                <w:color w:val="000000"/>
                <w:sz w:val="23"/>
                <w:szCs w:val="23"/>
              </w:rPr>
              <w:t xml:space="preserve"> в социальной сети «</w:t>
            </w:r>
            <w:proofErr w:type="spellStart"/>
            <w:r w:rsidRPr="004959A8">
              <w:rPr>
                <w:color w:val="000000"/>
                <w:sz w:val="23"/>
                <w:szCs w:val="23"/>
              </w:rPr>
              <w:t>Вконтакте</w:t>
            </w:r>
            <w:proofErr w:type="spellEnd"/>
            <w:r w:rsidRPr="004959A8">
              <w:rPr>
                <w:color w:val="000000"/>
                <w:sz w:val="23"/>
                <w:szCs w:val="23"/>
              </w:rPr>
              <w:t>»</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Чел.</w:t>
            </w:r>
          </w:p>
        </w:tc>
        <w:tc>
          <w:tcPr>
            <w:tcW w:w="1279"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381</w:t>
            </w:r>
          </w:p>
        </w:tc>
        <w:tc>
          <w:tcPr>
            <w:tcW w:w="85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ind w:right="-1" w:firstLine="15"/>
              <w:jc w:val="center"/>
              <w:rPr>
                <w:color w:val="000000"/>
                <w:sz w:val="23"/>
                <w:szCs w:val="23"/>
              </w:rPr>
            </w:pPr>
            <w:r w:rsidRPr="004959A8">
              <w:rPr>
                <w:color w:val="000000"/>
                <w:sz w:val="23"/>
                <w:szCs w:val="23"/>
              </w:rPr>
              <w:t>390</w:t>
            </w:r>
          </w:p>
        </w:tc>
        <w:tc>
          <w:tcPr>
            <w:tcW w:w="858" w:type="dxa"/>
            <w:tcBorders>
              <w:top w:val="single" w:sz="2"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ind w:right="-1" w:firstLine="15"/>
              <w:jc w:val="center"/>
              <w:rPr>
                <w:color w:val="000000"/>
                <w:sz w:val="23"/>
                <w:szCs w:val="23"/>
              </w:rPr>
            </w:pPr>
            <w:r w:rsidRPr="004959A8">
              <w:rPr>
                <w:color w:val="000000"/>
                <w:sz w:val="23"/>
                <w:szCs w:val="23"/>
              </w:rPr>
              <w:t>400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410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420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430</w:t>
            </w:r>
          </w:p>
        </w:tc>
        <w:tc>
          <w:tcPr>
            <w:tcW w:w="858" w:type="dxa"/>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440</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440</w:t>
            </w:r>
          </w:p>
        </w:tc>
        <w:tc>
          <w:tcPr>
            <w:tcW w:w="0" w:type="auto"/>
            <w:tcBorders>
              <w:top w:val="single" w:sz="2"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381</w:t>
            </w:r>
          </w:p>
        </w:tc>
      </w:tr>
      <w:tr w:rsidR="00501BA7" w:rsidRPr="004959A8" w:rsidTr="003C53DD">
        <w:trPr>
          <w:trHeight w:val="338"/>
          <w:jc w:val="center"/>
        </w:trPr>
        <w:tc>
          <w:tcPr>
            <w:tcW w:w="15077" w:type="dxa"/>
            <w:gridSpan w:val="12"/>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b/>
                <w:color w:val="000000"/>
                <w:sz w:val="23"/>
                <w:szCs w:val="23"/>
              </w:rPr>
            </w:pPr>
            <w:r w:rsidRPr="004959A8">
              <w:rPr>
                <w:b/>
                <w:color w:val="000000"/>
                <w:sz w:val="23"/>
                <w:szCs w:val="23"/>
              </w:rPr>
              <w:t>Непосредственные результаты</w:t>
            </w:r>
          </w:p>
        </w:tc>
      </w:tr>
      <w:tr w:rsidR="00501BA7" w:rsidRPr="004959A8" w:rsidTr="003C53DD">
        <w:trPr>
          <w:trHeight w:val="338"/>
          <w:jc w:val="center"/>
        </w:trPr>
        <w:tc>
          <w:tcPr>
            <w:tcW w:w="667"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w:t>
            </w:r>
          </w:p>
        </w:tc>
        <w:tc>
          <w:tcPr>
            <w:tcW w:w="4013"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both"/>
              <w:rPr>
                <w:sz w:val="23"/>
                <w:szCs w:val="23"/>
              </w:rPr>
            </w:pPr>
            <w:r w:rsidRPr="004959A8">
              <w:rPr>
                <w:sz w:val="23"/>
                <w:szCs w:val="23"/>
              </w:rPr>
              <w:t xml:space="preserve">Количество эфирного времени </w:t>
            </w:r>
            <w:proofErr w:type="gramStart"/>
            <w:r w:rsidRPr="004959A8">
              <w:rPr>
                <w:sz w:val="23"/>
                <w:szCs w:val="23"/>
              </w:rPr>
              <w:t>теле-программы</w:t>
            </w:r>
            <w:proofErr w:type="gramEnd"/>
            <w:r w:rsidRPr="004959A8">
              <w:rPr>
                <w:sz w:val="23"/>
                <w:szCs w:val="23"/>
              </w:rPr>
              <w:t xml:space="preserve"> «Живая газета»</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мин./</w:t>
            </w:r>
            <w:proofErr w:type="gramStart"/>
            <w:r w:rsidRPr="004959A8">
              <w:rPr>
                <w:color w:val="000000"/>
                <w:sz w:val="23"/>
                <w:szCs w:val="23"/>
              </w:rPr>
              <w:t>г</w:t>
            </w:r>
            <w:proofErr w:type="gramEnd"/>
            <w:r w:rsidRPr="004959A8">
              <w:rPr>
                <w:color w:val="000000"/>
                <w:sz w:val="23"/>
                <w:szCs w:val="23"/>
              </w:rPr>
              <w:t>.</w:t>
            </w:r>
          </w:p>
        </w:tc>
        <w:tc>
          <w:tcPr>
            <w:tcW w:w="1279"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c>
          <w:tcPr>
            <w:tcW w:w="858" w:type="dxa"/>
            <w:tcBorders>
              <w:top w:val="single" w:sz="4"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c>
          <w:tcPr>
            <w:tcW w:w="858" w:type="dxa"/>
            <w:tcBorders>
              <w:top w:val="single" w:sz="4"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500</w:t>
            </w:r>
          </w:p>
        </w:tc>
      </w:tr>
      <w:tr w:rsidR="00501BA7" w:rsidRPr="004959A8" w:rsidTr="003C53DD">
        <w:trPr>
          <w:trHeight w:val="338"/>
          <w:jc w:val="center"/>
        </w:trPr>
        <w:tc>
          <w:tcPr>
            <w:tcW w:w="667"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lastRenderedPageBreak/>
              <w:t>2.</w:t>
            </w:r>
          </w:p>
        </w:tc>
        <w:tc>
          <w:tcPr>
            <w:tcW w:w="4013"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both"/>
              <w:rPr>
                <w:sz w:val="23"/>
                <w:szCs w:val="23"/>
              </w:rPr>
            </w:pPr>
            <w:r w:rsidRPr="004959A8">
              <w:rPr>
                <w:sz w:val="23"/>
                <w:szCs w:val="23"/>
              </w:rPr>
              <w:t>Количество выпусков печатного средства массовой информации</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Ед./</w:t>
            </w:r>
            <w:proofErr w:type="gramStart"/>
            <w:r w:rsidRPr="004959A8">
              <w:rPr>
                <w:color w:val="000000"/>
                <w:sz w:val="23"/>
                <w:szCs w:val="23"/>
              </w:rPr>
              <w:t>г</w:t>
            </w:r>
            <w:proofErr w:type="gramEnd"/>
            <w:r w:rsidRPr="004959A8">
              <w:rPr>
                <w:color w:val="000000"/>
                <w:sz w:val="23"/>
                <w:szCs w:val="23"/>
              </w:rPr>
              <w:t>.</w:t>
            </w:r>
          </w:p>
        </w:tc>
        <w:tc>
          <w:tcPr>
            <w:tcW w:w="1279"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51</w:t>
            </w:r>
          </w:p>
        </w:tc>
        <w:tc>
          <w:tcPr>
            <w:tcW w:w="858" w:type="dxa"/>
            <w:tcBorders>
              <w:top w:val="single" w:sz="4"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ind w:right="-1" w:firstLine="15"/>
              <w:jc w:val="center"/>
              <w:rPr>
                <w:color w:val="000000"/>
                <w:sz w:val="23"/>
                <w:szCs w:val="23"/>
              </w:rPr>
            </w:pPr>
            <w:r w:rsidRPr="004959A8">
              <w:rPr>
                <w:color w:val="000000"/>
                <w:sz w:val="23"/>
                <w:szCs w:val="23"/>
              </w:rPr>
              <w:t>52</w:t>
            </w:r>
          </w:p>
        </w:tc>
        <w:tc>
          <w:tcPr>
            <w:tcW w:w="858" w:type="dxa"/>
            <w:tcBorders>
              <w:top w:val="single" w:sz="4"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ind w:right="-1" w:firstLine="15"/>
              <w:jc w:val="center"/>
              <w:rPr>
                <w:color w:val="000000"/>
                <w:sz w:val="23"/>
                <w:szCs w:val="23"/>
              </w:rPr>
            </w:pPr>
            <w:r w:rsidRPr="004959A8">
              <w:rPr>
                <w:color w:val="000000"/>
                <w:sz w:val="23"/>
                <w:szCs w:val="23"/>
              </w:rPr>
              <w:t>52</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52</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52</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52</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52</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52</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52</w:t>
            </w:r>
          </w:p>
        </w:tc>
      </w:tr>
      <w:tr w:rsidR="00501BA7" w:rsidRPr="004959A8" w:rsidTr="003C53DD">
        <w:trPr>
          <w:trHeight w:val="338"/>
          <w:jc w:val="center"/>
        </w:trPr>
        <w:tc>
          <w:tcPr>
            <w:tcW w:w="667"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3.</w:t>
            </w:r>
          </w:p>
        </w:tc>
        <w:tc>
          <w:tcPr>
            <w:tcW w:w="4013"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both"/>
              <w:rPr>
                <w:sz w:val="23"/>
                <w:szCs w:val="23"/>
              </w:rPr>
            </w:pPr>
            <w:r w:rsidRPr="004959A8">
              <w:rPr>
                <w:sz w:val="23"/>
                <w:szCs w:val="23"/>
              </w:rPr>
              <w:t>Общий тираж печатного средства массовой информации в год</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Ед./</w:t>
            </w:r>
            <w:proofErr w:type="gramStart"/>
            <w:r w:rsidRPr="004959A8">
              <w:rPr>
                <w:color w:val="000000"/>
                <w:sz w:val="23"/>
                <w:szCs w:val="23"/>
              </w:rPr>
              <w:t>г</w:t>
            </w:r>
            <w:proofErr w:type="gramEnd"/>
            <w:r w:rsidRPr="004959A8">
              <w:rPr>
                <w:color w:val="000000"/>
                <w:sz w:val="23"/>
                <w:szCs w:val="23"/>
              </w:rPr>
              <w:t>.</w:t>
            </w:r>
          </w:p>
        </w:tc>
        <w:tc>
          <w:tcPr>
            <w:tcW w:w="1279"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31510</w:t>
            </w:r>
          </w:p>
        </w:tc>
        <w:tc>
          <w:tcPr>
            <w:tcW w:w="858" w:type="dxa"/>
            <w:tcBorders>
              <w:top w:val="single" w:sz="4"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ind w:right="-1" w:firstLine="15"/>
              <w:jc w:val="center"/>
              <w:rPr>
                <w:color w:val="000000"/>
                <w:sz w:val="23"/>
                <w:szCs w:val="23"/>
              </w:rPr>
            </w:pPr>
            <w:r w:rsidRPr="004959A8">
              <w:rPr>
                <w:color w:val="000000"/>
                <w:sz w:val="23"/>
                <w:szCs w:val="23"/>
              </w:rPr>
              <w:t>128700</w:t>
            </w:r>
          </w:p>
        </w:tc>
        <w:tc>
          <w:tcPr>
            <w:tcW w:w="858" w:type="dxa"/>
            <w:tcBorders>
              <w:top w:val="single" w:sz="4" w:space="0" w:color="auto"/>
              <w:left w:val="single" w:sz="2" w:space="0" w:color="auto"/>
              <w:bottom w:val="single" w:sz="2" w:space="0" w:color="auto"/>
              <w:right w:val="single" w:sz="2" w:space="0" w:color="auto"/>
            </w:tcBorders>
            <w:shd w:val="clear" w:color="auto" w:fill="auto"/>
            <w:vAlign w:val="center"/>
          </w:tcPr>
          <w:p w:rsidR="00501BA7" w:rsidRPr="004959A8" w:rsidRDefault="00501BA7" w:rsidP="003C53DD">
            <w:pPr>
              <w:ind w:right="-1" w:firstLine="15"/>
              <w:jc w:val="center"/>
              <w:rPr>
                <w:color w:val="000000"/>
                <w:sz w:val="23"/>
                <w:szCs w:val="23"/>
              </w:rPr>
            </w:pPr>
            <w:r w:rsidRPr="004959A8">
              <w:rPr>
                <w:color w:val="000000"/>
                <w:sz w:val="23"/>
                <w:szCs w:val="23"/>
              </w:rPr>
              <w:t>128700</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128700</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128700</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128700</w:t>
            </w:r>
          </w:p>
        </w:tc>
        <w:tc>
          <w:tcPr>
            <w:tcW w:w="858" w:type="dxa"/>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128700</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128700</w:t>
            </w:r>
          </w:p>
        </w:tc>
        <w:tc>
          <w:tcPr>
            <w:tcW w:w="0" w:type="auto"/>
            <w:tcBorders>
              <w:top w:val="single" w:sz="4" w:space="0" w:color="auto"/>
              <w:left w:val="single" w:sz="2" w:space="0" w:color="auto"/>
              <w:bottom w:val="single" w:sz="2"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128000</w:t>
            </w:r>
          </w:p>
        </w:tc>
      </w:tr>
      <w:tr w:rsidR="00501BA7" w:rsidRPr="004959A8" w:rsidTr="003C53DD">
        <w:trPr>
          <w:trHeight w:val="1514"/>
          <w:jc w:val="center"/>
        </w:trPr>
        <w:tc>
          <w:tcPr>
            <w:tcW w:w="667" w:type="dxa"/>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4.</w:t>
            </w:r>
          </w:p>
        </w:tc>
        <w:tc>
          <w:tcPr>
            <w:tcW w:w="4013" w:type="dxa"/>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ind w:right="-1" w:firstLine="15"/>
              <w:rPr>
                <w:color w:val="000000"/>
                <w:sz w:val="23"/>
                <w:szCs w:val="23"/>
              </w:rPr>
            </w:pPr>
            <w:r w:rsidRPr="004959A8">
              <w:rPr>
                <w:color w:val="000000"/>
                <w:sz w:val="23"/>
                <w:szCs w:val="23"/>
              </w:rPr>
              <w:t>Количество полос газеты «Воскресенская Жизнь» с информацией о деятельности ОМСУ, региональных органов власти государственных и муниципальных услуг</w:t>
            </w:r>
          </w:p>
        </w:tc>
        <w:tc>
          <w:tcPr>
            <w:tcW w:w="0" w:type="auto"/>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Ед./</w:t>
            </w:r>
            <w:proofErr w:type="gramStart"/>
            <w:r w:rsidRPr="004959A8">
              <w:rPr>
                <w:color w:val="000000"/>
                <w:sz w:val="23"/>
                <w:szCs w:val="23"/>
              </w:rPr>
              <w:t>г</w:t>
            </w:r>
            <w:proofErr w:type="gramEnd"/>
          </w:p>
        </w:tc>
        <w:tc>
          <w:tcPr>
            <w:tcW w:w="1279" w:type="dxa"/>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90</w:t>
            </w:r>
          </w:p>
        </w:tc>
        <w:tc>
          <w:tcPr>
            <w:tcW w:w="858" w:type="dxa"/>
            <w:tcBorders>
              <w:top w:val="single" w:sz="2" w:space="0" w:color="auto"/>
              <w:left w:val="single" w:sz="2" w:space="0" w:color="auto"/>
              <w:bottom w:val="single" w:sz="4" w:space="0" w:color="auto"/>
              <w:right w:val="single" w:sz="2" w:space="0" w:color="auto"/>
            </w:tcBorders>
            <w:shd w:val="clear" w:color="auto" w:fill="auto"/>
            <w:vAlign w:val="center"/>
          </w:tcPr>
          <w:p w:rsidR="00501BA7" w:rsidRPr="004959A8" w:rsidRDefault="00501BA7" w:rsidP="003C53DD">
            <w:pPr>
              <w:ind w:right="-1" w:firstLine="15"/>
              <w:jc w:val="center"/>
              <w:rPr>
                <w:color w:val="000000"/>
                <w:sz w:val="23"/>
                <w:szCs w:val="23"/>
              </w:rPr>
            </w:pPr>
            <w:r w:rsidRPr="004959A8">
              <w:rPr>
                <w:color w:val="000000"/>
                <w:sz w:val="23"/>
                <w:szCs w:val="23"/>
              </w:rPr>
              <w:t>94</w:t>
            </w:r>
          </w:p>
        </w:tc>
        <w:tc>
          <w:tcPr>
            <w:tcW w:w="858" w:type="dxa"/>
            <w:tcBorders>
              <w:top w:val="single" w:sz="2" w:space="0" w:color="auto"/>
              <w:left w:val="single" w:sz="2" w:space="0" w:color="auto"/>
              <w:bottom w:val="single" w:sz="4" w:space="0" w:color="auto"/>
              <w:right w:val="single" w:sz="2" w:space="0" w:color="auto"/>
            </w:tcBorders>
            <w:shd w:val="clear" w:color="auto" w:fill="auto"/>
            <w:vAlign w:val="center"/>
          </w:tcPr>
          <w:p w:rsidR="00501BA7" w:rsidRPr="004959A8" w:rsidRDefault="00501BA7" w:rsidP="003C53DD">
            <w:pPr>
              <w:ind w:right="-1" w:firstLine="15"/>
              <w:jc w:val="center"/>
              <w:rPr>
                <w:color w:val="000000"/>
                <w:sz w:val="23"/>
                <w:szCs w:val="23"/>
              </w:rPr>
            </w:pPr>
            <w:r w:rsidRPr="004959A8">
              <w:rPr>
                <w:color w:val="000000"/>
                <w:sz w:val="23"/>
                <w:szCs w:val="23"/>
              </w:rPr>
              <w:t>95</w:t>
            </w:r>
          </w:p>
        </w:tc>
        <w:tc>
          <w:tcPr>
            <w:tcW w:w="858" w:type="dxa"/>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96</w:t>
            </w:r>
          </w:p>
        </w:tc>
        <w:tc>
          <w:tcPr>
            <w:tcW w:w="858" w:type="dxa"/>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97</w:t>
            </w:r>
          </w:p>
        </w:tc>
        <w:tc>
          <w:tcPr>
            <w:tcW w:w="858" w:type="dxa"/>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98</w:t>
            </w:r>
          </w:p>
        </w:tc>
        <w:tc>
          <w:tcPr>
            <w:tcW w:w="858" w:type="dxa"/>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100</w:t>
            </w:r>
          </w:p>
        </w:tc>
        <w:tc>
          <w:tcPr>
            <w:tcW w:w="0" w:type="auto"/>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ind w:right="-1" w:firstLine="15"/>
              <w:jc w:val="center"/>
              <w:rPr>
                <w:color w:val="000000"/>
                <w:sz w:val="23"/>
                <w:szCs w:val="23"/>
              </w:rPr>
            </w:pPr>
            <w:r w:rsidRPr="004959A8">
              <w:rPr>
                <w:color w:val="000000"/>
                <w:sz w:val="23"/>
                <w:szCs w:val="23"/>
              </w:rPr>
              <w:t>104</w:t>
            </w:r>
          </w:p>
        </w:tc>
        <w:tc>
          <w:tcPr>
            <w:tcW w:w="0" w:type="auto"/>
            <w:tcBorders>
              <w:top w:val="single" w:sz="2" w:space="0" w:color="auto"/>
              <w:left w:val="single" w:sz="2" w:space="0" w:color="auto"/>
              <w:bottom w:val="single" w:sz="4" w:space="0" w:color="auto"/>
              <w:right w:val="single" w:sz="2" w:space="0" w:color="auto"/>
            </w:tcBorders>
            <w:vAlign w:val="center"/>
          </w:tcPr>
          <w:p w:rsidR="00501BA7" w:rsidRPr="004959A8" w:rsidRDefault="00501BA7" w:rsidP="003C53DD">
            <w:pPr>
              <w:widowControl w:val="0"/>
              <w:autoSpaceDE w:val="0"/>
              <w:autoSpaceDN w:val="0"/>
              <w:adjustRightInd w:val="0"/>
              <w:ind w:right="-1" w:firstLine="15"/>
              <w:jc w:val="center"/>
              <w:rPr>
                <w:color w:val="000000"/>
                <w:sz w:val="23"/>
                <w:szCs w:val="23"/>
              </w:rPr>
            </w:pPr>
            <w:r w:rsidRPr="004959A8">
              <w:rPr>
                <w:color w:val="000000"/>
                <w:sz w:val="23"/>
                <w:szCs w:val="23"/>
              </w:rPr>
              <w:t>104</w:t>
            </w:r>
          </w:p>
        </w:tc>
      </w:tr>
    </w:tbl>
    <w:p w:rsidR="00501BA7" w:rsidRPr="004959A8" w:rsidRDefault="00501BA7" w:rsidP="00E67D0D">
      <w:pPr>
        <w:ind w:right="-1" w:firstLine="851"/>
        <w:jc w:val="both"/>
        <w:rPr>
          <w:sz w:val="23"/>
          <w:szCs w:val="23"/>
        </w:rPr>
        <w:sectPr w:rsidR="00501BA7" w:rsidRPr="004959A8" w:rsidSect="00E67D0D">
          <w:pgSz w:w="16800" w:h="11900" w:orient="landscape"/>
          <w:pgMar w:top="851" w:right="566" w:bottom="851" w:left="1418" w:header="720" w:footer="720" w:gutter="0"/>
          <w:cols w:space="720"/>
          <w:noEndnote/>
          <w:titlePg/>
          <w:docGrid w:linePitch="354"/>
        </w:sectPr>
      </w:pPr>
    </w:p>
    <w:p w:rsidR="00501BA7" w:rsidRPr="004959A8" w:rsidRDefault="00501BA7" w:rsidP="00E67D0D">
      <w:pPr>
        <w:autoSpaceDE w:val="0"/>
        <w:autoSpaceDN w:val="0"/>
        <w:adjustRightInd w:val="0"/>
        <w:ind w:right="-1" w:firstLine="851"/>
        <w:jc w:val="center"/>
        <w:outlineLvl w:val="0"/>
        <w:rPr>
          <w:sz w:val="23"/>
          <w:szCs w:val="23"/>
        </w:rPr>
      </w:pPr>
      <w:r w:rsidRPr="004959A8">
        <w:rPr>
          <w:sz w:val="23"/>
          <w:szCs w:val="23"/>
        </w:rPr>
        <w:lastRenderedPageBreak/>
        <w:t>Расходы на реализацию муниципальной программы</w:t>
      </w:r>
    </w:p>
    <w:p w:rsidR="00501BA7" w:rsidRPr="004959A8" w:rsidRDefault="00501BA7" w:rsidP="00E67D0D">
      <w:pPr>
        <w:tabs>
          <w:tab w:val="left" w:pos="9214"/>
        </w:tabs>
        <w:ind w:right="-1" w:firstLine="851"/>
        <w:jc w:val="right"/>
        <w:rPr>
          <w:rFonts w:eastAsia="Calibri"/>
          <w:sz w:val="23"/>
          <w:szCs w:val="23"/>
          <w:lang w:eastAsia="en-US"/>
        </w:rPr>
      </w:pPr>
      <w:r w:rsidRPr="004959A8">
        <w:rPr>
          <w:rFonts w:eastAsia="Calibri"/>
          <w:sz w:val="23"/>
          <w:szCs w:val="23"/>
          <w:lang w:eastAsia="en-US"/>
        </w:rPr>
        <w:t>тыс. рублей</w:t>
      </w:r>
    </w:p>
    <w:tbl>
      <w:tblPr>
        <w:tblW w:w="9938" w:type="dxa"/>
        <w:tblInd w:w="93" w:type="dxa"/>
        <w:tblLook w:val="04A0" w:firstRow="1" w:lastRow="0" w:firstColumn="1" w:lastColumn="0" w:noHBand="0" w:noVBand="1"/>
      </w:tblPr>
      <w:tblGrid>
        <w:gridCol w:w="3701"/>
        <w:gridCol w:w="1300"/>
        <w:gridCol w:w="1160"/>
        <w:gridCol w:w="1223"/>
        <w:gridCol w:w="1278"/>
        <w:gridCol w:w="1276"/>
      </w:tblGrid>
      <w:tr w:rsidR="00141B00" w:rsidRPr="004959A8" w:rsidTr="003C53DD">
        <w:trPr>
          <w:trHeight w:val="76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B00" w:rsidRPr="004959A8" w:rsidRDefault="00141B00" w:rsidP="003C53DD">
            <w:pPr>
              <w:ind w:right="-1"/>
              <w:jc w:val="center"/>
              <w:rPr>
                <w:b/>
                <w:bCs/>
                <w:color w:val="000000"/>
                <w:sz w:val="23"/>
                <w:szCs w:val="23"/>
              </w:rPr>
            </w:pPr>
            <w:r w:rsidRPr="004959A8">
              <w:rPr>
                <w:b/>
                <w:bCs/>
                <w:color w:val="000000"/>
                <w:sz w:val="23"/>
                <w:szCs w:val="23"/>
              </w:rPr>
              <w:t>Наименование муниципальной программы (подпрограммы)</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3C53DD">
            <w:pPr>
              <w:ind w:right="-1"/>
              <w:jc w:val="center"/>
              <w:rPr>
                <w:b/>
                <w:bCs/>
                <w:color w:val="000000"/>
                <w:sz w:val="23"/>
                <w:szCs w:val="23"/>
              </w:rPr>
            </w:pPr>
            <w:r w:rsidRPr="004959A8">
              <w:rPr>
                <w:b/>
                <w:bCs/>
                <w:color w:val="000000"/>
                <w:sz w:val="23"/>
                <w:szCs w:val="23"/>
              </w:rPr>
              <w:t>Бюджет на 202</w:t>
            </w:r>
            <w:r>
              <w:rPr>
                <w:b/>
                <w:bCs/>
                <w:color w:val="000000"/>
                <w:sz w:val="23"/>
                <w:szCs w:val="23"/>
              </w:rPr>
              <w:t>5</w:t>
            </w:r>
            <w:r w:rsidRPr="004959A8">
              <w:rPr>
                <w:b/>
                <w:bCs/>
                <w:color w:val="000000"/>
                <w:sz w:val="23"/>
                <w:szCs w:val="23"/>
              </w:rPr>
              <w:t xml:space="preserve"> год</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3C53DD">
            <w:pPr>
              <w:ind w:right="-1"/>
              <w:jc w:val="center"/>
              <w:rPr>
                <w:b/>
                <w:bCs/>
                <w:color w:val="000000"/>
                <w:sz w:val="23"/>
                <w:szCs w:val="23"/>
              </w:rPr>
            </w:pPr>
            <w:r w:rsidRPr="004959A8">
              <w:rPr>
                <w:b/>
                <w:bCs/>
                <w:color w:val="000000"/>
                <w:sz w:val="23"/>
                <w:szCs w:val="23"/>
              </w:rPr>
              <w:t>Бюджет на 202</w:t>
            </w:r>
            <w:r>
              <w:rPr>
                <w:b/>
                <w:bCs/>
                <w:color w:val="000000"/>
                <w:sz w:val="23"/>
                <w:szCs w:val="23"/>
              </w:rPr>
              <w:t>6</w:t>
            </w:r>
            <w:r w:rsidRPr="004959A8">
              <w:rPr>
                <w:b/>
                <w:bCs/>
                <w:color w:val="000000"/>
                <w:sz w:val="23"/>
                <w:szCs w:val="23"/>
              </w:rPr>
              <w:t xml:space="preserve"> год</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3C53DD">
            <w:pPr>
              <w:ind w:right="-1"/>
              <w:jc w:val="center"/>
              <w:rPr>
                <w:b/>
                <w:bCs/>
                <w:color w:val="000000"/>
                <w:sz w:val="23"/>
                <w:szCs w:val="23"/>
              </w:rPr>
            </w:pPr>
            <w:r w:rsidRPr="004959A8">
              <w:rPr>
                <w:b/>
                <w:bCs/>
                <w:color w:val="000000"/>
                <w:sz w:val="23"/>
                <w:szCs w:val="23"/>
              </w:rPr>
              <w:t>% к 202</w:t>
            </w:r>
            <w:r>
              <w:rPr>
                <w:b/>
                <w:bCs/>
                <w:color w:val="000000"/>
                <w:sz w:val="23"/>
                <w:szCs w:val="23"/>
              </w:rPr>
              <w:t>5</w:t>
            </w:r>
            <w:r w:rsidRPr="004959A8">
              <w:rPr>
                <w:b/>
                <w:bCs/>
                <w:color w:val="000000"/>
                <w:sz w:val="23"/>
                <w:szCs w:val="23"/>
              </w:rPr>
              <w:t xml:space="preserve"> году</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3C53DD">
            <w:pPr>
              <w:ind w:right="-1"/>
              <w:jc w:val="center"/>
              <w:rPr>
                <w:b/>
                <w:bCs/>
                <w:color w:val="000000"/>
                <w:sz w:val="23"/>
                <w:szCs w:val="23"/>
              </w:rPr>
            </w:pPr>
            <w:r w:rsidRPr="004959A8">
              <w:rPr>
                <w:b/>
                <w:bCs/>
                <w:color w:val="000000"/>
                <w:sz w:val="23"/>
                <w:szCs w:val="23"/>
              </w:rPr>
              <w:t>Бюджет на 202</w:t>
            </w:r>
            <w:r>
              <w:rPr>
                <w:b/>
                <w:bCs/>
                <w:color w:val="000000"/>
                <w:sz w:val="23"/>
                <w:szCs w:val="23"/>
              </w:rPr>
              <w:t>7</w:t>
            </w:r>
            <w:r w:rsidRPr="004959A8">
              <w:rPr>
                <w:b/>
                <w:bCs/>
                <w:color w:val="000000"/>
                <w:sz w:val="23"/>
                <w:szCs w:val="23"/>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1B00" w:rsidRPr="004959A8" w:rsidRDefault="00141B00" w:rsidP="003C53DD">
            <w:pPr>
              <w:ind w:right="-1"/>
              <w:jc w:val="center"/>
              <w:rPr>
                <w:b/>
                <w:bCs/>
                <w:color w:val="000000"/>
                <w:sz w:val="23"/>
                <w:szCs w:val="23"/>
              </w:rPr>
            </w:pPr>
            <w:r w:rsidRPr="004959A8">
              <w:rPr>
                <w:b/>
                <w:bCs/>
                <w:color w:val="000000"/>
                <w:sz w:val="23"/>
                <w:szCs w:val="23"/>
              </w:rPr>
              <w:t>Бюджет на 202</w:t>
            </w:r>
            <w:r>
              <w:rPr>
                <w:b/>
                <w:bCs/>
                <w:color w:val="000000"/>
                <w:sz w:val="23"/>
                <w:szCs w:val="23"/>
              </w:rPr>
              <w:t>8</w:t>
            </w:r>
            <w:r w:rsidRPr="004959A8">
              <w:rPr>
                <w:b/>
                <w:bCs/>
                <w:color w:val="000000"/>
                <w:sz w:val="23"/>
                <w:szCs w:val="23"/>
              </w:rPr>
              <w:t xml:space="preserve"> год</w:t>
            </w:r>
          </w:p>
        </w:tc>
      </w:tr>
      <w:tr w:rsidR="00141B00" w:rsidRPr="004959A8" w:rsidTr="003C53DD">
        <w:trPr>
          <w:trHeight w:val="102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141B00" w:rsidRPr="004959A8" w:rsidRDefault="00141B00" w:rsidP="003C53DD">
            <w:pPr>
              <w:ind w:right="-1"/>
              <w:rPr>
                <w:b/>
                <w:bCs/>
                <w:color w:val="000000"/>
                <w:sz w:val="23"/>
                <w:szCs w:val="23"/>
              </w:rPr>
            </w:pPr>
            <w:r w:rsidRPr="004959A8">
              <w:rPr>
                <w:b/>
                <w:bCs/>
                <w:color w:val="000000"/>
                <w:sz w:val="23"/>
                <w:szCs w:val="23"/>
              </w:rPr>
              <w:t>Муниципальная программа «Информационное общество Воскресенского муниципального округа Нижегородской области»</w:t>
            </w:r>
          </w:p>
        </w:tc>
        <w:tc>
          <w:tcPr>
            <w:tcW w:w="1300"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b/>
                <w:bCs/>
                <w:color w:val="000000"/>
                <w:sz w:val="20"/>
                <w:szCs w:val="20"/>
              </w:rPr>
            </w:pPr>
            <w:r>
              <w:rPr>
                <w:b/>
                <w:bCs/>
                <w:color w:val="000000"/>
                <w:sz w:val="20"/>
                <w:szCs w:val="20"/>
              </w:rPr>
              <w:t>4 882,3</w:t>
            </w:r>
          </w:p>
        </w:tc>
        <w:tc>
          <w:tcPr>
            <w:tcW w:w="1160"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b/>
                <w:bCs/>
                <w:color w:val="000000"/>
                <w:sz w:val="20"/>
                <w:szCs w:val="20"/>
              </w:rPr>
            </w:pPr>
            <w:r>
              <w:rPr>
                <w:b/>
                <w:bCs/>
                <w:color w:val="000000"/>
                <w:sz w:val="20"/>
                <w:szCs w:val="20"/>
              </w:rPr>
              <w:t>3 422,7</w:t>
            </w:r>
          </w:p>
        </w:tc>
        <w:tc>
          <w:tcPr>
            <w:tcW w:w="1223"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b/>
                <w:bCs/>
                <w:color w:val="000000"/>
                <w:sz w:val="22"/>
                <w:szCs w:val="22"/>
              </w:rPr>
            </w:pPr>
            <w:r>
              <w:rPr>
                <w:b/>
                <w:bCs/>
                <w:color w:val="000000"/>
                <w:sz w:val="22"/>
                <w:szCs w:val="22"/>
              </w:rPr>
              <w:t>70,1</w:t>
            </w:r>
          </w:p>
        </w:tc>
        <w:tc>
          <w:tcPr>
            <w:tcW w:w="1278"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b/>
                <w:bCs/>
                <w:color w:val="000000"/>
                <w:sz w:val="20"/>
                <w:szCs w:val="20"/>
              </w:rPr>
            </w:pPr>
            <w:r>
              <w:rPr>
                <w:b/>
                <w:bCs/>
                <w:color w:val="000000"/>
                <w:sz w:val="20"/>
                <w:szCs w:val="20"/>
              </w:rPr>
              <w:t>3 422,7</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b/>
                <w:bCs/>
                <w:color w:val="000000"/>
                <w:sz w:val="20"/>
                <w:szCs w:val="20"/>
              </w:rPr>
            </w:pPr>
            <w:r>
              <w:rPr>
                <w:b/>
                <w:bCs/>
                <w:color w:val="000000"/>
                <w:sz w:val="20"/>
                <w:szCs w:val="20"/>
              </w:rPr>
              <w:t>3 422,7</w:t>
            </w:r>
          </w:p>
        </w:tc>
      </w:tr>
      <w:tr w:rsidR="00141B00" w:rsidRPr="004959A8" w:rsidTr="003C53DD">
        <w:trPr>
          <w:trHeight w:val="11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141B00" w:rsidRPr="004959A8" w:rsidRDefault="00141B00" w:rsidP="003C53DD">
            <w:pPr>
              <w:ind w:right="-1"/>
              <w:rPr>
                <w:b/>
                <w:bCs/>
                <w:color w:val="000000"/>
                <w:sz w:val="23"/>
                <w:szCs w:val="23"/>
              </w:rPr>
            </w:pPr>
            <w:r w:rsidRPr="004959A8">
              <w:rPr>
                <w:b/>
                <w:bCs/>
                <w:color w:val="000000"/>
                <w:sz w:val="23"/>
                <w:szCs w:val="23"/>
              </w:rPr>
              <w:t>Подпрограмма</w:t>
            </w:r>
            <w:r w:rsidRPr="004959A8">
              <w:rPr>
                <w:color w:val="000000"/>
                <w:sz w:val="23"/>
                <w:szCs w:val="23"/>
              </w:rPr>
              <w:t xml:space="preserve"> "Обеспечение доступа к информации о деятельности органов местного самоуправления и находящихся в их ведении учреждений"</w:t>
            </w:r>
          </w:p>
        </w:tc>
        <w:tc>
          <w:tcPr>
            <w:tcW w:w="1300"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color w:val="000000"/>
                <w:sz w:val="20"/>
                <w:szCs w:val="20"/>
              </w:rPr>
            </w:pPr>
            <w:r>
              <w:rPr>
                <w:color w:val="000000"/>
                <w:sz w:val="20"/>
                <w:szCs w:val="20"/>
              </w:rPr>
              <w:t>14,2</w:t>
            </w:r>
          </w:p>
        </w:tc>
        <w:tc>
          <w:tcPr>
            <w:tcW w:w="1160"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color w:val="000000"/>
                <w:sz w:val="20"/>
                <w:szCs w:val="20"/>
              </w:rPr>
            </w:pPr>
            <w:r>
              <w:rPr>
                <w:color w:val="000000"/>
                <w:sz w:val="20"/>
                <w:szCs w:val="20"/>
              </w:rPr>
              <w:t>14,2</w:t>
            </w:r>
          </w:p>
        </w:tc>
        <w:tc>
          <w:tcPr>
            <w:tcW w:w="1223" w:type="dxa"/>
            <w:tcBorders>
              <w:top w:val="nil"/>
              <w:left w:val="nil"/>
              <w:bottom w:val="single" w:sz="4" w:space="0" w:color="auto"/>
              <w:right w:val="single" w:sz="4" w:space="0" w:color="auto"/>
            </w:tcBorders>
            <w:shd w:val="clear" w:color="auto" w:fill="auto"/>
            <w:vAlign w:val="center"/>
            <w:hideMark/>
          </w:tcPr>
          <w:p w:rsidR="00141B00" w:rsidRPr="001D480D" w:rsidRDefault="00141B00" w:rsidP="003C53DD">
            <w:pPr>
              <w:ind w:right="-1"/>
              <w:jc w:val="right"/>
              <w:rPr>
                <w:bCs/>
                <w:color w:val="000000"/>
                <w:sz w:val="22"/>
                <w:szCs w:val="22"/>
              </w:rPr>
            </w:pPr>
            <w:r w:rsidRPr="001D480D">
              <w:rPr>
                <w:bCs/>
                <w:color w:val="000000"/>
                <w:sz w:val="22"/>
                <w:szCs w:val="22"/>
              </w:rPr>
              <w:t>100,0</w:t>
            </w:r>
          </w:p>
        </w:tc>
        <w:tc>
          <w:tcPr>
            <w:tcW w:w="1278"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color w:val="000000"/>
                <w:sz w:val="20"/>
                <w:szCs w:val="20"/>
              </w:rPr>
            </w:pPr>
            <w:r>
              <w:rPr>
                <w:color w:val="000000"/>
                <w:sz w:val="20"/>
                <w:szCs w:val="20"/>
              </w:rPr>
              <w:t>14,2</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color w:val="000000"/>
                <w:sz w:val="20"/>
                <w:szCs w:val="20"/>
              </w:rPr>
            </w:pPr>
            <w:r>
              <w:rPr>
                <w:color w:val="000000"/>
                <w:sz w:val="20"/>
                <w:szCs w:val="20"/>
              </w:rPr>
              <w:t>14,2</w:t>
            </w:r>
          </w:p>
        </w:tc>
      </w:tr>
      <w:tr w:rsidR="00141B00" w:rsidRPr="004959A8" w:rsidTr="003C53DD">
        <w:trPr>
          <w:trHeight w:val="153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141B00" w:rsidRPr="004959A8" w:rsidRDefault="00141B00" w:rsidP="003C53DD">
            <w:pPr>
              <w:ind w:right="-1"/>
              <w:rPr>
                <w:b/>
                <w:bCs/>
                <w:color w:val="000000"/>
                <w:sz w:val="23"/>
                <w:szCs w:val="23"/>
              </w:rPr>
            </w:pPr>
            <w:r w:rsidRPr="004959A8">
              <w:rPr>
                <w:b/>
                <w:bCs/>
                <w:color w:val="000000"/>
                <w:sz w:val="23"/>
                <w:szCs w:val="23"/>
              </w:rPr>
              <w:t>Подпрограмма  "</w:t>
            </w:r>
            <w:r w:rsidRPr="004959A8">
              <w:rPr>
                <w:color w:val="000000"/>
                <w:sz w:val="23"/>
                <w:szCs w:val="23"/>
              </w:rPr>
              <w:t>Создание условий для развития печатного средства массовой информации Воскресенского муниципального округа – районной газеты «Воскресенская Жизнь»"</w:t>
            </w:r>
          </w:p>
        </w:tc>
        <w:tc>
          <w:tcPr>
            <w:tcW w:w="1300"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color w:val="000000"/>
                <w:sz w:val="20"/>
                <w:szCs w:val="20"/>
              </w:rPr>
            </w:pPr>
            <w:r>
              <w:rPr>
                <w:color w:val="000000"/>
                <w:sz w:val="20"/>
                <w:szCs w:val="20"/>
              </w:rPr>
              <w:t>4868,1</w:t>
            </w:r>
          </w:p>
        </w:tc>
        <w:tc>
          <w:tcPr>
            <w:tcW w:w="1160"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color w:val="000000"/>
                <w:sz w:val="20"/>
                <w:szCs w:val="20"/>
              </w:rPr>
            </w:pPr>
            <w:r>
              <w:rPr>
                <w:color w:val="000000"/>
                <w:sz w:val="20"/>
                <w:szCs w:val="20"/>
              </w:rPr>
              <w:t>3408,5</w:t>
            </w:r>
          </w:p>
        </w:tc>
        <w:tc>
          <w:tcPr>
            <w:tcW w:w="1223" w:type="dxa"/>
            <w:tcBorders>
              <w:top w:val="nil"/>
              <w:left w:val="nil"/>
              <w:bottom w:val="single" w:sz="4" w:space="0" w:color="auto"/>
              <w:right w:val="single" w:sz="4" w:space="0" w:color="auto"/>
            </w:tcBorders>
            <w:shd w:val="clear" w:color="auto" w:fill="auto"/>
            <w:vAlign w:val="center"/>
            <w:hideMark/>
          </w:tcPr>
          <w:p w:rsidR="00141B00" w:rsidRPr="001D480D" w:rsidRDefault="00141B00" w:rsidP="003C53DD">
            <w:pPr>
              <w:ind w:right="-1"/>
              <w:jc w:val="right"/>
              <w:rPr>
                <w:bCs/>
                <w:color w:val="000000"/>
                <w:sz w:val="22"/>
                <w:szCs w:val="22"/>
              </w:rPr>
            </w:pPr>
            <w:r w:rsidRPr="001D480D">
              <w:rPr>
                <w:bCs/>
                <w:color w:val="000000"/>
                <w:sz w:val="22"/>
                <w:szCs w:val="22"/>
              </w:rPr>
              <w:t>70,0</w:t>
            </w:r>
          </w:p>
        </w:tc>
        <w:tc>
          <w:tcPr>
            <w:tcW w:w="1278"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color w:val="000000"/>
                <w:sz w:val="20"/>
                <w:szCs w:val="20"/>
              </w:rPr>
            </w:pPr>
            <w:r>
              <w:rPr>
                <w:color w:val="000000"/>
                <w:sz w:val="20"/>
                <w:szCs w:val="20"/>
              </w:rPr>
              <w:t>3408,5</w:t>
            </w:r>
          </w:p>
        </w:tc>
        <w:tc>
          <w:tcPr>
            <w:tcW w:w="1276" w:type="dxa"/>
            <w:tcBorders>
              <w:top w:val="nil"/>
              <w:left w:val="nil"/>
              <w:bottom w:val="single" w:sz="4" w:space="0" w:color="auto"/>
              <w:right w:val="single" w:sz="4" w:space="0" w:color="auto"/>
            </w:tcBorders>
            <w:shd w:val="clear" w:color="auto" w:fill="auto"/>
            <w:vAlign w:val="center"/>
            <w:hideMark/>
          </w:tcPr>
          <w:p w:rsidR="00141B00" w:rsidRDefault="00141B00" w:rsidP="003C53DD">
            <w:pPr>
              <w:ind w:right="-1"/>
              <w:jc w:val="right"/>
              <w:rPr>
                <w:color w:val="000000"/>
                <w:sz w:val="20"/>
                <w:szCs w:val="20"/>
              </w:rPr>
            </w:pPr>
            <w:r>
              <w:rPr>
                <w:color w:val="000000"/>
                <w:sz w:val="20"/>
                <w:szCs w:val="20"/>
              </w:rPr>
              <w:t>3408,5</w:t>
            </w:r>
          </w:p>
        </w:tc>
      </w:tr>
    </w:tbl>
    <w:p w:rsidR="00141B00" w:rsidRPr="004959A8" w:rsidRDefault="00141B00" w:rsidP="00E67D0D">
      <w:pPr>
        <w:ind w:right="-1" w:firstLine="851"/>
        <w:jc w:val="both"/>
        <w:rPr>
          <w:bCs/>
          <w:sz w:val="23"/>
          <w:szCs w:val="23"/>
        </w:rPr>
      </w:pPr>
      <w:r w:rsidRPr="004959A8">
        <w:rPr>
          <w:sz w:val="23"/>
          <w:szCs w:val="23"/>
        </w:rPr>
        <w:t>Бюджетные ассигнования будут направлены на реализаци</w:t>
      </w:r>
      <w:r>
        <w:rPr>
          <w:sz w:val="23"/>
          <w:szCs w:val="23"/>
        </w:rPr>
        <w:t>ю</w:t>
      </w:r>
      <w:r w:rsidRPr="004959A8">
        <w:rPr>
          <w:sz w:val="23"/>
          <w:szCs w:val="23"/>
        </w:rPr>
        <w:t xml:space="preserve"> программных мероприятий.</w:t>
      </w:r>
    </w:p>
    <w:p w:rsidR="00141B00" w:rsidRPr="004959A8" w:rsidRDefault="00141B00" w:rsidP="00E67D0D">
      <w:pPr>
        <w:ind w:right="-1" w:firstLine="851"/>
        <w:jc w:val="both"/>
        <w:rPr>
          <w:sz w:val="23"/>
          <w:szCs w:val="23"/>
        </w:rPr>
      </w:pPr>
      <w:proofErr w:type="gramStart"/>
      <w:r w:rsidRPr="004959A8">
        <w:rPr>
          <w:sz w:val="23"/>
          <w:szCs w:val="23"/>
        </w:rPr>
        <w:t xml:space="preserve">1.Подпрограмма «Обеспечение доступа к информации о деятельности органов местного самоуправления и находящихся в их ведении учреждений» в сумме </w:t>
      </w:r>
      <w:r w:rsidRPr="004959A8">
        <w:rPr>
          <w:b/>
          <w:i/>
          <w:sz w:val="23"/>
          <w:szCs w:val="23"/>
        </w:rPr>
        <w:t xml:space="preserve">14,2 тыс. рублей </w:t>
      </w:r>
      <w:r w:rsidRPr="004959A8">
        <w:rPr>
          <w:sz w:val="23"/>
          <w:szCs w:val="23"/>
        </w:rPr>
        <w:t>в 202</w:t>
      </w:r>
      <w:r>
        <w:rPr>
          <w:sz w:val="23"/>
          <w:szCs w:val="23"/>
        </w:rPr>
        <w:t>6</w:t>
      </w:r>
      <w:r w:rsidRPr="004959A8">
        <w:rPr>
          <w:sz w:val="23"/>
          <w:szCs w:val="23"/>
        </w:rPr>
        <w:t xml:space="preserve"> году, </w:t>
      </w:r>
      <w:r>
        <w:rPr>
          <w:b/>
          <w:i/>
          <w:sz w:val="23"/>
          <w:szCs w:val="23"/>
        </w:rPr>
        <w:t>14,2</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14,2</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 - на расходы по обеспечению доступа к информации о деятельности органов местного самоуправления и находящихся в их ведении учреждений.</w:t>
      </w:r>
      <w:proofErr w:type="gramEnd"/>
    </w:p>
    <w:p w:rsidR="00141B00" w:rsidRDefault="00141B00" w:rsidP="00E67D0D">
      <w:pPr>
        <w:ind w:right="-1" w:firstLine="851"/>
        <w:jc w:val="both"/>
        <w:rPr>
          <w:sz w:val="23"/>
          <w:szCs w:val="23"/>
        </w:rPr>
      </w:pPr>
      <w:r>
        <w:rPr>
          <w:sz w:val="23"/>
          <w:szCs w:val="23"/>
        </w:rPr>
        <w:t>2</w:t>
      </w:r>
      <w:r w:rsidRPr="004959A8">
        <w:rPr>
          <w:sz w:val="23"/>
          <w:szCs w:val="23"/>
        </w:rPr>
        <w:t xml:space="preserve">.Подпрограмма «Создание условий для развития печатного средства массовой информации Воскресенского муниципального </w:t>
      </w:r>
      <w:r>
        <w:rPr>
          <w:sz w:val="23"/>
          <w:szCs w:val="23"/>
        </w:rPr>
        <w:t>округа</w:t>
      </w:r>
      <w:r w:rsidRPr="004959A8">
        <w:rPr>
          <w:sz w:val="23"/>
          <w:szCs w:val="23"/>
        </w:rPr>
        <w:t xml:space="preserve"> – районной газеты «Воскресенская жизнь»» в сумме </w:t>
      </w:r>
      <w:r>
        <w:rPr>
          <w:b/>
          <w:i/>
          <w:sz w:val="23"/>
          <w:szCs w:val="23"/>
        </w:rPr>
        <w:t>3408,5</w:t>
      </w:r>
      <w:r w:rsidRPr="004959A8">
        <w:rPr>
          <w:b/>
          <w:i/>
          <w:sz w:val="23"/>
          <w:szCs w:val="23"/>
        </w:rPr>
        <w:t xml:space="preserve"> тыс. рублей </w:t>
      </w:r>
      <w:r w:rsidRPr="004959A8">
        <w:rPr>
          <w:sz w:val="23"/>
          <w:szCs w:val="23"/>
        </w:rPr>
        <w:t>в 202</w:t>
      </w:r>
      <w:r>
        <w:rPr>
          <w:sz w:val="23"/>
          <w:szCs w:val="23"/>
        </w:rPr>
        <w:t>6</w:t>
      </w:r>
      <w:r w:rsidRPr="004959A8">
        <w:rPr>
          <w:sz w:val="23"/>
          <w:szCs w:val="23"/>
        </w:rPr>
        <w:t xml:space="preserve"> году, </w:t>
      </w:r>
      <w:r>
        <w:rPr>
          <w:b/>
          <w:i/>
          <w:sz w:val="23"/>
          <w:szCs w:val="23"/>
        </w:rPr>
        <w:t>3408,5</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3408,5</w:t>
      </w:r>
      <w:r w:rsidRPr="004959A8">
        <w:rPr>
          <w:b/>
          <w:i/>
          <w:sz w:val="23"/>
          <w:szCs w:val="23"/>
        </w:rPr>
        <w:t xml:space="preserve"> тыс. рублей</w:t>
      </w:r>
      <w:r w:rsidRPr="004959A8">
        <w:rPr>
          <w:sz w:val="23"/>
          <w:szCs w:val="23"/>
        </w:rPr>
        <w:t xml:space="preserve"> в 202</w:t>
      </w:r>
      <w:r>
        <w:rPr>
          <w:sz w:val="23"/>
          <w:szCs w:val="23"/>
        </w:rPr>
        <w:t>8 году.</w:t>
      </w:r>
    </w:p>
    <w:p w:rsidR="00141B00" w:rsidRDefault="00141B00" w:rsidP="00E67D0D">
      <w:pPr>
        <w:autoSpaceDE w:val="0"/>
        <w:autoSpaceDN w:val="0"/>
        <w:adjustRightInd w:val="0"/>
        <w:ind w:right="-1" w:firstLine="851"/>
        <w:jc w:val="center"/>
        <w:outlineLvl w:val="0"/>
        <w:rPr>
          <w:b/>
          <w:sz w:val="23"/>
          <w:szCs w:val="23"/>
        </w:rPr>
      </w:pPr>
    </w:p>
    <w:p w:rsidR="00501BA7" w:rsidRDefault="00501BA7" w:rsidP="003C53DD">
      <w:pPr>
        <w:autoSpaceDE w:val="0"/>
        <w:autoSpaceDN w:val="0"/>
        <w:adjustRightInd w:val="0"/>
        <w:ind w:right="-1"/>
        <w:jc w:val="center"/>
        <w:outlineLvl w:val="0"/>
        <w:rPr>
          <w:b/>
          <w:sz w:val="23"/>
          <w:szCs w:val="23"/>
        </w:rPr>
      </w:pPr>
      <w:r w:rsidRPr="004959A8">
        <w:rPr>
          <w:b/>
          <w:sz w:val="23"/>
          <w:szCs w:val="23"/>
        </w:rPr>
        <w:t>2.Непрограммные расходы бюджета муниципального округа на 2023-2025 годы</w:t>
      </w:r>
    </w:p>
    <w:p w:rsidR="00141B00" w:rsidRPr="004959A8" w:rsidRDefault="00141B00" w:rsidP="00E67D0D">
      <w:pPr>
        <w:autoSpaceDE w:val="0"/>
        <w:autoSpaceDN w:val="0"/>
        <w:adjustRightInd w:val="0"/>
        <w:ind w:right="-1" w:firstLine="851"/>
        <w:jc w:val="center"/>
        <w:outlineLvl w:val="0"/>
        <w:rPr>
          <w:b/>
          <w:sz w:val="23"/>
          <w:szCs w:val="23"/>
        </w:rPr>
      </w:pPr>
    </w:p>
    <w:p w:rsidR="00141B00" w:rsidRPr="004959A8" w:rsidRDefault="00141B00" w:rsidP="00E67D0D">
      <w:pPr>
        <w:ind w:right="-1" w:firstLine="851"/>
        <w:jc w:val="both"/>
        <w:rPr>
          <w:sz w:val="23"/>
          <w:szCs w:val="23"/>
        </w:rPr>
      </w:pPr>
      <w:r w:rsidRPr="004959A8">
        <w:rPr>
          <w:sz w:val="23"/>
          <w:szCs w:val="23"/>
        </w:rPr>
        <w:t>Непрограммные расходы бюджета муниципального округа на 202</w:t>
      </w:r>
      <w:r>
        <w:rPr>
          <w:sz w:val="23"/>
          <w:szCs w:val="23"/>
        </w:rPr>
        <w:t>6</w:t>
      </w:r>
      <w:r w:rsidRPr="004959A8">
        <w:rPr>
          <w:sz w:val="23"/>
          <w:szCs w:val="23"/>
        </w:rPr>
        <w:t xml:space="preserve"> год сформированы в объеме </w:t>
      </w:r>
      <w:r w:rsidRPr="004959A8">
        <w:rPr>
          <w:b/>
          <w:i/>
          <w:sz w:val="23"/>
          <w:szCs w:val="23"/>
        </w:rPr>
        <w:t>1</w:t>
      </w:r>
      <w:r>
        <w:rPr>
          <w:b/>
          <w:i/>
          <w:sz w:val="23"/>
          <w:szCs w:val="23"/>
        </w:rPr>
        <w:t>19856,0</w:t>
      </w:r>
      <w:r w:rsidRPr="004959A8">
        <w:rPr>
          <w:b/>
          <w:i/>
          <w:sz w:val="23"/>
          <w:szCs w:val="23"/>
        </w:rPr>
        <w:t xml:space="preserve"> тыс. рублей</w:t>
      </w:r>
      <w:r w:rsidRPr="004959A8">
        <w:rPr>
          <w:sz w:val="23"/>
          <w:szCs w:val="23"/>
        </w:rPr>
        <w:t xml:space="preserve">. Удельный вес непрограммных расходов составляет </w:t>
      </w:r>
      <w:r>
        <w:rPr>
          <w:sz w:val="23"/>
          <w:szCs w:val="23"/>
        </w:rPr>
        <w:t>9</w:t>
      </w:r>
      <w:r w:rsidRPr="004959A8">
        <w:rPr>
          <w:sz w:val="23"/>
          <w:szCs w:val="23"/>
        </w:rPr>
        <w:t>,7% в общем объеме расходов. Расходы на 202</w:t>
      </w:r>
      <w:r>
        <w:rPr>
          <w:sz w:val="23"/>
          <w:szCs w:val="23"/>
        </w:rPr>
        <w:t>7</w:t>
      </w:r>
      <w:r w:rsidRPr="004959A8">
        <w:rPr>
          <w:sz w:val="23"/>
          <w:szCs w:val="23"/>
        </w:rPr>
        <w:t xml:space="preserve"> год составят </w:t>
      </w:r>
      <w:r w:rsidRPr="004959A8">
        <w:rPr>
          <w:b/>
          <w:i/>
          <w:sz w:val="23"/>
          <w:szCs w:val="23"/>
        </w:rPr>
        <w:t>10</w:t>
      </w:r>
      <w:r>
        <w:rPr>
          <w:b/>
          <w:i/>
          <w:sz w:val="23"/>
          <w:szCs w:val="23"/>
        </w:rPr>
        <w:t>3412,6</w:t>
      </w:r>
      <w:r w:rsidRPr="004959A8">
        <w:rPr>
          <w:b/>
          <w:i/>
          <w:sz w:val="23"/>
          <w:szCs w:val="23"/>
        </w:rPr>
        <w:t xml:space="preserve"> тыс. рублей</w:t>
      </w:r>
      <w:r w:rsidRPr="004959A8">
        <w:rPr>
          <w:sz w:val="23"/>
          <w:szCs w:val="23"/>
        </w:rPr>
        <w:t>, на 202</w:t>
      </w:r>
      <w:r>
        <w:rPr>
          <w:sz w:val="23"/>
          <w:szCs w:val="23"/>
        </w:rPr>
        <w:t>8</w:t>
      </w:r>
      <w:r w:rsidRPr="004959A8">
        <w:rPr>
          <w:sz w:val="23"/>
          <w:szCs w:val="23"/>
        </w:rPr>
        <w:t xml:space="preserve"> год – </w:t>
      </w:r>
      <w:r w:rsidRPr="004959A8">
        <w:rPr>
          <w:b/>
          <w:i/>
          <w:sz w:val="23"/>
          <w:szCs w:val="23"/>
        </w:rPr>
        <w:t>10</w:t>
      </w:r>
      <w:r>
        <w:rPr>
          <w:b/>
          <w:i/>
          <w:sz w:val="23"/>
          <w:szCs w:val="23"/>
        </w:rPr>
        <w:t xml:space="preserve">6056,8 </w:t>
      </w:r>
      <w:r w:rsidRPr="004959A8">
        <w:rPr>
          <w:b/>
          <w:i/>
          <w:sz w:val="23"/>
          <w:szCs w:val="23"/>
        </w:rPr>
        <w:t xml:space="preserve"> тыс. рублей.</w:t>
      </w:r>
    </w:p>
    <w:p w:rsidR="00141B00" w:rsidRPr="004959A8" w:rsidRDefault="00141B00" w:rsidP="00E67D0D">
      <w:pPr>
        <w:autoSpaceDE w:val="0"/>
        <w:autoSpaceDN w:val="0"/>
        <w:adjustRightInd w:val="0"/>
        <w:ind w:right="-1" w:firstLine="851"/>
        <w:jc w:val="both"/>
        <w:outlineLvl w:val="0"/>
        <w:rPr>
          <w:sz w:val="23"/>
          <w:szCs w:val="23"/>
        </w:rPr>
      </w:pPr>
      <w:r w:rsidRPr="004959A8">
        <w:rPr>
          <w:sz w:val="23"/>
          <w:szCs w:val="23"/>
        </w:rPr>
        <w:t xml:space="preserve">Основные направления: </w:t>
      </w:r>
    </w:p>
    <w:p w:rsidR="00141B00" w:rsidRPr="004959A8" w:rsidRDefault="00141B00" w:rsidP="00E67D0D">
      <w:pPr>
        <w:ind w:right="-1" w:firstLine="851"/>
        <w:jc w:val="both"/>
        <w:rPr>
          <w:sz w:val="23"/>
          <w:szCs w:val="23"/>
        </w:rPr>
      </w:pPr>
      <w:r w:rsidRPr="004959A8">
        <w:rPr>
          <w:sz w:val="23"/>
          <w:szCs w:val="23"/>
        </w:rPr>
        <w:t xml:space="preserve">1.Содержание главы муниципального образования </w:t>
      </w:r>
      <w:r w:rsidRPr="004959A8">
        <w:rPr>
          <w:b/>
          <w:i/>
          <w:sz w:val="23"/>
          <w:szCs w:val="23"/>
        </w:rPr>
        <w:t>4</w:t>
      </w:r>
      <w:r>
        <w:rPr>
          <w:b/>
          <w:i/>
          <w:sz w:val="23"/>
          <w:szCs w:val="23"/>
        </w:rPr>
        <w:t>662,6</w:t>
      </w:r>
      <w:r w:rsidRPr="004959A8">
        <w:rPr>
          <w:b/>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 что составляет 1</w:t>
      </w:r>
      <w:r>
        <w:rPr>
          <w:sz w:val="23"/>
          <w:szCs w:val="23"/>
        </w:rPr>
        <w:t>02,5</w:t>
      </w:r>
      <w:r w:rsidRPr="004959A8">
        <w:rPr>
          <w:sz w:val="23"/>
          <w:szCs w:val="23"/>
        </w:rPr>
        <w:t xml:space="preserve"> % к уровню  первоначального бюджета 202</w:t>
      </w:r>
      <w:r>
        <w:rPr>
          <w:sz w:val="23"/>
          <w:szCs w:val="23"/>
        </w:rPr>
        <w:t>5</w:t>
      </w:r>
      <w:r w:rsidRPr="004959A8">
        <w:rPr>
          <w:sz w:val="23"/>
          <w:szCs w:val="23"/>
        </w:rPr>
        <w:t xml:space="preserve"> года, </w:t>
      </w:r>
      <w:r w:rsidRPr="004959A8">
        <w:rPr>
          <w:b/>
          <w:i/>
          <w:sz w:val="23"/>
          <w:szCs w:val="23"/>
        </w:rPr>
        <w:t>4</w:t>
      </w:r>
      <w:r>
        <w:rPr>
          <w:b/>
          <w:i/>
          <w:sz w:val="23"/>
          <w:szCs w:val="23"/>
        </w:rPr>
        <w:t>634,6</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sidRPr="004959A8">
        <w:rPr>
          <w:b/>
          <w:i/>
          <w:sz w:val="23"/>
          <w:szCs w:val="23"/>
        </w:rPr>
        <w:t>4</w:t>
      </w:r>
      <w:r>
        <w:rPr>
          <w:b/>
          <w:i/>
          <w:sz w:val="23"/>
          <w:szCs w:val="23"/>
        </w:rPr>
        <w:t>634,6</w:t>
      </w:r>
      <w:r w:rsidRPr="004959A8">
        <w:rPr>
          <w:b/>
          <w:i/>
          <w:sz w:val="23"/>
          <w:szCs w:val="23"/>
        </w:rPr>
        <w:t xml:space="preserve"> тыс. рублей</w:t>
      </w:r>
      <w:r w:rsidRPr="004959A8">
        <w:rPr>
          <w:sz w:val="23"/>
          <w:szCs w:val="23"/>
        </w:rPr>
        <w:t xml:space="preserve"> 202</w:t>
      </w:r>
      <w:r>
        <w:rPr>
          <w:sz w:val="23"/>
          <w:szCs w:val="23"/>
        </w:rPr>
        <w:t>8</w:t>
      </w:r>
      <w:r w:rsidRPr="004959A8">
        <w:rPr>
          <w:sz w:val="23"/>
          <w:szCs w:val="23"/>
        </w:rPr>
        <w:t xml:space="preserve"> году.</w:t>
      </w:r>
    </w:p>
    <w:p w:rsidR="00141B00" w:rsidRPr="004959A8" w:rsidRDefault="00141B00" w:rsidP="00E67D0D">
      <w:pPr>
        <w:ind w:right="-1" w:firstLine="851"/>
        <w:jc w:val="both"/>
        <w:rPr>
          <w:sz w:val="23"/>
          <w:szCs w:val="23"/>
        </w:rPr>
      </w:pPr>
      <w:r w:rsidRPr="004959A8">
        <w:rPr>
          <w:sz w:val="23"/>
          <w:szCs w:val="23"/>
        </w:rPr>
        <w:t xml:space="preserve">2.Содержание руководителя контрольно-счетной комиссии Воскресенского муниципального округа </w:t>
      </w:r>
      <w:r w:rsidRPr="004959A8">
        <w:rPr>
          <w:b/>
          <w:i/>
          <w:sz w:val="23"/>
          <w:szCs w:val="23"/>
        </w:rPr>
        <w:t>1</w:t>
      </w:r>
      <w:r>
        <w:rPr>
          <w:b/>
          <w:i/>
          <w:sz w:val="23"/>
          <w:szCs w:val="23"/>
        </w:rPr>
        <w:t>754,0</w:t>
      </w:r>
      <w:r w:rsidRPr="004959A8">
        <w:rPr>
          <w:b/>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 что составляет 1</w:t>
      </w:r>
      <w:r>
        <w:rPr>
          <w:sz w:val="23"/>
          <w:szCs w:val="23"/>
        </w:rPr>
        <w:t>40,4</w:t>
      </w:r>
      <w:r w:rsidRPr="004959A8">
        <w:rPr>
          <w:sz w:val="23"/>
          <w:szCs w:val="23"/>
        </w:rPr>
        <w:t>%, к уровню  первоначального бюджета 202</w:t>
      </w:r>
      <w:r>
        <w:rPr>
          <w:sz w:val="23"/>
          <w:szCs w:val="23"/>
        </w:rPr>
        <w:t>5</w:t>
      </w:r>
      <w:r w:rsidRPr="004959A8">
        <w:rPr>
          <w:sz w:val="23"/>
          <w:szCs w:val="23"/>
        </w:rPr>
        <w:t xml:space="preserve"> года,  </w:t>
      </w:r>
      <w:r w:rsidRPr="004959A8">
        <w:rPr>
          <w:b/>
          <w:i/>
          <w:sz w:val="23"/>
          <w:szCs w:val="23"/>
        </w:rPr>
        <w:t>1</w:t>
      </w:r>
      <w:r>
        <w:rPr>
          <w:b/>
          <w:i/>
          <w:sz w:val="23"/>
          <w:szCs w:val="23"/>
        </w:rPr>
        <w:t>754</w:t>
      </w:r>
      <w:r w:rsidRPr="004959A8">
        <w:rPr>
          <w:b/>
          <w:i/>
          <w:sz w:val="23"/>
          <w:szCs w:val="23"/>
        </w:rPr>
        <w:t>,0 тыс. рублей</w:t>
      </w:r>
      <w:r w:rsidRPr="004959A8">
        <w:rPr>
          <w:sz w:val="23"/>
          <w:szCs w:val="23"/>
        </w:rPr>
        <w:t xml:space="preserve"> в 202</w:t>
      </w:r>
      <w:r>
        <w:rPr>
          <w:sz w:val="23"/>
          <w:szCs w:val="23"/>
        </w:rPr>
        <w:t>7</w:t>
      </w:r>
      <w:r w:rsidRPr="004959A8">
        <w:rPr>
          <w:sz w:val="23"/>
          <w:szCs w:val="23"/>
        </w:rPr>
        <w:t xml:space="preserve"> году, </w:t>
      </w:r>
      <w:r w:rsidRPr="004959A8">
        <w:rPr>
          <w:b/>
          <w:i/>
          <w:sz w:val="23"/>
          <w:szCs w:val="23"/>
        </w:rPr>
        <w:t>1</w:t>
      </w:r>
      <w:r>
        <w:rPr>
          <w:b/>
          <w:i/>
          <w:sz w:val="23"/>
          <w:szCs w:val="23"/>
        </w:rPr>
        <w:t>754</w:t>
      </w:r>
      <w:r w:rsidRPr="004959A8">
        <w:rPr>
          <w:b/>
          <w:i/>
          <w:sz w:val="23"/>
          <w:szCs w:val="23"/>
        </w:rPr>
        <w:t>,0 тыс. рублей</w:t>
      </w:r>
      <w:r w:rsidRPr="004959A8">
        <w:rPr>
          <w:sz w:val="23"/>
          <w:szCs w:val="23"/>
        </w:rPr>
        <w:t xml:space="preserve"> в 202</w:t>
      </w:r>
      <w:r>
        <w:rPr>
          <w:sz w:val="23"/>
          <w:szCs w:val="23"/>
        </w:rPr>
        <w:t>8</w:t>
      </w:r>
      <w:r w:rsidRPr="004959A8">
        <w:rPr>
          <w:sz w:val="23"/>
          <w:szCs w:val="23"/>
        </w:rPr>
        <w:t xml:space="preserve"> году.</w:t>
      </w:r>
    </w:p>
    <w:p w:rsidR="00141B00" w:rsidRPr="00F436F2" w:rsidRDefault="00141B00" w:rsidP="00E67D0D">
      <w:pPr>
        <w:ind w:right="-1" w:firstLine="851"/>
        <w:jc w:val="both"/>
        <w:rPr>
          <w:sz w:val="23"/>
          <w:szCs w:val="23"/>
        </w:rPr>
      </w:pPr>
      <w:r w:rsidRPr="00F436F2">
        <w:rPr>
          <w:sz w:val="23"/>
          <w:szCs w:val="23"/>
        </w:rPr>
        <w:t xml:space="preserve">3.Содержание аппарата управления </w:t>
      </w:r>
      <w:r w:rsidRPr="00F436F2">
        <w:rPr>
          <w:b/>
          <w:i/>
          <w:sz w:val="23"/>
          <w:szCs w:val="23"/>
        </w:rPr>
        <w:t>61361,4 тыс. рублей</w:t>
      </w:r>
      <w:r w:rsidRPr="00F436F2">
        <w:rPr>
          <w:sz w:val="23"/>
          <w:szCs w:val="23"/>
        </w:rPr>
        <w:t xml:space="preserve"> в 2026 году, </w:t>
      </w:r>
      <w:r w:rsidRPr="00F436F2">
        <w:rPr>
          <w:b/>
          <w:i/>
          <w:sz w:val="23"/>
          <w:szCs w:val="23"/>
        </w:rPr>
        <w:t>61110,3 тыс. рублей</w:t>
      </w:r>
      <w:r w:rsidRPr="00F436F2">
        <w:rPr>
          <w:sz w:val="23"/>
          <w:szCs w:val="23"/>
        </w:rPr>
        <w:t xml:space="preserve"> в 2027 году, </w:t>
      </w:r>
      <w:r w:rsidRPr="00F436F2">
        <w:rPr>
          <w:b/>
          <w:i/>
          <w:sz w:val="23"/>
          <w:szCs w:val="23"/>
        </w:rPr>
        <w:t>61110,3 тыс. рублей</w:t>
      </w:r>
      <w:r w:rsidRPr="00F436F2">
        <w:rPr>
          <w:sz w:val="23"/>
          <w:szCs w:val="23"/>
        </w:rPr>
        <w:t xml:space="preserve"> в 2028 году.</w:t>
      </w:r>
    </w:p>
    <w:p w:rsidR="00141B00" w:rsidRPr="00F436F2" w:rsidRDefault="00141B00" w:rsidP="00E67D0D">
      <w:pPr>
        <w:ind w:right="-1" w:firstLine="851"/>
        <w:jc w:val="both"/>
        <w:rPr>
          <w:sz w:val="23"/>
          <w:szCs w:val="23"/>
        </w:rPr>
      </w:pPr>
      <w:r w:rsidRPr="00F436F2">
        <w:rPr>
          <w:sz w:val="23"/>
          <w:szCs w:val="23"/>
        </w:rPr>
        <w:t xml:space="preserve">4.Содержание аппарата Земского собрания Воскресенского округа и возмещение расходов депутатов Земского собрания </w:t>
      </w:r>
      <w:r w:rsidRPr="00F436F2">
        <w:rPr>
          <w:b/>
          <w:i/>
          <w:sz w:val="23"/>
          <w:szCs w:val="23"/>
        </w:rPr>
        <w:t>801,1 тыс. рублей</w:t>
      </w:r>
      <w:r w:rsidRPr="00F436F2">
        <w:rPr>
          <w:sz w:val="23"/>
          <w:szCs w:val="23"/>
        </w:rPr>
        <w:t xml:space="preserve"> в 2026 году, что составляет 101,8 % к уровню 2025 года, </w:t>
      </w:r>
      <w:r w:rsidRPr="00F436F2">
        <w:rPr>
          <w:b/>
          <w:i/>
          <w:sz w:val="23"/>
          <w:szCs w:val="23"/>
        </w:rPr>
        <w:t>801,1 тыс. рублей</w:t>
      </w:r>
      <w:r w:rsidRPr="00F436F2">
        <w:rPr>
          <w:sz w:val="23"/>
          <w:szCs w:val="23"/>
        </w:rPr>
        <w:t xml:space="preserve"> в 2027 году, </w:t>
      </w:r>
      <w:r w:rsidRPr="00F436F2">
        <w:rPr>
          <w:b/>
          <w:i/>
          <w:sz w:val="23"/>
          <w:szCs w:val="23"/>
        </w:rPr>
        <w:t>801,1 тыс. рублей</w:t>
      </w:r>
      <w:r w:rsidRPr="00F436F2">
        <w:rPr>
          <w:sz w:val="23"/>
          <w:szCs w:val="23"/>
        </w:rPr>
        <w:t xml:space="preserve"> в 2028 году.</w:t>
      </w:r>
    </w:p>
    <w:p w:rsidR="00141B00" w:rsidRPr="004959A8" w:rsidRDefault="00141B00" w:rsidP="00E67D0D">
      <w:pPr>
        <w:ind w:right="-1" w:firstLine="851"/>
        <w:jc w:val="both"/>
        <w:rPr>
          <w:sz w:val="23"/>
          <w:szCs w:val="23"/>
        </w:rPr>
      </w:pPr>
      <w:r w:rsidRPr="00311884">
        <w:rPr>
          <w:sz w:val="23"/>
          <w:szCs w:val="23"/>
        </w:rPr>
        <w:t xml:space="preserve">5.Осуществление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w:t>
      </w:r>
      <w:r w:rsidRPr="00311884">
        <w:rPr>
          <w:b/>
          <w:i/>
          <w:sz w:val="23"/>
          <w:szCs w:val="23"/>
        </w:rPr>
        <w:t>1414,9 тыс. рублей</w:t>
      </w:r>
      <w:r w:rsidRPr="00311884">
        <w:rPr>
          <w:sz w:val="23"/>
          <w:szCs w:val="23"/>
        </w:rPr>
        <w:t xml:space="preserve"> в 2026 году, </w:t>
      </w:r>
      <w:r w:rsidRPr="00311884">
        <w:rPr>
          <w:b/>
          <w:i/>
          <w:sz w:val="23"/>
          <w:szCs w:val="23"/>
        </w:rPr>
        <w:t>1414,9 тыс. рублей</w:t>
      </w:r>
      <w:r w:rsidRPr="00311884">
        <w:rPr>
          <w:sz w:val="23"/>
          <w:szCs w:val="23"/>
        </w:rPr>
        <w:t xml:space="preserve"> в 2027 году, </w:t>
      </w:r>
      <w:r w:rsidRPr="00311884">
        <w:rPr>
          <w:b/>
          <w:i/>
          <w:sz w:val="23"/>
          <w:szCs w:val="23"/>
        </w:rPr>
        <w:t>1414,9 тыс. рублей</w:t>
      </w:r>
      <w:r w:rsidRPr="00311884">
        <w:rPr>
          <w:sz w:val="23"/>
          <w:szCs w:val="23"/>
        </w:rPr>
        <w:t xml:space="preserve"> в 2028 году.</w:t>
      </w:r>
    </w:p>
    <w:p w:rsidR="00141B00" w:rsidRPr="004959A8" w:rsidRDefault="00141B00" w:rsidP="00E67D0D">
      <w:pPr>
        <w:ind w:right="-1" w:firstLine="851"/>
        <w:jc w:val="both"/>
        <w:rPr>
          <w:sz w:val="23"/>
          <w:szCs w:val="23"/>
        </w:rPr>
      </w:pPr>
      <w:r w:rsidRPr="004959A8">
        <w:rPr>
          <w:sz w:val="23"/>
          <w:szCs w:val="23"/>
        </w:rPr>
        <w:lastRenderedPageBreak/>
        <w:t xml:space="preserve">6.Осуществление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w:t>
      </w:r>
      <w:r w:rsidRPr="004959A8">
        <w:rPr>
          <w:b/>
          <w:i/>
          <w:sz w:val="23"/>
          <w:szCs w:val="23"/>
        </w:rPr>
        <w:t>7</w:t>
      </w:r>
      <w:r>
        <w:rPr>
          <w:b/>
          <w:i/>
          <w:sz w:val="23"/>
          <w:szCs w:val="23"/>
        </w:rPr>
        <w:t>21</w:t>
      </w:r>
      <w:r w:rsidRPr="004959A8">
        <w:rPr>
          <w:b/>
          <w:i/>
          <w:sz w:val="23"/>
          <w:szCs w:val="23"/>
        </w:rPr>
        <w:t>,</w:t>
      </w:r>
      <w:r>
        <w:rPr>
          <w:b/>
          <w:i/>
          <w:sz w:val="23"/>
          <w:szCs w:val="23"/>
        </w:rPr>
        <w:t>0</w:t>
      </w:r>
      <w:r w:rsidRPr="004959A8">
        <w:rPr>
          <w:b/>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 что составляет 1</w:t>
      </w:r>
      <w:r>
        <w:rPr>
          <w:sz w:val="23"/>
          <w:szCs w:val="23"/>
        </w:rPr>
        <w:t>00,6</w:t>
      </w:r>
      <w:r w:rsidRPr="004959A8">
        <w:rPr>
          <w:sz w:val="23"/>
          <w:szCs w:val="23"/>
        </w:rPr>
        <w:t>% к уровню 202</w:t>
      </w:r>
      <w:r>
        <w:rPr>
          <w:sz w:val="23"/>
          <w:szCs w:val="23"/>
        </w:rPr>
        <w:t>5</w:t>
      </w:r>
      <w:r w:rsidRPr="004959A8">
        <w:rPr>
          <w:sz w:val="23"/>
          <w:szCs w:val="23"/>
        </w:rPr>
        <w:t xml:space="preserve"> года, </w:t>
      </w:r>
      <w:r w:rsidRPr="004959A8">
        <w:rPr>
          <w:b/>
          <w:i/>
          <w:sz w:val="23"/>
          <w:szCs w:val="23"/>
        </w:rPr>
        <w:t>7</w:t>
      </w:r>
      <w:r>
        <w:rPr>
          <w:b/>
          <w:i/>
          <w:sz w:val="23"/>
          <w:szCs w:val="23"/>
        </w:rPr>
        <w:t>21,0</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sidRPr="004959A8">
        <w:rPr>
          <w:b/>
          <w:i/>
          <w:sz w:val="23"/>
          <w:szCs w:val="23"/>
        </w:rPr>
        <w:t>7</w:t>
      </w:r>
      <w:r>
        <w:rPr>
          <w:b/>
          <w:i/>
          <w:sz w:val="23"/>
          <w:szCs w:val="23"/>
        </w:rPr>
        <w:t>21,0</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Pr="004959A8" w:rsidRDefault="00141B00" w:rsidP="00E67D0D">
      <w:pPr>
        <w:ind w:right="-1" w:firstLine="851"/>
        <w:jc w:val="both"/>
        <w:rPr>
          <w:sz w:val="23"/>
          <w:szCs w:val="23"/>
        </w:rPr>
      </w:pPr>
      <w:r w:rsidRPr="004959A8">
        <w:rPr>
          <w:sz w:val="23"/>
          <w:szCs w:val="23"/>
        </w:rPr>
        <w:t xml:space="preserve">7.Исполнение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 </w:t>
      </w:r>
      <w:r w:rsidRPr="004959A8">
        <w:rPr>
          <w:b/>
          <w:i/>
          <w:sz w:val="23"/>
          <w:szCs w:val="23"/>
        </w:rPr>
        <w:t>71</w:t>
      </w:r>
      <w:r>
        <w:rPr>
          <w:b/>
          <w:i/>
          <w:sz w:val="23"/>
          <w:szCs w:val="23"/>
        </w:rPr>
        <w:t>7</w:t>
      </w:r>
      <w:r w:rsidRPr="004959A8">
        <w:rPr>
          <w:b/>
          <w:i/>
          <w:sz w:val="23"/>
          <w:szCs w:val="23"/>
        </w:rPr>
        <w:t>,</w:t>
      </w:r>
      <w:r>
        <w:rPr>
          <w:b/>
          <w:i/>
          <w:sz w:val="23"/>
          <w:szCs w:val="23"/>
        </w:rPr>
        <w:t>6</w:t>
      </w:r>
      <w:r w:rsidRPr="004959A8">
        <w:rPr>
          <w:b/>
          <w:i/>
          <w:sz w:val="23"/>
          <w:szCs w:val="23"/>
        </w:rPr>
        <w:t xml:space="preserve"> тыс. рублей</w:t>
      </w:r>
      <w:r w:rsidRPr="004959A8">
        <w:rPr>
          <w:sz w:val="23"/>
          <w:szCs w:val="23"/>
        </w:rPr>
        <w:t xml:space="preserve"> в 202</w:t>
      </w:r>
      <w:r>
        <w:rPr>
          <w:sz w:val="23"/>
          <w:szCs w:val="23"/>
        </w:rPr>
        <w:t>6</w:t>
      </w:r>
      <w:r w:rsidRPr="004959A8">
        <w:rPr>
          <w:sz w:val="23"/>
          <w:szCs w:val="23"/>
        </w:rPr>
        <w:t xml:space="preserve"> году, что составляет 1</w:t>
      </w:r>
      <w:r>
        <w:rPr>
          <w:sz w:val="23"/>
          <w:szCs w:val="23"/>
        </w:rPr>
        <w:t>00,2</w:t>
      </w:r>
      <w:r w:rsidRPr="004959A8">
        <w:rPr>
          <w:sz w:val="23"/>
          <w:szCs w:val="23"/>
        </w:rPr>
        <w:t>% к уровню 202</w:t>
      </w:r>
      <w:r>
        <w:rPr>
          <w:sz w:val="23"/>
          <w:szCs w:val="23"/>
        </w:rPr>
        <w:t>5</w:t>
      </w:r>
      <w:r w:rsidRPr="004959A8">
        <w:rPr>
          <w:sz w:val="23"/>
          <w:szCs w:val="23"/>
        </w:rPr>
        <w:t xml:space="preserve"> года, </w:t>
      </w:r>
      <w:r w:rsidRPr="004959A8">
        <w:rPr>
          <w:b/>
          <w:i/>
          <w:sz w:val="23"/>
          <w:szCs w:val="23"/>
        </w:rPr>
        <w:t>71</w:t>
      </w:r>
      <w:r>
        <w:rPr>
          <w:b/>
          <w:i/>
          <w:sz w:val="23"/>
          <w:szCs w:val="23"/>
        </w:rPr>
        <w:t>7,6</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sidRPr="004959A8">
        <w:rPr>
          <w:b/>
          <w:i/>
          <w:sz w:val="23"/>
          <w:szCs w:val="23"/>
        </w:rPr>
        <w:t>71</w:t>
      </w:r>
      <w:r>
        <w:rPr>
          <w:b/>
          <w:i/>
          <w:sz w:val="23"/>
          <w:szCs w:val="23"/>
        </w:rPr>
        <w:t>7,6</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Pr="004959A8" w:rsidRDefault="00141B00" w:rsidP="00E67D0D">
      <w:pPr>
        <w:ind w:right="-1" w:firstLine="851"/>
        <w:jc w:val="both"/>
        <w:rPr>
          <w:sz w:val="23"/>
          <w:szCs w:val="23"/>
        </w:rPr>
      </w:pPr>
      <w:r w:rsidRPr="004959A8">
        <w:rPr>
          <w:sz w:val="23"/>
          <w:szCs w:val="23"/>
        </w:rPr>
        <w:t xml:space="preserve">8.Обеспечение деятельности муниципальных учреждений (административно-хозяйственный отдел) </w:t>
      </w:r>
      <w:r w:rsidRPr="004959A8">
        <w:rPr>
          <w:b/>
          <w:i/>
          <w:sz w:val="23"/>
          <w:szCs w:val="23"/>
        </w:rPr>
        <w:t>2</w:t>
      </w:r>
      <w:r>
        <w:rPr>
          <w:b/>
          <w:i/>
          <w:sz w:val="23"/>
          <w:szCs w:val="23"/>
        </w:rPr>
        <w:t xml:space="preserve">4136,0 </w:t>
      </w:r>
      <w:r w:rsidRPr="004959A8">
        <w:rPr>
          <w:b/>
          <w:i/>
          <w:sz w:val="23"/>
          <w:szCs w:val="23"/>
        </w:rPr>
        <w:t>тыс. рублей</w:t>
      </w:r>
      <w:r w:rsidRPr="004959A8">
        <w:rPr>
          <w:sz w:val="23"/>
          <w:szCs w:val="23"/>
        </w:rPr>
        <w:t xml:space="preserve"> в 202</w:t>
      </w:r>
      <w:r>
        <w:rPr>
          <w:sz w:val="23"/>
          <w:szCs w:val="23"/>
        </w:rPr>
        <w:t>6</w:t>
      </w:r>
      <w:r w:rsidRPr="004959A8">
        <w:rPr>
          <w:sz w:val="23"/>
          <w:szCs w:val="23"/>
        </w:rPr>
        <w:t xml:space="preserve"> году, </w:t>
      </w:r>
      <w:r>
        <w:rPr>
          <w:b/>
          <w:i/>
          <w:sz w:val="23"/>
          <w:szCs w:val="23"/>
        </w:rPr>
        <w:t>20006,0</w:t>
      </w:r>
      <w:r w:rsidRPr="004959A8">
        <w:rPr>
          <w:b/>
          <w:i/>
          <w:sz w:val="23"/>
          <w:szCs w:val="23"/>
        </w:rPr>
        <w:t xml:space="preserve"> тыс. рублей</w:t>
      </w:r>
      <w:r w:rsidRPr="004959A8">
        <w:rPr>
          <w:sz w:val="23"/>
          <w:szCs w:val="23"/>
        </w:rPr>
        <w:t xml:space="preserve"> в 202</w:t>
      </w:r>
      <w:r>
        <w:rPr>
          <w:sz w:val="23"/>
          <w:szCs w:val="23"/>
        </w:rPr>
        <w:t>7</w:t>
      </w:r>
      <w:r w:rsidRPr="004959A8">
        <w:rPr>
          <w:sz w:val="23"/>
          <w:szCs w:val="23"/>
        </w:rPr>
        <w:t xml:space="preserve"> году, </w:t>
      </w:r>
      <w:r>
        <w:rPr>
          <w:b/>
          <w:i/>
          <w:sz w:val="23"/>
          <w:szCs w:val="23"/>
        </w:rPr>
        <w:t>20006,0</w:t>
      </w:r>
      <w:r w:rsidRPr="004959A8">
        <w:rPr>
          <w:b/>
          <w:i/>
          <w:sz w:val="23"/>
          <w:szCs w:val="23"/>
        </w:rPr>
        <w:t xml:space="preserve"> тыс. рублей</w:t>
      </w:r>
      <w:r w:rsidRPr="004959A8">
        <w:rPr>
          <w:sz w:val="23"/>
          <w:szCs w:val="23"/>
        </w:rPr>
        <w:t xml:space="preserve"> в 202</w:t>
      </w:r>
      <w:r>
        <w:rPr>
          <w:sz w:val="23"/>
          <w:szCs w:val="23"/>
        </w:rPr>
        <w:t>8</w:t>
      </w:r>
      <w:r w:rsidRPr="004959A8">
        <w:rPr>
          <w:sz w:val="23"/>
          <w:szCs w:val="23"/>
        </w:rPr>
        <w:t xml:space="preserve"> году.</w:t>
      </w:r>
    </w:p>
    <w:p w:rsidR="00141B00" w:rsidRPr="004959A8" w:rsidRDefault="00141B00" w:rsidP="00E67D0D">
      <w:pPr>
        <w:ind w:right="-1" w:firstLine="851"/>
        <w:jc w:val="both"/>
        <w:rPr>
          <w:i/>
          <w:sz w:val="23"/>
          <w:szCs w:val="23"/>
        </w:rPr>
      </w:pPr>
      <w:proofErr w:type="gramStart"/>
      <w:r w:rsidRPr="00311884">
        <w:rPr>
          <w:sz w:val="23"/>
          <w:szCs w:val="23"/>
        </w:rPr>
        <w:t xml:space="preserve">9.Реализация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 в 2026 году в сумме </w:t>
      </w:r>
      <w:r w:rsidRPr="00311884">
        <w:rPr>
          <w:b/>
          <w:i/>
          <w:sz w:val="23"/>
          <w:szCs w:val="23"/>
        </w:rPr>
        <w:t>67,4 тыс. рублей</w:t>
      </w:r>
      <w:r w:rsidRPr="00311884">
        <w:rPr>
          <w:sz w:val="23"/>
          <w:szCs w:val="23"/>
        </w:rPr>
        <w:t xml:space="preserve">, в 2027 году – </w:t>
      </w:r>
      <w:r w:rsidRPr="00311884">
        <w:rPr>
          <w:b/>
          <w:i/>
          <w:sz w:val="23"/>
          <w:szCs w:val="23"/>
        </w:rPr>
        <w:t>7,8 тыс. рублей</w:t>
      </w:r>
      <w:r w:rsidRPr="00311884">
        <w:rPr>
          <w:sz w:val="23"/>
          <w:szCs w:val="23"/>
        </w:rPr>
        <w:t xml:space="preserve">, в 2028 году – </w:t>
      </w:r>
      <w:r w:rsidRPr="00311884">
        <w:rPr>
          <w:b/>
          <w:i/>
          <w:sz w:val="23"/>
          <w:szCs w:val="23"/>
        </w:rPr>
        <w:t>7,8 тыс. рублей</w:t>
      </w:r>
      <w:r w:rsidRPr="00311884">
        <w:rPr>
          <w:i/>
          <w:sz w:val="23"/>
          <w:szCs w:val="23"/>
        </w:rPr>
        <w:t>.</w:t>
      </w:r>
      <w:proofErr w:type="gramEnd"/>
    </w:p>
    <w:p w:rsidR="00141B00" w:rsidRPr="004959A8" w:rsidRDefault="00141B00" w:rsidP="00E67D0D">
      <w:pPr>
        <w:ind w:right="-1" w:firstLine="851"/>
        <w:jc w:val="both"/>
        <w:rPr>
          <w:sz w:val="23"/>
          <w:szCs w:val="23"/>
        </w:rPr>
      </w:pPr>
      <w:r w:rsidRPr="004959A8">
        <w:rPr>
          <w:sz w:val="23"/>
          <w:szCs w:val="23"/>
        </w:rPr>
        <w:t>10.Осуществление государственных полномочий Российской Федерации по первичному воинскому учету органами местного самоуправления за счёт средств областного бюджета в 202</w:t>
      </w:r>
      <w:r>
        <w:rPr>
          <w:sz w:val="23"/>
          <w:szCs w:val="23"/>
        </w:rPr>
        <w:t>6</w:t>
      </w:r>
      <w:r w:rsidRPr="004959A8">
        <w:rPr>
          <w:sz w:val="23"/>
          <w:szCs w:val="23"/>
        </w:rPr>
        <w:t xml:space="preserve"> году в сумме </w:t>
      </w:r>
      <w:r w:rsidRPr="004959A8">
        <w:rPr>
          <w:b/>
          <w:i/>
          <w:sz w:val="23"/>
          <w:szCs w:val="23"/>
        </w:rPr>
        <w:t>1</w:t>
      </w:r>
      <w:r>
        <w:rPr>
          <w:b/>
          <w:i/>
          <w:sz w:val="23"/>
          <w:szCs w:val="23"/>
        </w:rPr>
        <w:t>744,7</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1</w:t>
      </w:r>
      <w:r>
        <w:rPr>
          <w:b/>
          <w:i/>
          <w:sz w:val="23"/>
          <w:szCs w:val="23"/>
        </w:rPr>
        <w:t>938,0</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 </w:t>
      </w:r>
      <w:r>
        <w:rPr>
          <w:b/>
          <w:i/>
          <w:sz w:val="23"/>
          <w:szCs w:val="23"/>
        </w:rPr>
        <w:t>2448,2</w:t>
      </w:r>
      <w:r w:rsidRPr="004959A8">
        <w:rPr>
          <w:b/>
          <w:i/>
          <w:sz w:val="23"/>
          <w:szCs w:val="23"/>
        </w:rPr>
        <w:t xml:space="preserve"> тыс. рублей</w:t>
      </w:r>
      <w:r w:rsidRPr="004959A8">
        <w:rPr>
          <w:sz w:val="23"/>
          <w:szCs w:val="23"/>
        </w:rPr>
        <w:t>;</w:t>
      </w:r>
    </w:p>
    <w:p w:rsidR="00141B00" w:rsidRPr="004959A8" w:rsidRDefault="00141B00" w:rsidP="00E67D0D">
      <w:pPr>
        <w:ind w:right="-1" w:firstLine="851"/>
        <w:jc w:val="both"/>
        <w:rPr>
          <w:sz w:val="23"/>
          <w:szCs w:val="23"/>
        </w:rPr>
      </w:pPr>
      <w:r w:rsidRPr="004959A8">
        <w:rPr>
          <w:sz w:val="23"/>
          <w:szCs w:val="23"/>
        </w:rPr>
        <w:t>11.Прочие непр</w:t>
      </w:r>
      <w:r>
        <w:rPr>
          <w:sz w:val="23"/>
          <w:szCs w:val="23"/>
        </w:rPr>
        <w:t xml:space="preserve">ограммные расходы направлены </w:t>
      </w:r>
      <w:proofErr w:type="gramStart"/>
      <w:r>
        <w:rPr>
          <w:sz w:val="23"/>
          <w:szCs w:val="23"/>
        </w:rPr>
        <w:t>на</w:t>
      </w:r>
      <w:proofErr w:type="gramEnd"/>
      <w:r w:rsidRPr="004959A8">
        <w:rPr>
          <w:sz w:val="23"/>
          <w:szCs w:val="23"/>
        </w:rPr>
        <w:t xml:space="preserve">: </w:t>
      </w:r>
    </w:p>
    <w:p w:rsidR="00141B00" w:rsidRPr="004959A8" w:rsidRDefault="00141B00" w:rsidP="00E67D0D">
      <w:pPr>
        <w:ind w:right="-1" w:firstLine="851"/>
        <w:jc w:val="both"/>
        <w:rPr>
          <w:sz w:val="23"/>
          <w:szCs w:val="23"/>
        </w:rPr>
      </w:pPr>
      <w:r w:rsidRPr="004959A8">
        <w:rPr>
          <w:sz w:val="23"/>
          <w:szCs w:val="23"/>
        </w:rPr>
        <w:t>-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в 202</w:t>
      </w:r>
      <w:r>
        <w:rPr>
          <w:sz w:val="23"/>
          <w:szCs w:val="23"/>
        </w:rPr>
        <w:t>6</w:t>
      </w:r>
      <w:r w:rsidRPr="004959A8">
        <w:rPr>
          <w:sz w:val="23"/>
          <w:szCs w:val="23"/>
        </w:rPr>
        <w:t xml:space="preserve"> году в сумме </w:t>
      </w:r>
      <w:r w:rsidRPr="004959A8">
        <w:rPr>
          <w:b/>
          <w:i/>
          <w:sz w:val="23"/>
          <w:szCs w:val="23"/>
        </w:rPr>
        <w:t>3,</w:t>
      </w:r>
      <w:r>
        <w:rPr>
          <w:b/>
          <w:i/>
          <w:sz w:val="23"/>
          <w:szCs w:val="23"/>
        </w:rPr>
        <w:t>5</w:t>
      </w:r>
      <w:r w:rsidRPr="004959A8">
        <w:rPr>
          <w:b/>
          <w:i/>
          <w:sz w:val="23"/>
          <w:szCs w:val="23"/>
        </w:rPr>
        <w:t xml:space="preserve"> тыс. рублей</w:t>
      </w:r>
      <w:r w:rsidRPr="004959A8">
        <w:rPr>
          <w:sz w:val="23"/>
          <w:szCs w:val="23"/>
        </w:rPr>
        <w:t>, в 202</w:t>
      </w:r>
      <w:r>
        <w:rPr>
          <w:sz w:val="23"/>
          <w:szCs w:val="23"/>
        </w:rPr>
        <w:t>7</w:t>
      </w:r>
      <w:r w:rsidRPr="004959A8">
        <w:rPr>
          <w:sz w:val="23"/>
          <w:szCs w:val="23"/>
        </w:rPr>
        <w:t xml:space="preserve"> году – </w:t>
      </w:r>
      <w:r w:rsidRPr="004959A8">
        <w:rPr>
          <w:b/>
          <w:i/>
          <w:sz w:val="23"/>
          <w:szCs w:val="23"/>
        </w:rPr>
        <w:t>3,</w:t>
      </w:r>
      <w:r>
        <w:rPr>
          <w:b/>
          <w:i/>
          <w:sz w:val="23"/>
          <w:szCs w:val="23"/>
        </w:rPr>
        <w:t>5</w:t>
      </w:r>
      <w:r w:rsidRPr="004959A8">
        <w:rPr>
          <w:b/>
          <w:i/>
          <w:sz w:val="23"/>
          <w:szCs w:val="23"/>
        </w:rPr>
        <w:t xml:space="preserve"> тыс. рублей</w:t>
      </w:r>
      <w:r w:rsidRPr="004959A8">
        <w:rPr>
          <w:sz w:val="23"/>
          <w:szCs w:val="23"/>
        </w:rPr>
        <w:t>, в 202</w:t>
      </w:r>
      <w:r>
        <w:rPr>
          <w:sz w:val="23"/>
          <w:szCs w:val="23"/>
        </w:rPr>
        <w:t>8</w:t>
      </w:r>
      <w:r w:rsidRPr="004959A8">
        <w:rPr>
          <w:sz w:val="23"/>
          <w:szCs w:val="23"/>
        </w:rPr>
        <w:t xml:space="preserve"> году – </w:t>
      </w:r>
      <w:r w:rsidRPr="004959A8">
        <w:rPr>
          <w:b/>
          <w:i/>
          <w:sz w:val="23"/>
          <w:szCs w:val="23"/>
        </w:rPr>
        <w:t>3,</w:t>
      </w:r>
      <w:r>
        <w:rPr>
          <w:b/>
          <w:i/>
          <w:sz w:val="23"/>
          <w:szCs w:val="23"/>
        </w:rPr>
        <w:t>5</w:t>
      </w:r>
      <w:r w:rsidRPr="004959A8">
        <w:rPr>
          <w:b/>
          <w:i/>
          <w:sz w:val="23"/>
          <w:szCs w:val="23"/>
        </w:rPr>
        <w:t xml:space="preserve"> тыс. рублей</w:t>
      </w:r>
      <w:r w:rsidRPr="004959A8">
        <w:rPr>
          <w:sz w:val="23"/>
          <w:szCs w:val="23"/>
        </w:rPr>
        <w:t>;</w:t>
      </w:r>
    </w:p>
    <w:p w:rsidR="00141B00" w:rsidRPr="003A2194" w:rsidRDefault="00141B00" w:rsidP="00E67D0D">
      <w:pPr>
        <w:ind w:right="-1" w:firstLine="851"/>
        <w:jc w:val="both"/>
        <w:rPr>
          <w:sz w:val="23"/>
          <w:szCs w:val="23"/>
        </w:rPr>
      </w:pPr>
      <w:r w:rsidRPr="003A2194">
        <w:rPr>
          <w:sz w:val="23"/>
          <w:szCs w:val="23"/>
        </w:rPr>
        <w:t xml:space="preserve">- прочие мероприятия в области жилищно-коммунального хозяйства в 2026 году в сумме </w:t>
      </w:r>
      <w:r w:rsidRPr="003A2194">
        <w:rPr>
          <w:b/>
          <w:i/>
          <w:sz w:val="23"/>
          <w:szCs w:val="23"/>
        </w:rPr>
        <w:t>452,00 тыс. рублей</w:t>
      </w:r>
      <w:r w:rsidRPr="003A2194">
        <w:rPr>
          <w:sz w:val="23"/>
          <w:szCs w:val="23"/>
        </w:rPr>
        <w:t xml:space="preserve">, в 2027 году – </w:t>
      </w:r>
      <w:r w:rsidRPr="003A2194">
        <w:rPr>
          <w:b/>
          <w:i/>
          <w:sz w:val="23"/>
          <w:szCs w:val="23"/>
        </w:rPr>
        <w:t>452,2 тыс. рублей</w:t>
      </w:r>
      <w:r w:rsidRPr="003A2194">
        <w:rPr>
          <w:sz w:val="23"/>
          <w:szCs w:val="23"/>
        </w:rPr>
        <w:t xml:space="preserve">, в 2028 году – </w:t>
      </w:r>
      <w:r w:rsidRPr="003A2194">
        <w:rPr>
          <w:b/>
          <w:i/>
          <w:sz w:val="23"/>
          <w:szCs w:val="23"/>
        </w:rPr>
        <w:t>452,2 тыс. рублей</w:t>
      </w:r>
      <w:r w:rsidRPr="003A2194">
        <w:rPr>
          <w:sz w:val="23"/>
          <w:szCs w:val="23"/>
        </w:rPr>
        <w:t>;</w:t>
      </w:r>
    </w:p>
    <w:p w:rsidR="00141B00" w:rsidRPr="003A2194" w:rsidRDefault="00141B00" w:rsidP="00E67D0D">
      <w:pPr>
        <w:ind w:right="-1" w:firstLine="851"/>
        <w:jc w:val="both"/>
        <w:rPr>
          <w:sz w:val="23"/>
          <w:szCs w:val="23"/>
        </w:rPr>
      </w:pPr>
      <w:r w:rsidRPr="003A2194">
        <w:rPr>
          <w:sz w:val="23"/>
          <w:szCs w:val="23"/>
        </w:rPr>
        <w:t xml:space="preserve">- борьбу с борщевиком в 2026 году в сумме </w:t>
      </w:r>
      <w:r w:rsidRPr="003A2194">
        <w:rPr>
          <w:b/>
          <w:i/>
          <w:sz w:val="23"/>
          <w:szCs w:val="23"/>
        </w:rPr>
        <w:t>1000,0 тыс. рублей</w:t>
      </w:r>
      <w:r w:rsidRPr="003A2194">
        <w:rPr>
          <w:sz w:val="23"/>
          <w:szCs w:val="23"/>
        </w:rPr>
        <w:t xml:space="preserve">, в 2027 году – </w:t>
      </w:r>
      <w:r w:rsidRPr="003A2194">
        <w:rPr>
          <w:b/>
          <w:i/>
          <w:sz w:val="23"/>
          <w:szCs w:val="23"/>
        </w:rPr>
        <w:t>0,0 тыс. рублей</w:t>
      </w:r>
      <w:r w:rsidRPr="003A2194">
        <w:rPr>
          <w:sz w:val="23"/>
          <w:szCs w:val="23"/>
        </w:rPr>
        <w:t xml:space="preserve">, в 2028 году – </w:t>
      </w:r>
      <w:r w:rsidRPr="003A2194">
        <w:rPr>
          <w:b/>
          <w:i/>
          <w:sz w:val="23"/>
          <w:szCs w:val="23"/>
        </w:rPr>
        <w:t>0,0 тыс. рублей</w:t>
      </w:r>
      <w:r w:rsidRPr="003A2194">
        <w:rPr>
          <w:sz w:val="23"/>
          <w:szCs w:val="23"/>
        </w:rPr>
        <w:t>;</w:t>
      </w:r>
    </w:p>
    <w:p w:rsidR="00141B00" w:rsidRPr="003A2194" w:rsidRDefault="00141B00" w:rsidP="00E67D0D">
      <w:pPr>
        <w:ind w:right="-1" w:firstLine="851"/>
        <w:jc w:val="both"/>
        <w:rPr>
          <w:sz w:val="23"/>
          <w:szCs w:val="23"/>
        </w:rPr>
      </w:pPr>
      <w:r w:rsidRPr="003A2194">
        <w:rPr>
          <w:sz w:val="23"/>
          <w:szCs w:val="23"/>
        </w:rPr>
        <w:t xml:space="preserve">- </w:t>
      </w:r>
      <w:proofErr w:type="gramStart"/>
      <w:r w:rsidRPr="003A2194">
        <w:rPr>
          <w:sz w:val="23"/>
          <w:szCs w:val="23"/>
        </w:rPr>
        <w:t>ежемесячную</w:t>
      </w:r>
      <w:proofErr w:type="gramEnd"/>
      <w:r w:rsidRPr="003A2194">
        <w:rPr>
          <w:sz w:val="23"/>
          <w:szCs w:val="23"/>
        </w:rPr>
        <w:t xml:space="preserve"> доплата к пенсиям лицам, замещавшим выборные муниципальные должности и должности муниципальной службы Воскресенского муниципального округа </w:t>
      </w:r>
      <w:r w:rsidRPr="003A2194">
        <w:rPr>
          <w:b/>
          <w:i/>
          <w:sz w:val="23"/>
          <w:szCs w:val="23"/>
        </w:rPr>
        <w:t>9342,3 тыс. рублей</w:t>
      </w:r>
      <w:r w:rsidRPr="003A2194">
        <w:rPr>
          <w:sz w:val="23"/>
          <w:szCs w:val="23"/>
        </w:rPr>
        <w:t xml:space="preserve"> в  2026 году, в 2027 году – </w:t>
      </w:r>
      <w:r w:rsidRPr="003A2194">
        <w:rPr>
          <w:b/>
          <w:i/>
          <w:sz w:val="23"/>
          <w:szCs w:val="23"/>
        </w:rPr>
        <w:t>0,0 тыс. рублей</w:t>
      </w:r>
      <w:r w:rsidRPr="003A2194">
        <w:rPr>
          <w:sz w:val="23"/>
          <w:szCs w:val="23"/>
        </w:rPr>
        <w:t xml:space="preserve">, в 2028 году – </w:t>
      </w:r>
      <w:r w:rsidRPr="003A2194">
        <w:rPr>
          <w:b/>
          <w:i/>
          <w:sz w:val="23"/>
          <w:szCs w:val="23"/>
        </w:rPr>
        <w:t>2134,0 тыс. рублей</w:t>
      </w:r>
      <w:r w:rsidRPr="003A2194">
        <w:rPr>
          <w:sz w:val="23"/>
          <w:szCs w:val="23"/>
        </w:rPr>
        <w:t>;</w:t>
      </w:r>
    </w:p>
    <w:p w:rsidR="00141B00" w:rsidRPr="003A2194" w:rsidRDefault="00141B00" w:rsidP="00E67D0D">
      <w:pPr>
        <w:ind w:right="-1" w:firstLine="851"/>
        <w:jc w:val="both"/>
        <w:rPr>
          <w:sz w:val="23"/>
          <w:szCs w:val="23"/>
        </w:rPr>
      </w:pPr>
      <w:r w:rsidRPr="003A2194">
        <w:rPr>
          <w:sz w:val="23"/>
          <w:szCs w:val="23"/>
        </w:rPr>
        <w:t xml:space="preserve">-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w:t>
      </w:r>
      <w:r w:rsidRPr="003A2194">
        <w:rPr>
          <w:b/>
          <w:i/>
          <w:sz w:val="23"/>
          <w:szCs w:val="23"/>
        </w:rPr>
        <w:t>9302,6 тыс. рублей</w:t>
      </w:r>
      <w:r w:rsidRPr="003A2194">
        <w:rPr>
          <w:sz w:val="23"/>
          <w:szCs w:val="23"/>
        </w:rPr>
        <w:t xml:space="preserve"> в 2026 году, 2027 год и 2028 год на уровне 2026 года;</w:t>
      </w:r>
    </w:p>
    <w:p w:rsidR="00141B00" w:rsidRPr="003A2194" w:rsidRDefault="00141B00" w:rsidP="00E67D0D">
      <w:pPr>
        <w:ind w:right="-1" w:firstLine="851"/>
        <w:jc w:val="both"/>
        <w:rPr>
          <w:sz w:val="23"/>
          <w:szCs w:val="23"/>
        </w:rPr>
      </w:pPr>
      <w:r w:rsidRPr="003A2194">
        <w:rPr>
          <w:sz w:val="23"/>
          <w:szCs w:val="23"/>
        </w:rPr>
        <w:t xml:space="preserve">- прочие выплаты по обязательствам </w:t>
      </w:r>
      <w:r w:rsidRPr="003A2194">
        <w:rPr>
          <w:b/>
          <w:i/>
          <w:sz w:val="23"/>
          <w:szCs w:val="23"/>
        </w:rPr>
        <w:t>2374,9 тыс. рублей</w:t>
      </w:r>
      <w:r w:rsidRPr="003A2194">
        <w:rPr>
          <w:sz w:val="23"/>
          <w:szCs w:val="23"/>
        </w:rPr>
        <w:t xml:space="preserve"> в  2026 году, в 2027 году – </w:t>
      </w:r>
      <w:r w:rsidRPr="003A2194">
        <w:rPr>
          <w:b/>
          <w:i/>
          <w:sz w:val="23"/>
          <w:szCs w:val="23"/>
        </w:rPr>
        <w:t>550,0 тыс. рублей</w:t>
      </w:r>
      <w:r w:rsidRPr="003A2194">
        <w:rPr>
          <w:sz w:val="23"/>
          <w:szCs w:val="23"/>
        </w:rPr>
        <w:t xml:space="preserve">, в 2028 году – </w:t>
      </w:r>
      <w:r w:rsidRPr="003A2194">
        <w:rPr>
          <w:b/>
          <w:i/>
          <w:sz w:val="23"/>
          <w:szCs w:val="23"/>
        </w:rPr>
        <w:t>550,0 тыс. рублей</w:t>
      </w:r>
      <w:r w:rsidRPr="003A2194">
        <w:rPr>
          <w:sz w:val="23"/>
          <w:szCs w:val="23"/>
        </w:rPr>
        <w:t>.</w:t>
      </w:r>
    </w:p>
    <w:p w:rsidR="00141B00" w:rsidRPr="00237B7A" w:rsidRDefault="00141B00" w:rsidP="00E67D0D">
      <w:pPr>
        <w:ind w:right="-1" w:firstLine="851"/>
        <w:jc w:val="both"/>
        <w:rPr>
          <w:sz w:val="23"/>
          <w:szCs w:val="23"/>
        </w:rPr>
      </w:pPr>
      <w:r w:rsidRPr="00237B7A">
        <w:rPr>
          <w:sz w:val="23"/>
          <w:szCs w:val="23"/>
        </w:rPr>
        <w:t xml:space="preserve">- представительские расходы </w:t>
      </w:r>
      <w:r w:rsidRPr="00237B7A">
        <w:rPr>
          <w:b/>
          <w:i/>
          <w:sz w:val="23"/>
          <w:szCs w:val="23"/>
        </w:rPr>
        <w:t>300,0 тыс. рублей</w:t>
      </w:r>
      <w:r w:rsidRPr="00237B7A">
        <w:rPr>
          <w:sz w:val="23"/>
          <w:szCs w:val="23"/>
        </w:rPr>
        <w:t xml:space="preserve"> в 202</w:t>
      </w:r>
      <w:r w:rsidR="00237B7A" w:rsidRPr="00237B7A">
        <w:rPr>
          <w:sz w:val="23"/>
          <w:szCs w:val="23"/>
        </w:rPr>
        <w:t>6</w:t>
      </w:r>
      <w:r w:rsidRPr="00237B7A">
        <w:rPr>
          <w:sz w:val="23"/>
          <w:szCs w:val="23"/>
        </w:rPr>
        <w:t xml:space="preserve"> году, 202</w:t>
      </w:r>
      <w:r w:rsidR="00237B7A" w:rsidRPr="00237B7A">
        <w:rPr>
          <w:sz w:val="23"/>
          <w:szCs w:val="23"/>
        </w:rPr>
        <w:t>7</w:t>
      </w:r>
      <w:r w:rsidRPr="00237B7A">
        <w:rPr>
          <w:sz w:val="23"/>
          <w:szCs w:val="23"/>
        </w:rPr>
        <w:t xml:space="preserve"> год и 202</w:t>
      </w:r>
      <w:r w:rsidR="00237B7A" w:rsidRPr="00237B7A">
        <w:rPr>
          <w:sz w:val="23"/>
          <w:szCs w:val="23"/>
        </w:rPr>
        <w:t>8</w:t>
      </w:r>
      <w:r w:rsidRPr="00237B7A">
        <w:rPr>
          <w:sz w:val="23"/>
          <w:szCs w:val="23"/>
        </w:rPr>
        <w:t xml:space="preserve"> год </w:t>
      </w:r>
      <w:r w:rsidR="00237B7A" w:rsidRPr="00237B7A">
        <w:rPr>
          <w:b/>
          <w:i/>
          <w:sz w:val="23"/>
          <w:szCs w:val="23"/>
        </w:rPr>
        <w:t>500,0</w:t>
      </w:r>
      <w:r w:rsidR="00237B7A" w:rsidRPr="00237B7A">
        <w:rPr>
          <w:sz w:val="23"/>
          <w:szCs w:val="23"/>
        </w:rPr>
        <w:t xml:space="preserve"> </w:t>
      </w:r>
      <w:proofErr w:type="spellStart"/>
      <w:proofErr w:type="gramStart"/>
      <w:r w:rsidR="00237B7A" w:rsidRPr="00237B7A">
        <w:rPr>
          <w:sz w:val="23"/>
          <w:szCs w:val="23"/>
        </w:rPr>
        <w:t>тыс</w:t>
      </w:r>
      <w:proofErr w:type="spellEnd"/>
      <w:proofErr w:type="gramEnd"/>
      <w:r w:rsidR="00237B7A" w:rsidRPr="00237B7A">
        <w:rPr>
          <w:sz w:val="23"/>
          <w:szCs w:val="23"/>
        </w:rPr>
        <w:t xml:space="preserve"> руб. ежегодно</w:t>
      </w:r>
      <w:r w:rsidRPr="00237B7A">
        <w:rPr>
          <w:sz w:val="23"/>
          <w:szCs w:val="23"/>
        </w:rPr>
        <w:t>;</w:t>
      </w:r>
    </w:p>
    <w:p w:rsidR="00141B00" w:rsidRPr="00237B7A" w:rsidRDefault="00141B00" w:rsidP="00E67D0D">
      <w:pPr>
        <w:ind w:right="-1" w:firstLine="851"/>
        <w:jc w:val="both"/>
        <w:rPr>
          <w:sz w:val="23"/>
          <w:szCs w:val="23"/>
        </w:rPr>
      </w:pPr>
      <w:r w:rsidRPr="00237B7A">
        <w:rPr>
          <w:sz w:val="23"/>
          <w:szCs w:val="23"/>
        </w:rPr>
        <w:t xml:space="preserve">- оплату членских взносов в Ассоциацию «Совет муниципальных образований  Нижегородской области» </w:t>
      </w:r>
      <w:r w:rsidRPr="00237B7A">
        <w:rPr>
          <w:b/>
          <w:i/>
          <w:sz w:val="23"/>
          <w:szCs w:val="23"/>
        </w:rPr>
        <w:t>50,0 тыс. рублей</w:t>
      </w:r>
      <w:r w:rsidRPr="00237B7A">
        <w:rPr>
          <w:sz w:val="23"/>
          <w:szCs w:val="23"/>
        </w:rPr>
        <w:t xml:space="preserve"> в 202</w:t>
      </w:r>
      <w:r w:rsidR="00237B7A" w:rsidRPr="00237B7A">
        <w:rPr>
          <w:sz w:val="23"/>
          <w:szCs w:val="23"/>
        </w:rPr>
        <w:t>6</w:t>
      </w:r>
      <w:r w:rsidRPr="00237B7A">
        <w:rPr>
          <w:sz w:val="23"/>
          <w:szCs w:val="23"/>
        </w:rPr>
        <w:t xml:space="preserve"> году, 202</w:t>
      </w:r>
      <w:r w:rsidR="00237B7A" w:rsidRPr="00237B7A">
        <w:rPr>
          <w:sz w:val="23"/>
          <w:szCs w:val="23"/>
        </w:rPr>
        <w:t>7</w:t>
      </w:r>
      <w:r w:rsidRPr="00237B7A">
        <w:rPr>
          <w:sz w:val="23"/>
          <w:szCs w:val="23"/>
        </w:rPr>
        <w:t xml:space="preserve"> год и 202</w:t>
      </w:r>
      <w:r w:rsidR="00237B7A" w:rsidRPr="00237B7A">
        <w:rPr>
          <w:sz w:val="23"/>
          <w:szCs w:val="23"/>
        </w:rPr>
        <w:t>8</w:t>
      </w:r>
      <w:r w:rsidRPr="00237B7A">
        <w:rPr>
          <w:sz w:val="23"/>
          <w:szCs w:val="23"/>
        </w:rPr>
        <w:t xml:space="preserve"> год на уровне 202</w:t>
      </w:r>
      <w:r w:rsidR="00237B7A" w:rsidRPr="00237B7A">
        <w:rPr>
          <w:sz w:val="23"/>
          <w:szCs w:val="23"/>
        </w:rPr>
        <w:t>6</w:t>
      </w:r>
      <w:r w:rsidRPr="00237B7A">
        <w:rPr>
          <w:sz w:val="23"/>
          <w:szCs w:val="23"/>
        </w:rPr>
        <w:t xml:space="preserve"> года;</w:t>
      </w:r>
    </w:p>
    <w:p w:rsidR="00141B00" w:rsidRPr="00237B7A" w:rsidRDefault="00141B00" w:rsidP="00E67D0D">
      <w:pPr>
        <w:ind w:right="-1" w:firstLine="851"/>
        <w:jc w:val="both"/>
        <w:rPr>
          <w:sz w:val="23"/>
          <w:szCs w:val="23"/>
        </w:rPr>
      </w:pPr>
      <w:r w:rsidRPr="00237B7A">
        <w:rPr>
          <w:sz w:val="23"/>
          <w:szCs w:val="23"/>
        </w:rPr>
        <w:t xml:space="preserve">- предоставление дополнительных мер социальной поддержки обучающихся из семей граждан, призванных на военную службу по мобилизации </w:t>
      </w:r>
      <w:r w:rsidR="00237B7A" w:rsidRPr="00237B7A">
        <w:rPr>
          <w:b/>
          <w:i/>
          <w:sz w:val="23"/>
          <w:szCs w:val="23"/>
        </w:rPr>
        <w:t>1359,9</w:t>
      </w:r>
      <w:r w:rsidRPr="00237B7A">
        <w:rPr>
          <w:b/>
          <w:i/>
          <w:sz w:val="23"/>
          <w:szCs w:val="23"/>
        </w:rPr>
        <w:t xml:space="preserve"> тыс. рублей</w:t>
      </w:r>
      <w:r w:rsidRPr="00237B7A">
        <w:rPr>
          <w:sz w:val="23"/>
          <w:szCs w:val="23"/>
        </w:rPr>
        <w:t xml:space="preserve"> в 202</w:t>
      </w:r>
      <w:r w:rsidR="00237B7A" w:rsidRPr="00237B7A">
        <w:rPr>
          <w:sz w:val="23"/>
          <w:szCs w:val="23"/>
        </w:rPr>
        <w:t>6</w:t>
      </w:r>
      <w:r w:rsidRPr="00237B7A">
        <w:rPr>
          <w:sz w:val="23"/>
          <w:szCs w:val="23"/>
        </w:rPr>
        <w:t xml:space="preserve"> году, 202</w:t>
      </w:r>
      <w:r w:rsidR="00237B7A" w:rsidRPr="00237B7A">
        <w:rPr>
          <w:sz w:val="23"/>
          <w:szCs w:val="23"/>
        </w:rPr>
        <w:t>7 год и 2027</w:t>
      </w:r>
      <w:r w:rsidRPr="00237B7A">
        <w:rPr>
          <w:sz w:val="23"/>
          <w:szCs w:val="23"/>
        </w:rPr>
        <w:t xml:space="preserve"> год </w:t>
      </w:r>
      <w:r w:rsidRPr="00237B7A">
        <w:rPr>
          <w:b/>
          <w:i/>
          <w:sz w:val="23"/>
          <w:szCs w:val="23"/>
        </w:rPr>
        <w:t>0,0</w:t>
      </w:r>
      <w:r w:rsidRPr="00237B7A">
        <w:rPr>
          <w:sz w:val="23"/>
          <w:szCs w:val="23"/>
        </w:rPr>
        <w:t xml:space="preserve"> </w:t>
      </w:r>
      <w:r w:rsidRPr="00237B7A">
        <w:rPr>
          <w:b/>
          <w:i/>
          <w:sz w:val="23"/>
          <w:szCs w:val="23"/>
        </w:rPr>
        <w:t>тыс. рублей</w:t>
      </w:r>
      <w:r w:rsidRPr="00237B7A">
        <w:rPr>
          <w:sz w:val="23"/>
          <w:szCs w:val="23"/>
        </w:rPr>
        <w:t>;</w:t>
      </w:r>
    </w:p>
    <w:p w:rsidR="00141B00" w:rsidRPr="00237B7A" w:rsidRDefault="00141B00" w:rsidP="00E67D0D">
      <w:pPr>
        <w:ind w:right="-1" w:firstLine="851"/>
        <w:jc w:val="both"/>
        <w:rPr>
          <w:sz w:val="23"/>
          <w:szCs w:val="23"/>
        </w:rPr>
      </w:pPr>
      <w:r w:rsidRPr="00237B7A">
        <w:rPr>
          <w:b/>
          <w:i/>
          <w:sz w:val="23"/>
          <w:szCs w:val="23"/>
        </w:rPr>
        <w:t xml:space="preserve">- </w:t>
      </w:r>
      <w:r w:rsidRPr="00237B7A">
        <w:rPr>
          <w:sz w:val="23"/>
          <w:szCs w:val="23"/>
        </w:rPr>
        <w:t>новогодние подарки</w:t>
      </w:r>
      <w:r w:rsidRPr="00237B7A">
        <w:rPr>
          <w:b/>
          <w:i/>
          <w:sz w:val="23"/>
          <w:szCs w:val="23"/>
        </w:rPr>
        <w:t xml:space="preserve"> 400,0 тыс. рублей</w:t>
      </w:r>
      <w:r w:rsidRPr="00237B7A">
        <w:rPr>
          <w:sz w:val="23"/>
          <w:szCs w:val="23"/>
        </w:rPr>
        <w:t xml:space="preserve"> в 2026 году, 2027 год и 2028 год </w:t>
      </w:r>
      <w:r w:rsidRPr="00237B7A">
        <w:rPr>
          <w:b/>
          <w:i/>
          <w:sz w:val="23"/>
          <w:szCs w:val="23"/>
        </w:rPr>
        <w:t>0,0</w:t>
      </w:r>
      <w:r w:rsidRPr="00237B7A">
        <w:rPr>
          <w:sz w:val="23"/>
          <w:szCs w:val="23"/>
        </w:rPr>
        <w:t xml:space="preserve"> </w:t>
      </w:r>
      <w:r w:rsidRPr="00237B7A">
        <w:rPr>
          <w:b/>
          <w:i/>
          <w:sz w:val="23"/>
          <w:szCs w:val="23"/>
        </w:rPr>
        <w:t>тыс. рублей</w:t>
      </w:r>
      <w:r w:rsidRPr="00237B7A">
        <w:rPr>
          <w:sz w:val="23"/>
          <w:szCs w:val="23"/>
        </w:rPr>
        <w:t>.</w:t>
      </w:r>
    </w:p>
    <w:p w:rsidR="00237B7A" w:rsidRDefault="00237B7A" w:rsidP="00E67D0D">
      <w:pPr>
        <w:ind w:right="-1" w:firstLine="851"/>
        <w:jc w:val="center"/>
        <w:rPr>
          <w:b/>
          <w:bCs/>
          <w:sz w:val="23"/>
          <w:szCs w:val="23"/>
        </w:rPr>
      </w:pPr>
    </w:p>
    <w:p w:rsidR="00501BA7" w:rsidRPr="004959A8" w:rsidRDefault="00501BA7" w:rsidP="003C53DD">
      <w:pPr>
        <w:ind w:right="-1"/>
        <w:jc w:val="center"/>
        <w:rPr>
          <w:b/>
          <w:bCs/>
          <w:sz w:val="23"/>
          <w:szCs w:val="23"/>
        </w:rPr>
      </w:pPr>
      <w:r w:rsidRPr="004959A8">
        <w:rPr>
          <w:b/>
          <w:bCs/>
          <w:sz w:val="23"/>
          <w:szCs w:val="23"/>
        </w:rPr>
        <w:t>Источники финансирования дефицита бюджета</w:t>
      </w:r>
    </w:p>
    <w:p w:rsidR="006879FD" w:rsidRPr="004959A8" w:rsidRDefault="00501BA7" w:rsidP="00E67D0D">
      <w:pPr>
        <w:autoSpaceDE w:val="0"/>
        <w:autoSpaceDN w:val="0"/>
        <w:ind w:right="-1" w:firstLine="851"/>
        <w:jc w:val="both"/>
        <w:rPr>
          <w:kern w:val="32"/>
          <w:sz w:val="23"/>
          <w:szCs w:val="23"/>
        </w:rPr>
      </w:pPr>
      <w:r w:rsidRPr="004959A8">
        <w:rPr>
          <w:kern w:val="32"/>
          <w:sz w:val="23"/>
          <w:szCs w:val="23"/>
        </w:rPr>
        <w:t>Размер дефицита на 202</w:t>
      </w:r>
      <w:r w:rsidR="00237B7A">
        <w:rPr>
          <w:kern w:val="32"/>
          <w:sz w:val="23"/>
          <w:szCs w:val="23"/>
        </w:rPr>
        <w:t>6</w:t>
      </w:r>
      <w:r w:rsidRPr="004959A8">
        <w:rPr>
          <w:kern w:val="32"/>
          <w:sz w:val="23"/>
          <w:szCs w:val="23"/>
        </w:rPr>
        <w:t xml:space="preserve"> год установлен в сумме </w:t>
      </w:r>
      <w:r w:rsidR="00237B7A">
        <w:rPr>
          <w:b/>
          <w:i/>
          <w:kern w:val="32"/>
          <w:sz w:val="23"/>
          <w:szCs w:val="23"/>
        </w:rPr>
        <w:t>20358,6</w:t>
      </w:r>
      <w:r w:rsidRPr="004959A8">
        <w:rPr>
          <w:b/>
          <w:i/>
          <w:kern w:val="32"/>
          <w:sz w:val="23"/>
          <w:szCs w:val="23"/>
        </w:rPr>
        <w:t xml:space="preserve"> тыс. рублей</w:t>
      </w:r>
      <w:r w:rsidRPr="004959A8">
        <w:rPr>
          <w:kern w:val="32"/>
          <w:sz w:val="23"/>
          <w:szCs w:val="23"/>
        </w:rPr>
        <w:t>, на 202</w:t>
      </w:r>
      <w:r w:rsidR="00237B7A">
        <w:rPr>
          <w:kern w:val="32"/>
          <w:sz w:val="23"/>
          <w:szCs w:val="23"/>
        </w:rPr>
        <w:t>7</w:t>
      </w:r>
      <w:r w:rsidRPr="004959A8">
        <w:rPr>
          <w:kern w:val="32"/>
          <w:sz w:val="23"/>
          <w:szCs w:val="23"/>
        </w:rPr>
        <w:t xml:space="preserve"> год -</w:t>
      </w:r>
      <w:r w:rsidR="004B1C4D" w:rsidRPr="004959A8">
        <w:rPr>
          <w:kern w:val="32"/>
          <w:sz w:val="23"/>
          <w:szCs w:val="23"/>
        </w:rPr>
        <w:t xml:space="preserve"> </w:t>
      </w:r>
      <w:r w:rsidRPr="004959A8">
        <w:rPr>
          <w:kern w:val="32"/>
          <w:sz w:val="23"/>
          <w:szCs w:val="23"/>
        </w:rPr>
        <w:t xml:space="preserve">профицит в сумме </w:t>
      </w:r>
      <w:r w:rsidR="004B1C4D" w:rsidRPr="004959A8">
        <w:rPr>
          <w:b/>
          <w:i/>
          <w:kern w:val="32"/>
          <w:sz w:val="23"/>
          <w:szCs w:val="23"/>
        </w:rPr>
        <w:t>4</w:t>
      </w:r>
      <w:r w:rsidR="00237B7A">
        <w:rPr>
          <w:b/>
          <w:i/>
          <w:kern w:val="32"/>
          <w:sz w:val="23"/>
          <w:szCs w:val="23"/>
        </w:rPr>
        <w:t>7</w:t>
      </w:r>
      <w:r w:rsidR="004B1C4D" w:rsidRPr="004959A8">
        <w:rPr>
          <w:b/>
          <w:i/>
          <w:kern w:val="32"/>
          <w:sz w:val="23"/>
          <w:szCs w:val="23"/>
        </w:rPr>
        <w:t>00</w:t>
      </w:r>
      <w:r w:rsidRPr="004959A8">
        <w:rPr>
          <w:b/>
          <w:i/>
          <w:kern w:val="32"/>
          <w:sz w:val="23"/>
          <w:szCs w:val="23"/>
        </w:rPr>
        <w:t>,0 тыс. рублей</w:t>
      </w:r>
      <w:r w:rsidRPr="004959A8">
        <w:rPr>
          <w:kern w:val="32"/>
          <w:sz w:val="23"/>
          <w:szCs w:val="23"/>
        </w:rPr>
        <w:t>, на 202</w:t>
      </w:r>
      <w:r w:rsidR="00237B7A">
        <w:rPr>
          <w:kern w:val="32"/>
          <w:sz w:val="23"/>
          <w:szCs w:val="23"/>
        </w:rPr>
        <w:t>7</w:t>
      </w:r>
      <w:r w:rsidRPr="004959A8">
        <w:rPr>
          <w:kern w:val="32"/>
          <w:sz w:val="23"/>
          <w:szCs w:val="23"/>
        </w:rPr>
        <w:t xml:space="preserve"> год - профицит в сумме </w:t>
      </w:r>
      <w:r w:rsidRPr="004959A8">
        <w:rPr>
          <w:b/>
          <w:i/>
          <w:kern w:val="32"/>
          <w:sz w:val="23"/>
          <w:szCs w:val="23"/>
        </w:rPr>
        <w:t>5</w:t>
      </w:r>
      <w:r w:rsidR="00237B7A">
        <w:rPr>
          <w:b/>
          <w:i/>
          <w:kern w:val="32"/>
          <w:sz w:val="23"/>
          <w:szCs w:val="23"/>
        </w:rPr>
        <w:t>0</w:t>
      </w:r>
      <w:r w:rsidRPr="004959A8">
        <w:rPr>
          <w:b/>
          <w:i/>
          <w:kern w:val="32"/>
          <w:sz w:val="23"/>
          <w:szCs w:val="23"/>
        </w:rPr>
        <w:t>00,0 тыс. рублей</w:t>
      </w:r>
      <w:r w:rsidRPr="004959A8">
        <w:rPr>
          <w:kern w:val="32"/>
          <w:sz w:val="23"/>
          <w:szCs w:val="23"/>
        </w:rPr>
        <w:t>.</w:t>
      </w:r>
    </w:p>
    <w:p w:rsidR="003C53DD" w:rsidRDefault="003C53DD" w:rsidP="00E67D0D">
      <w:pPr>
        <w:autoSpaceDE w:val="0"/>
        <w:autoSpaceDN w:val="0"/>
        <w:ind w:right="-1" w:firstLine="851"/>
        <w:jc w:val="center"/>
        <w:rPr>
          <w:b/>
          <w:sz w:val="23"/>
          <w:szCs w:val="23"/>
        </w:rPr>
      </w:pPr>
    </w:p>
    <w:p w:rsidR="00501BA7" w:rsidRPr="004959A8" w:rsidRDefault="00501BA7" w:rsidP="003C53DD">
      <w:pPr>
        <w:autoSpaceDE w:val="0"/>
        <w:autoSpaceDN w:val="0"/>
        <w:ind w:right="-1"/>
        <w:jc w:val="center"/>
        <w:rPr>
          <w:b/>
          <w:sz w:val="23"/>
          <w:szCs w:val="23"/>
        </w:rPr>
      </w:pPr>
      <w:r w:rsidRPr="004959A8">
        <w:rPr>
          <w:b/>
          <w:sz w:val="23"/>
          <w:szCs w:val="23"/>
        </w:rPr>
        <w:t>Муниципа</w:t>
      </w:r>
      <w:r w:rsidR="006879FD" w:rsidRPr="004959A8">
        <w:rPr>
          <w:b/>
          <w:sz w:val="23"/>
          <w:szCs w:val="23"/>
        </w:rPr>
        <w:t>л</w:t>
      </w:r>
      <w:r w:rsidRPr="004959A8">
        <w:rPr>
          <w:b/>
          <w:sz w:val="23"/>
          <w:szCs w:val="23"/>
        </w:rPr>
        <w:t>ьный долг</w:t>
      </w:r>
    </w:p>
    <w:p w:rsidR="00501BA7" w:rsidRPr="004959A8" w:rsidRDefault="00501BA7" w:rsidP="00E67D0D">
      <w:pPr>
        <w:ind w:right="-1" w:firstLine="851"/>
        <w:jc w:val="both"/>
        <w:rPr>
          <w:sz w:val="23"/>
          <w:szCs w:val="23"/>
        </w:rPr>
      </w:pPr>
      <w:r w:rsidRPr="004959A8">
        <w:rPr>
          <w:sz w:val="23"/>
          <w:szCs w:val="23"/>
        </w:rPr>
        <w:t>Установить верхний предел муниципального долга Воскресенского муниципального округа на 1 января 202</w:t>
      </w:r>
      <w:r w:rsidR="00237B7A">
        <w:rPr>
          <w:sz w:val="23"/>
          <w:szCs w:val="23"/>
        </w:rPr>
        <w:t>7</w:t>
      </w:r>
      <w:r w:rsidRPr="004959A8">
        <w:rPr>
          <w:sz w:val="23"/>
          <w:szCs w:val="23"/>
        </w:rPr>
        <w:t xml:space="preserve"> года в размере </w:t>
      </w:r>
      <w:r w:rsidR="00237B7A" w:rsidRPr="00237B7A">
        <w:rPr>
          <w:b/>
          <w:i/>
          <w:sz w:val="23"/>
          <w:szCs w:val="23"/>
        </w:rPr>
        <w:t>9</w:t>
      </w:r>
      <w:r w:rsidR="00E15788" w:rsidRPr="00237B7A">
        <w:rPr>
          <w:b/>
          <w:i/>
          <w:sz w:val="23"/>
          <w:szCs w:val="23"/>
        </w:rPr>
        <w:t>7</w:t>
      </w:r>
      <w:r w:rsidRPr="00237B7A">
        <w:rPr>
          <w:b/>
          <w:i/>
          <w:sz w:val="23"/>
          <w:szCs w:val="23"/>
        </w:rPr>
        <w:t>00</w:t>
      </w:r>
      <w:r w:rsidRPr="004959A8">
        <w:rPr>
          <w:b/>
          <w:i/>
          <w:sz w:val="23"/>
          <w:szCs w:val="23"/>
        </w:rPr>
        <w:t>,0 тыс. рублей</w:t>
      </w:r>
      <w:r w:rsidRPr="004959A8">
        <w:rPr>
          <w:sz w:val="23"/>
          <w:szCs w:val="23"/>
        </w:rPr>
        <w:t xml:space="preserve">, в том числе установить верхний предел </w:t>
      </w:r>
      <w:r w:rsidRPr="004959A8">
        <w:rPr>
          <w:sz w:val="23"/>
          <w:szCs w:val="23"/>
        </w:rPr>
        <w:lastRenderedPageBreak/>
        <w:t>долга по муниципальным гарантиям Воскресенского муниципального округа на 1 января 202</w:t>
      </w:r>
      <w:r w:rsidR="00237B7A">
        <w:rPr>
          <w:sz w:val="23"/>
          <w:szCs w:val="23"/>
        </w:rPr>
        <w:t>7</w:t>
      </w:r>
      <w:r w:rsidRPr="004959A8">
        <w:rPr>
          <w:sz w:val="23"/>
          <w:szCs w:val="23"/>
        </w:rPr>
        <w:t xml:space="preserve"> года в размере </w:t>
      </w:r>
      <w:r w:rsidRPr="004959A8">
        <w:rPr>
          <w:b/>
          <w:i/>
          <w:sz w:val="23"/>
          <w:szCs w:val="23"/>
        </w:rPr>
        <w:t>0,0 тыс. рублей</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Установить верхний предел муниципального долга Воскресенского муниципального округа на 1 января 202</w:t>
      </w:r>
      <w:r w:rsidR="00237B7A">
        <w:rPr>
          <w:sz w:val="23"/>
          <w:szCs w:val="23"/>
        </w:rPr>
        <w:t>8</w:t>
      </w:r>
      <w:r w:rsidRPr="004959A8">
        <w:rPr>
          <w:sz w:val="23"/>
          <w:szCs w:val="23"/>
        </w:rPr>
        <w:t xml:space="preserve"> года в размере </w:t>
      </w:r>
      <w:r w:rsidR="00237B7A">
        <w:rPr>
          <w:b/>
          <w:i/>
          <w:sz w:val="23"/>
          <w:szCs w:val="23"/>
        </w:rPr>
        <w:t>5000</w:t>
      </w:r>
      <w:r w:rsidRPr="004959A8">
        <w:rPr>
          <w:b/>
          <w:i/>
          <w:sz w:val="23"/>
          <w:szCs w:val="23"/>
        </w:rPr>
        <w:t>,0 тыс. рублей</w:t>
      </w:r>
      <w:r w:rsidRPr="004959A8">
        <w:rPr>
          <w:sz w:val="23"/>
          <w:szCs w:val="23"/>
        </w:rPr>
        <w:t>, в том числе установить верхний предел долга по муниципальным гарантиям Воскресенского муниципального округа на 1 января 202</w:t>
      </w:r>
      <w:r w:rsidR="00237B7A">
        <w:rPr>
          <w:sz w:val="23"/>
          <w:szCs w:val="23"/>
        </w:rPr>
        <w:t>8</w:t>
      </w:r>
      <w:r w:rsidRPr="004959A8">
        <w:rPr>
          <w:sz w:val="23"/>
          <w:szCs w:val="23"/>
        </w:rPr>
        <w:t xml:space="preserve"> года в размере </w:t>
      </w:r>
      <w:r w:rsidRPr="004959A8">
        <w:rPr>
          <w:b/>
          <w:i/>
          <w:sz w:val="23"/>
          <w:szCs w:val="23"/>
        </w:rPr>
        <w:t>0,0 тыс. рублей</w:t>
      </w:r>
      <w:r w:rsidRPr="004959A8">
        <w:rPr>
          <w:sz w:val="23"/>
          <w:szCs w:val="23"/>
        </w:rPr>
        <w:t>.</w:t>
      </w:r>
    </w:p>
    <w:p w:rsidR="00501BA7" w:rsidRPr="004959A8" w:rsidRDefault="00501BA7" w:rsidP="00E67D0D">
      <w:pPr>
        <w:ind w:right="-1" w:firstLine="851"/>
        <w:jc w:val="both"/>
        <w:rPr>
          <w:sz w:val="23"/>
          <w:szCs w:val="23"/>
        </w:rPr>
      </w:pPr>
      <w:r w:rsidRPr="004959A8">
        <w:rPr>
          <w:sz w:val="23"/>
          <w:szCs w:val="23"/>
        </w:rPr>
        <w:t>Установить верхний предел муниципального долга Воскресенского муниципального округа на 1 января 202</w:t>
      </w:r>
      <w:r w:rsidR="00237B7A">
        <w:rPr>
          <w:sz w:val="23"/>
          <w:szCs w:val="23"/>
        </w:rPr>
        <w:t>9</w:t>
      </w:r>
      <w:r w:rsidRPr="004959A8">
        <w:rPr>
          <w:sz w:val="23"/>
          <w:szCs w:val="23"/>
        </w:rPr>
        <w:t xml:space="preserve"> года в размере </w:t>
      </w:r>
      <w:r w:rsidRPr="004959A8">
        <w:rPr>
          <w:b/>
          <w:i/>
          <w:sz w:val="23"/>
          <w:szCs w:val="23"/>
        </w:rPr>
        <w:t>0,0 тыс. рублей</w:t>
      </w:r>
      <w:r w:rsidRPr="004959A8">
        <w:rPr>
          <w:sz w:val="23"/>
          <w:szCs w:val="23"/>
        </w:rPr>
        <w:t>, в том числе установить верхний предел долга по муниципальным гарантиям Воскресенского муниципального округа на 1 января 202</w:t>
      </w:r>
      <w:r w:rsidR="00237B7A">
        <w:rPr>
          <w:sz w:val="23"/>
          <w:szCs w:val="23"/>
        </w:rPr>
        <w:t>9</w:t>
      </w:r>
      <w:r w:rsidRPr="004959A8">
        <w:rPr>
          <w:sz w:val="23"/>
          <w:szCs w:val="23"/>
        </w:rPr>
        <w:t xml:space="preserve"> года в размере </w:t>
      </w:r>
      <w:r w:rsidRPr="004959A8">
        <w:rPr>
          <w:b/>
          <w:i/>
          <w:sz w:val="23"/>
          <w:szCs w:val="23"/>
        </w:rPr>
        <w:t>0,0 тыс. рублей</w:t>
      </w:r>
      <w:r w:rsidRPr="004959A8">
        <w:rPr>
          <w:sz w:val="23"/>
          <w:szCs w:val="23"/>
        </w:rPr>
        <w:t>.</w:t>
      </w:r>
    </w:p>
    <w:p w:rsidR="006879FD" w:rsidRDefault="006879FD" w:rsidP="00E67D0D">
      <w:pPr>
        <w:ind w:right="-1" w:firstLine="851"/>
        <w:jc w:val="both"/>
        <w:rPr>
          <w:sz w:val="23"/>
          <w:szCs w:val="23"/>
        </w:rPr>
      </w:pPr>
    </w:p>
    <w:p w:rsidR="00934157" w:rsidRDefault="00934157" w:rsidP="00E67D0D">
      <w:pPr>
        <w:ind w:right="-1" w:firstLine="851"/>
        <w:jc w:val="both"/>
        <w:rPr>
          <w:sz w:val="23"/>
          <w:szCs w:val="23"/>
        </w:rPr>
      </w:pPr>
    </w:p>
    <w:p w:rsidR="00934157" w:rsidRPr="004959A8" w:rsidRDefault="00934157" w:rsidP="00E67D0D">
      <w:pPr>
        <w:ind w:right="-1" w:firstLine="851"/>
        <w:jc w:val="both"/>
        <w:rPr>
          <w:sz w:val="23"/>
          <w:szCs w:val="23"/>
        </w:rPr>
      </w:pPr>
    </w:p>
    <w:p w:rsidR="006879FD" w:rsidRPr="004959A8" w:rsidRDefault="006879FD" w:rsidP="00E67D0D">
      <w:pPr>
        <w:ind w:right="-1" w:firstLine="851"/>
        <w:jc w:val="both"/>
        <w:rPr>
          <w:sz w:val="23"/>
          <w:szCs w:val="23"/>
        </w:rPr>
      </w:pPr>
    </w:p>
    <w:p w:rsidR="00096054" w:rsidRPr="004959A8" w:rsidRDefault="00501BA7" w:rsidP="00E67D0D">
      <w:pPr>
        <w:ind w:right="-1" w:firstLine="851"/>
        <w:jc w:val="both"/>
        <w:rPr>
          <w:sz w:val="23"/>
          <w:szCs w:val="23"/>
        </w:rPr>
      </w:pPr>
      <w:r w:rsidRPr="004959A8">
        <w:rPr>
          <w:sz w:val="23"/>
          <w:szCs w:val="23"/>
        </w:rPr>
        <w:t>Начальник управления финансов</w:t>
      </w:r>
      <w:r w:rsidRPr="004959A8">
        <w:rPr>
          <w:sz w:val="23"/>
          <w:szCs w:val="23"/>
        </w:rPr>
        <w:tab/>
      </w:r>
      <w:r w:rsidRPr="004959A8">
        <w:rPr>
          <w:sz w:val="23"/>
          <w:szCs w:val="23"/>
        </w:rPr>
        <w:tab/>
      </w:r>
      <w:r w:rsidRPr="004959A8">
        <w:rPr>
          <w:sz w:val="23"/>
          <w:szCs w:val="23"/>
        </w:rPr>
        <w:tab/>
      </w:r>
      <w:r w:rsidRPr="004959A8">
        <w:rPr>
          <w:sz w:val="23"/>
          <w:szCs w:val="23"/>
        </w:rPr>
        <w:tab/>
      </w:r>
      <w:r w:rsidRPr="004959A8">
        <w:rPr>
          <w:sz w:val="23"/>
          <w:szCs w:val="23"/>
        </w:rPr>
        <w:tab/>
      </w:r>
      <w:r w:rsidR="00237B7A">
        <w:rPr>
          <w:sz w:val="23"/>
          <w:szCs w:val="23"/>
        </w:rPr>
        <w:tab/>
      </w:r>
      <w:r w:rsidRPr="004959A8">
        <w:rPr>
          <w:sz w:val="23"/>
          <w:szCs w:val="23"/>
        </w:rPr>
        <w:tab/>
        <w:t>Н.В.Мясникова</w:t>
      </w:r>
    </w:p>
    <w:sectPr w:rsidR="00096054" w:rsidRPr="004959A8" w:rsidSect="00E67D0D">
      <w:footerReference w:type="even" r:id="rId11"/>
      <w:footerReference w:type="default" r:id="rId12"/>
      <w:pgSz w:w="11906" w:h="16838"/>
      <w:pgMar w:top="1134" w:right="566"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8DD" w:rsidRDefault="006638DD">
      <w:r>
        <w:separator/>
      </w:r>
    </w:p>
  </w:endnote>
  <w:endnote w:type="continuationSeparator" w:id="0">
    <w:p w:rsidR="006638DD" w:rsidRDefault="0066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97" w:rsidRDefault="00F90497" w:rsidP="007227EA">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90497" w:rsidRDefault="00F9049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97" w:rsidRDefault="00F90497" w:rsidP="007227EA">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90497" w:rsidRDefault="00F9049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97" w:rsidRDefault="00F90497" w:rsidP="007227EA">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3765A">
      <w:rPr>
        <w:rStyle w:val="af2"/>
        <w:noProof/>
      </w:rPr>
      <w:t>135</w:t>
    </w:r>
    <w:r>
      <w:rPr>
        <w:rStyle w:val="af2"/>
      </w:rPr>
      <w:fldChar w:fldCharType="end"/>
    </w:r>
  </w:p>
  <w:p w:rsidR="00F90497" w:rsidRDefault="00F9049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8DD" w:rsidRDefault="006638DD">
      <w:r>
        <w:separator/>
      </w:r>
    </w:p>
  </w:footnote>
  <w:footnote w:type="continuationSeparator" w:id="0">
    <w:p w:rsidR="006638DD" w:rsidRDefault="00663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97" w:rsidRDefault="006638DD">
    <w:pPr>
      <w:pStyle w:val="ae"/>
      <w:jc w:val="center"/>
    </w:pPr>
    <w:sdt>
      <w:sdtPr>
        <w:id w:val="-142742780"/>
        <w:docPartObj>
          <w:docPartGallery w:val="Page Numbers (Top of Page)"/>
          <w:docPartUnique/>
        </w:docPartObj>
      </w:sdtPr>
      <w:sdtEndPr/>
      <w:sdtContent>
        <w:r w:rsidR="00F90497">
          <w:fldChar w:fldCharType="begin"/>
        </w:r>
        <w:r w:rsidR="00F90497">
          <w:instrText>PAGE   \* MERGEFORMAT</w:instrText>
        </w:r>
        <w:r w:rsidR="00F90497">
          <w:fldChar w:fldCharType="separate"/>
        </w:r>
        <w:r w:rsidR="0063765A">
          <w:rPr>
            <w:noProof/>
          </w:rPr>
          <w:t>1</w:t>
        </w:r>
        <w:r w:rsidR="00F90497">
          <w:fldChar w:fldCharType="end"/>
        </w:r>
      </w:sdtContent>
    </w:sdt>
  </w:p>
  <w:p w:rsidR="00F90497" w:rsidRDefault="00F9049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StarSymbol" w:hAnsi="StarSymbol"/>
      </w:rPr>
    </w:lvl>
  </w:abstractNum>
  <w:abstractNum w:abstractNumId="1">
    <w:nsid w:val="00000006"/>
    <w:multiLevelType w:val="singleLevel"/>
    <w:tmpl w:val="00000006"/>
    <w:name w:val="WW8Num6"/>
    <w:lvl w:ilvl="0">
      <w:numFmt w:val="bullet"/>
      <w:lvlText w:val="-"/>
      <w:lvlJc w:val="left"/>
      <w:pPr>
        <w:tabs>
          <w:tab w:val="num" w:pos="972"/>
        </w:tabs>
        <w:ind w:left="972" w:hanging="360"/>
      </w:pPr>
      <w:rPr>
        <w:rFonts w:ascii="StarSymbol" w:hAnsi="StarSymbol"/>
      </w:rPr>
    </w:lvl>
  </w:abstractNum>
  <w:abstractNum w:abstractNumId="2">
    <w:nsid w:val="00000007"/>
    <w:multiLevelType w:val="singleLevel"/>
    <w:tmpl w:val="00000007"/>
    <w:name w:val="WW8Num7"/>
    <w:lvl w:ilvl="0">
      <w:start w:val="1"/>
      <w:numFmt w:val="bullet"/>
      <w:lvlText w:val="-"/>
      <w:lvlJc w:val="left"/>
      <w:pPr>
        <w:tabs>
          <w:tab w:val="num" w:pos="1080"/>
        </w:tabs>
        <w:ind w:left="1080" w:hanging="360"/>
      </w:pPr>
      <w:rPr>
        <w:rFonts w:ascii="Times New Roman" w:hAnsi="Times New Roman"/>
      </w:rPr>
    </w:lvl>
  </w:abstractNum>
  <w:abstractNum w:abstractNumId="3">
    <w:nsid w:val="00003FA6"/>
    <w:multiLevelType w:val="multilevel"/>
    <w:tmpl w:val="1B6A0B5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016C457C"/>
    <w:multiLevelType w:val="hybridMultilevel"/>
    <w:tmpl w:val="0080970E"/>
    <w:lvl w:ilvl="0" w:tplc="E06C330E">
      <w:start w:val="2"/>
      <w:numFmt w:val="decimal"/>
      <w:lvlText w:val="%1."/>
      <w:lvlJc w:val="left"/>
      <w:pPr>
        <w:tabs>
          <w:tab w:val="num" w:pos="2496"/>
        </w:tabs>
        <w:ind w:left="2496" w:hanging="360"/>
      </w:pPr>
      <w:rPr>
        <w:rFonts w:hint="default"/>
        <w:i w:val="0"/>
      </w:rPr>
    </w:lvl>
    <w:lvl w:ilvl="1" w:tplc="04190019" w:tentative="1">
      <w:start w:val="1"/>
      <w:numFmt w:val="lowerLetter"/>
      <w:lvlText w:val="%2."/>
      <w:lvlJc w:val="left"/>
      <w:pPr>
        <w:tabs>
          <w:tab w:val="num" w:pos="3216"/>
        </w:tabs>
        <w:ind w:left="3216" w:hanging="360"/>
      </w:pPr>
    </w:lvl>
    <w:lvl w:ilvl="2" w:tplc="0419001B" w:tentative="1">
      <w:start w:val="1"/>
      <w:numFmt w:val="lowerRoman"/>
      <w:lvlText w:val="%3."/>
      <w:lvlJc w:val="right"/>
      <w:pPr>
        <w:tabs>
          <w:tab w:val="num" w:pos="3936"/>
        </w:tabs>
        <w:ind w:left="3936" w:hanging="180"/>
      </w:pPr>
    </w:lvl>
    <w:lvl w:ilvl="3" w:tplc="0419000F" w:tentative="1">
      <w:start w:val="1"/>
      <w:numFmt w:val="decimal"/>
      <w:lvlText w:val="%4."/>
      <w:lvlJc w:val="left"/>
      <w:pPr>
        <w:tabs>
          <w:tab w:val="num" w:pos="4656"/>
        </w:tabs>
        <w:ind w:left="4656" w:hanging="360"/>
      </w:pPr>
    </w:lvl>
    <w:lvl w:ilvl="4" w:tplc="04190019" w:tentative="1">
      <w:start w:val="1"/>
      <w:numFmt w:val="lowerLetter"/>
      <w:lvlText w:val="%5."/>
      <w:lvlJc w:val="left"/>
      <w:pPr>
        <w:tabs>
          <w:tab w:val="num" w:pos="5376"/>
        </w:tabs>
        <w:ind w:left="5376" w:hanging="360"/>
      </w:pPr>
    </w:lvl>
    <w:lvl w:ilvl="5" w:tplc="0419001B" w:tentative="1">
      <w:start w:val="1"/>
      <w:numFmt w:val="lowerRoman"/>
      <w:lvlText w:val="%6."/>
      <w:lvlJc w:val="right"/>
      <w:pPr>
        <w:tabs>
          <w:tab w:val="num" w:pos="6096"/>
        </w:tabs>
        <w:ind w:left="6096" w:hanging="180"/>
      </w:pPr>
    </w:lvl>
    <w:lvl w:ilvl="6" w:tplc="0419000F" w:tentative="1">
      <w:start w:val="1"/>
      <w:numFmt w:val="decimal"/>
      <w:lvlText w:val="%7."/>
      <w:lvlJc w:val="left"/>
      <w:pPr>
        <w:tabs>
          <w:tab w:val="num" w:pos="6816"/>
        </w:tabs>
        <w:ind w:left="6816" w:hanging="360"/>
      </w:pPr>
    </w:lvl>
    <w:lvl w:ilvl="7" w:tplc="04190019" w:tentative="1">
      <w:start w:val="1"/>
      <w:numFmt w:val="lowerLetter"/>
      <w:lvlText w:val="%8."/>
      <w:lvlJc w:val="left"/>
      <w:pPr>
        <w:tabs>
          <w:tab w:val="num" w:pos="7536"/>
        </w:tabs>
        <w:ind w:left="7536" w:hanging="360"/>
      </w:pPr>
    </w:lvl>
    <w:lvl w:ilvl="8" w:tplc="0419001B" w:tentative="1">
      <w:start w:val="1"/>
      <w:numFmt w:val="lowerRoman"/>
      <w:lvlText w:val="%9."/>
      <w:lvlJc w:val="right"/>
      <w:pPr>
        <w:tabs>
          <w:tab w:val="num" w:pos="8256"/>
        </w:tabs>
        <w:ind w:left="8256" w:hanging="180"/>
      </w:pPr>
    </w:lvl>
  </w:abstractNum>
  <w:abstractNum w:abstractNumId="5">
    <w:nsid w:val="05E54D64"/>
    <w:multiLevelType w:val="multilevel"/>
    <w:tmpl w:val="EEC47E1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924DCE"/>
    <w:multiLevelType w:val="hybridMultilevel"/>
    <w:tmpl w:val="A5AAE9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EC2A73"/>
    <w:multiLevelType w:val="hybridMultilevel"/>
    <w:tmpl w:val="F5B81472"/>
    <w:lvl w:ilvl="0" w:tplc="A1CCB1C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4E66395"/>
    <w:multiLevelType w:val="hybridMultilevel"/>
    <w:tmpl w:val="1E26F1A6"/>
    <w:lvl w:ilvl="0" w:tplc="B2307648">
      <w:start w:val="2"/>
      <w:numFmt w:val="decimal"/>
      <w:lvlText w:val="%1."/>
      <w:lvlJc w:val="left"/>
      <w:pPr>
        <w:tabs>
          <w:tab w:val="num" w:pos="1725"/>
        </w:tabs>
        <w:ind w:left="1725" w:hanging="1005"/>
      </w:pPr>
      <w:rPr>
        <w:rFonts w:hint="default"/>
        <w:i w:val="0"/>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9A5110F"/>
    <w:multiLevelType w:val="hybridMultilevel"/>
    <w:tmpl w:val="B9DA8E7E"/>
    <w:lvl w:ilvl="0" w:tplc="DF020164">
      <w:start w:val="2006"/>
      <w:numFmt w:val="decimal"/>
      <w:lvlText w:val="%1"/>
      <w:lvlJc w:val="left"/>
      <w:pPr>
        <w:tabs>
          <w:tab w:val="num" w:pos="1080"/>
        </w:tabs>
        <w:ind w:left="1080" w:hanging="60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0">
    <w:nsid w:val="19CC5A32"/>
    <w:multiLevelType w:val="hybridMultilevel"/>
    <w:tmpl w:val="6C6C01D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DD568F"/>
    <w:multiLevelType w:val="hybridMultilevel"/>
    <w:tmpl w:val="EC5C4224"/>
    <w:lvl w:ilvl="0" w:tplc="1368D6CC">
      <w:start w:val="1"/>
      <w:numFmt w:val="bullet"/>
      <w:lvlText w:val=""/>
      <w:lvlJc w:val="left"/>
      <w:pPr>
        <w:ind w:left="1353"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5A14846"/>
    <w:multiLevelType w:val="hybridMultilevel"/>
    <w:tmpl w:val="09C05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C217E0"/>
    <w:multiLevelType w:val="hybridMultilevel"/>
    <w:tmpl w:val="84A40B9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715157D"/>
    <w:multiLevelType w:val="hybridMultilevel"/>
    <w:tmpl w:val="530208BE"/>
    <w:lvl w:ilvl="0" w:tplc="D4DEFF9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285B56AF"/>
    <w:multiLevelType w:val="hybridMultilevel"/>
    <w:tmpl w:val="64D2379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8A6288F"/>
    <w:multiLevelType w:val="hybridMultilevel"/>
    <w:tmpl w:val="F1ECAAB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A127CCE"/>
    <w:multiLevelType w:val="multilevel"/>
    <w:tmpl w:val="EEC47E1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992D72"/>
    <w:multiLevelType w:val="hybridMultilevel"/>
    <w:tmpl w:val="6BC6F8A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EF4743"/>
    <w:multiLevelType w:val="hybridMultilevel"/>
    <w:tmpl w:val="6FEAFB3C"/>
    <w:lvl w:ilvl="0" w:tplc="0419000F">
      <w:start w:val="1"/>
      <w:numFmt w:val="decimal"/>
      <w:lvlText w:val="%1."/>
      <w:lvlJc w:val="left"/>
      <w:pPr>
        <w:tabs>
          <w:tab w:val="num" w:pos="540"/>
        </w:tabs>
        <w:ind w:left="540" w:hanging="360"/>
      </w:pPr>
      <w:rPr>
        <w:rFonts w:hint="default"/>
      </w:rPr>
    </w:lvl>
    <w:lvl w:ilvl="1" w:tplc="04190011">
      <w:start w:val="1"/>
      <w:numFmt w:val="decimal"/>
      <w:lvlText w:val="%2)"/>
      <w:lvlJc w:val="left"/>
      <w:pPr>
        <w:tabs>
          <w:tab w:val="num" w:pos="540"/>
        </w:tabs>
        <w:ind w:left="5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D8245D"/>
    <w:multiLevelType w:val="multilevel"/>
    <w:tmpl w:val="6FEAFB3C"/>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63E7291"/>
    <w:multiLevelType w:val="hybridMultilevel"/>
    <w:tmpl w:val="FF260208"/>
    <w:lvl w:ilvl="0" w:tplc="8DA44302">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8F777B"/>
    <w:multiLevelType w:val="multilevel"/>
    <w:tmpl w:val="EEC47E1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4022379"/>
    <w:multiLevelType w:val="multilevel"/>
    <w:tmpl w:val="1B6A0B5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nsid w:val="58B018A1"/>
    <w:multiLevelType w:val="hybridMultilevel"/>
    <w:tmpl w:val="634AA862"/>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591011C2"/>
    <w:multiLevelType w:val="multilevel"/>
    <w:tmpl w:val="BA00430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402F13"/>
    <w:multiLevelType w:val="hybridMultilevel"/>
    <w:tmpl w:val="BA00430E"/>
    <w:lvl w:ilvl="0" w:tplc="0419000F">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13165BD"/>
    <w:multiLevelType w:val="hybridMultilevel"/>
    <w:tmpl w:val="0C70A3A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277C75"/>
    <w:multiLevelType w:val="multilevel"/>
    <w:tmpl w:val="EEC47E1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D8D0B95"/>
    <w:multiLevelType w:val="hybridMultilevel"/>
    <w:tmpl w:val="49081168"/>
    <w:lvl w:ilvl="0" w:tplc="27240D52">
      <w:start w:val="2007"/>
      <w:numFmt w:val="decimal"/>
      <w:lvlText w:val="%1"/>
      <w:lvlJc w:val="left"/>
      <w:pPr>
        <w:tabs>
          <w:tab w:val="num" w:pos="960"/>
        </w:tabs>
        <w:ind w:left="960" w:hanging="48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1">
    <w:nsid w:val="6EBF642D"/>
    <w:multiLevelType w:val="multilevel"/>
    <w:tmpl w:val="EEC47E1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47279C4"/>
    <w:multiLevelType w:val="hybridMultilevel"/>
    <w:tmpl w:val="5B04082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CC15047"/>
    <w:multiLevelType w:val="hybridMultilevel"/>
    <w:tmpl w:val="4F82C39A"/>
    <w:lvl w:ilvl="0" w:tplc="0419000F">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7"/>
  </w:num>
  <w:num w:numId="2">
    <w:abstractNumId w:val="7"/>
  </w:num>
  <w:num w:numId="3">
    <w:abstractNumId w:val="8"/>
  </w:num>
  <w:num w:numId="4">
    <w:abstractNumId w:val="4"/>
  </w:num>
  <w:num w:numId="5">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7"/>
  </w:num>
  <w:num w:numId="9">
    <w:abstractNumId w:val="26"/>
  </w:num>
  <w:num w:numId="10">
    <w:abstractNumId w:val="14"/>
  </w:num>
  <w:num w:numId="11">
    <w:abstractNumId w:val="9"/>
  </w:num>
  <w:num w:numId="12">
    <w:abstractNumId w:val="20"/>
  </w:num>
  <w:num w:numId="13">
    <w:abstractNumId w:val="6"/>
  </w:num>
  <w:num w:numId="14">
    <w:abstractNumId w:val="25"/>
  </w:num>
  <w:num w:numId="15">
    <w:abstractNumId w:val="28"/>
  </w:num>
  <w:num w:numId="16">
    <w:abstractNumId w:val="5"/>
  </w:num>
  <w:num w:numId="17">
    <w:abstractNumId w:val="13"/>
  </w:num>
  <w:num w:numId="18">
    <w:abstractNumId w:val="33"/>
  </w:num>
  <w:num w:numId="19">
    <w:abstractNumId w:val="22"/>
  </w:num>
  <w:num w:numId="20">
    <w:abstractNumId w:val="16"/>
  </w:num>
  <w:num w:numId="21">
    <w:abstractNumId w:val="30"/>
  </w:num>
  <w:num w:numId="22">
    <w:abstractNumId w:val="32"/>
  </w:num>
  <w:num w:numId="23">
    <w:abstractNumId w:val="19"/>
  </w:num>
  <w:num w:numId="24">
    <w:abstractNumId w:val="10"/>
  </w:num>
  <w:num w:numId="25">
    <w:abstractNumId w:val="23"/>
  </w:num>
  <w:num w:numId="26">
    <w:abstractNumId w:val="29"/>
  </w:num>
  <w:num w:numId="27">
    <w:abstractNumId w:val="31"/>
  </w:num>
  <w:num w:numId="28">
    <w:abstractNumId w:val="18"/>
  </w:num>
  <w:num w:numId="29">
    <w:abstractNumId w:val="21"/>
  </w:num>
  <w:num w:numId="30">
    <w:abstractNumId w:val="24"/>
  </w:num>
  <w:num w:numId="31">
    <w:abstractNumId w:val="3"/>
  </w:num>
  <w:num w:numId="3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53"/>
    <w:rsid w:val="00000720"/>
    <w:rsid w:val="00002121"/>
    <w:rsid w:val="00003220"/>
    <w:rsid w:val="00003269"/>
    <w:rsid w:val="00003501"/>
    <w:rsid w:val="0000357D"/>
    <w:rsid w:val="00003676"/>
    <w:rsid w:val="000037DB"/>
    <w:rsid w:val="00004178"/>
    <w:rsid w:val="00004253"/>
    <w:rsid w:val="00005239"/>
    <w:rsid w:val="00005D43"/>
    <w:rsid w:val="00005DC2"/>
    <w:rsid w:val="00005F6E"/>
    <w:rsid w:val="00006BA9"/>
    <w:rsid w:val="00007209"/>
    <w:rsid w:val="00007537"/>
    <w:rsid w:val="00007743"/>
    <w:rsid w:val="00007C06"/>
    <w:rsid w:val="00007D63"/>
    <w:rsid w:val="0001075C"/>
    <w:rsid w:val="000118FE"/>
    <w:rsid w:val="00011936"/>
    <w:rsid w:val="000119B2"/>
    <w:rsid w:val="0001278E"/>
    <w:rsid w:val="00012930"/>
    <w:rsid w:val="0001327E"/>
    <w:rsid w:val="0001386A"/>
    <w:rsid w:val="0001433E"/>
    <w:rsid w:val="00016A19"/>
    <w:rsid w:val="000177E9"/>
    <w:rsid w:val="00017F23"/>
    <w:rsid w:val="000208DD"/>
    <w:rsid w:val="00020931"/>
    <w:rsid w:val="00020A78"/>
    <w:rsid w:val="0002238C"/>
    <w:rsid w:val="00022728"/>
    <w:rsid w:val="00022C5B"/>
    <w:rsid w:val="000233C0"/>
    <w:rsid w:val="000245D5"/>
    <w:rsid w:val="00025023"/>
    <w:rsid w:val="00025D9D"/>
    <w:rsid w:val="0002704F"/>
    <w:rsid w:val="00027160"/>
    <w:rsid w:val="00030006"/>
    <w:rsid w:val="00033442"/>
    <w:rsid w:val="00033F35"/>
    <w:rsid w:val="0003402B"/>
    <w:rsid w:val="00034216"/>
    <w:rsid w:val="000345F3"/>
    <w:rsid w:val="00034655"/>
    <w:rsid w:val="00034D80"/>
    <w:rsid w:val="00035E73"/>
    <w:rsid w:val="00036D8D"/>
    <w:rsid w:val="00036F0C"/>
    <w:rsid w:val="00037EB7"/>
    <w:rsid w:val="0004023C"/>
    <w:rsid w:val="000403C1"/>
    <w:rsid w:val="00041616"/>
    <w:rsid w:val="00043075"/>
    <w:rsid w:val="00043527"/>
    <w:rsid w:val="00043B83"/>
    <w:rsid w:val="00044811"/>
    <w:rsid w:val="00044A30"/>
    <w:rsid w:val="00044FA0"/>
    <w:rsid w:val="00046489"/>
    <w:rsid w:val="000464CA"/>
    <w:rsid w:val="0004662A"/>
    <w:rsid w:val="00046709"/>
    <w:rsid w:val="00046848"/>
    <w:rsid w:val="0004785D"/>
    <w:rsid w:val="000518FE"/>
    <w:rsid w:val="0005217F"/>
    <w:rsid w:val="000524E9"/>
    <w:rsid w:val="00053B8D"/>
    <w:rsid w:val="00053E44"/>
    <w:rsid w:val="00054097"/>
    <w:rsid w:val="0005507E"/>
    <w:rsid w:val="0005647D"/>
    <w:rsid w:val="0005716A"/>
    <w:rsid w:val="000604E7"/>
    <w:rsid w:val="0006130F"/>
    <w:rsid w:val="000619DB"/>
    <w:rsid w:val="00061E5F"/>
    <w:rsid w:val="00062AAF"/>
    <w:rsid w:val="000630EE"/>
    <w:rsid w:val="000635AD"/>
    <w:rsid w:val="0006419D"/>
    <w:rsid w:val="00064A9E"/>
    <w:rsid w:val="00065053"/>
    <w:rsid w:val="00066891"/>
    <w:rsid w:val="00066DB1"/>
    <w:rsid w:val="0006734B"/>
    <w:rsid w:val="00067CD9"/>
    <w:rsid w:val="0007001F"/>
    <w:rsid w:val="000701E5"/>
    <w:rsid w:val="00070905"/>
    <w:rsid w:val="00071119"/>
    <w:rsid w:val="00071EA1"/>
    <w:rsid w:val="00071F56"/>
    <w:rsid w:val="000731BF"/>
    <w:rsid w:val="00073CAE"/>
    <w:rsid w:val="00073CE4"/>
    <w:rsid w:val="00074CA3"/>
    <w:rsid w:val="00074F0B"/>
    <w:rsid w:val="000757C1"/>
    <w:rsid w:val="00075BD2"/>
    <w:rsid w:val="00075F92"/>
    <w:rsid w:val="00076753"/>
    <w:rsid w:val="00080C89"/>
    <w:rsid w:val="00080E89"/>
    <w:rsid w:val="000811D7"/>
    <w:rsid w:val="00081A7C"/>
    <w:rsid w:val="00082B0B"/>
    <w:rsid w:val="00084A5A"/>
    <w:rsid w:val="0008509E"/>
    <w:rsid w:val="000853C4"/>
    <w:rsid w:val="00085683"/>
    <w:rsid w:val="000862E1"/>
    <w:rsid w:val="000866F8"/>
    <w:rsid w:val="000875D9"/>
    <w:rsid w:val="00087750"/>
    <w:rsid w:val="000879ED"/>
    <w:rsid w:val="00090C40"/>
    <w:rsid w:val="00091954"/>
    <w:rsid w:val="000921D9"/>
    <w:rsid w:val="00092392"/>
    <w:rsid w:val="000923BC"/>
    <w:rsid w:val="00092863"/>
    <w:rsid w:val="00092EF6"/>
    <w:rsid w:val="00093341"/>
    <w:rsid w:val="000942F0"/>
    <w:rsid w:val="00094AA8"/>
    <w:rsid w:val="00094C86"/>
    <w:rsid w:val="00095363"/>
    <w:rsid w:val="0009587C"/>
    <w:rsid w:val="00096054"/>
    <w:rsid w:val="000964EE"/>
    <w:rsid w:val="00096899"/>
    <w:rsid w:val="00097EAD"/>
    <w:rsid w:val="000A069B"/>
    <w:rsid w:val="000A0A31"/>
    <w:rsid w:val="000A151A"/>
    <w:rsid w:val="000A2463"/>
    <w:rsid w:val="000A33E7"/>
    <w:rsid w:val="000A3AB1"/>
    <w:rsid w:val="000A3EDA"/>
    <w:rsid w:val="000A50DE"/>
    <w:rsid w:val="000A61A7"/>
    <w:rsid w:val="000A6C56"/>
    <w:rsid w:val="000B0634"/>
    <w:rsid w:val="000B0A29"/>
    <w:rsid w:val="000B0CC6"/>
    <w:rsid w:val="000B14AA"/>
    <w:rsid w:val="000B16C5"/>
    <w:rsid w:val="000B18EB"/>
    <w:rsid w:val="000B2188"/>
    <w:rsid w:val="000B34FE"/>
    <w:rsid w:val="000B36D8"/>
    <w:rsid w:val="000B3834"/>
    <w:rsid w:val="000B4BA8"/>
    <w:rsid w:val="000B592C"/>
    <w:rsid w:val="000B6E30"/>
    <w:rsid w:val="000B7698"/>
    <w:rsid w:val="000B7A21"/>
    <w:rsid w:val="000C0253"/>
    <w:rsid w:val="000C0813"/>
    <w:rsid w:val="000C0F82"/>
    <w:rsid w:val="000C10DE"/>
    <w:rsid w:val="000C2B07"/>
    <w:rsid w:val="000C309B"/>
    <w:rsid w:val="000C3D80"/>
    <w:rsid w:val="000C4050"/>
    <w:rsid w:val="000C4BB3"/>
    <w:rsid w:val="000C4EDF"/>
    <w:rsid w:val="000C58E5"/>
    <w:rsid w:val="000C5E65"/>
    <w:rsid w:val="000C5E86"/>
    <w:rsid w:val="000C6141"/>
    <w:rsid w:val="000C7356"/>
    <w:rsid w:val="000C7724"/>
    <w:rsid w:val="000C79C6"/>
    <w:rsid w:val="000D01B4"/>
    <w:rsid w:val="000D1B53"/>
    <w:rsid w:val="000D3F75"/>
    <w:rsid w:val="000D4700"/>
    <w:rsid w:val="000D4DE1"/>
    <w:rsid w:val="000D5418"/>
    <w:rsid w:val="000D6625"/>
    <w:rsid w:val="000D6A65"/>
    <w:rsid w:val="000E0144"/>
    <w:rsid w:val="000E06C7"/>
    <w:rsid w:val="000E0CCE"/>
    <w:rsid w:val="000E1559"/>
    <w:rsid w:val="000E1FFD"/>
    <w:rsid w:val="000E33E7"/>
    <w:rsid w:val="000E3EF7"/>
    <w:rsid w:val="000E437B"/>
    <w:rsid w:val="000E60B2"/>
    <w:rsid w:val="000E60FC"/>
    <w:rsid w:val="000E6163"/>
    <w:rsid w:val="000E6AD8"/>
    <w:rsid w:val="000E6D4B"/>
    <w:rsid w:val="000E7048"/>
    <w:rsid w:val="000E7CF4"/>
    <w:rsid w:val="000F05B7"/>
    <w:rsid w:val="000F094E"/>
    <w:rsid w:val="000F1936"/>
    <w:rsid w:val="000F36BB"/>
    <w:rsid w:val="000F3A83"/>
    <w:rsid w:val="000F3B51"/>
    <w:rsid w:val="000F453A"/>
    <w:rsid w:val="000F50D8"/>
    <w:rsid w:val="000F512A"/>
    <w:rsid w:val="000F5AA0"/>
    <w:rsid w:val="000F5DDC"/>
    <w:rsid w:val="000F69E8"/>
    <w:rsid w:val="000F6AC2"/>
    <w:rsid w:val="001015DB"/>
    <w:rsid w:val="001016CA"/>
    <w:rsid w:val="00102240"/>
    <w:rsid w:val="0010256A"/>
    <w:rsid w:val="00102675"/>
    <w:rsid w:val="00102C32"/>
    <w:rsid w:val="0010339D"/>
    <w:rsid w:val="00103E98"/>
    <w:rsid w:val="001044E0"/>
    <w:rsid w:val="00105A81"/>
    <w:rsid w:val="00105FF7"/>
    <w:rsid w:val="001066CA"/>
    <w:rsid w:val="00106727"/>
    <w:rsid w:val="00106C4B"/>
    <w:rsid w:val="00107D5A"/>
    <w:rsid w:val="00111A1C"/>
    <w:rsid w:val="00112DA9"/>
    <w:rsid w:val="00113354"/>
    <w:rsid w:val="0011420B"/>
    <w:rsid w:val="00114D4F"/>
    <w:rsid w:val="00115DD6"/>
    <w:rsid w:val="00115DEB"/>
    <w:rsid w:val="001168F7"/>
    <w:rsid w:val="00117393"/>
    <w:rsid w:val="001173C3"/>
    <w:rsid w:val="00117519"/>
    <w:rsid w:val="00117AE4"/>
    <w:rsid w:val="001206AE"/>
    <w:rsid w:val="001217E8"/>
    <w:rsid w:val="00121A80"/>
    <w:rsid w:val="00122646"/>
    <w:rsid w:val="00123E06"/>
    <w:rsid w:val="0012462A"/>
    <w:rsid w:val="001250C3"/>
    <w:rsid w:val="001251BB"/>
    <w:rsid w:val="001253E6"/>
    <w:rsid w:val="0012564D"/>
    <w:rsid w:val="00125BB9"/>
    <w:rsid w:val="0012657D"/>
    <w:rsid w:val="00126D80"/>
    <w:rsid w:val="00126E02"/>
    <w:rsid w:val="00126E49"/>
    <w:rsid w:val="00127823"/>
    <w:rsid w:val="00131606"/>
    <w:rsid w:val="00131BAA"/>
    <w:rsid w:val="001323F4"/>
    <w:rsid w:val="001327A3"/>
    <w:rsid w:val="00133DD2"/>
    <w:rsid w:val="00135A03"/>
    <w:rsid w:val="00135F3A"/>
    <w:rsid w:val="001363C3"/>
    <w:rsid w:val="00137603"/>
    <w:rsid w:val="0013774C"/>
    <w:rsid w:val="00140D6E"/>
    <w:rsid w:val="00140DB2"/>
    <w:rsid w:val="00141394"/>
    <w:rsid w:val="00141632"/>
    <w:rsid w:val="00141B00"/>
    <w:rsid w:val="00141D85"/>
    <w:rsid w:val="00142F7B"/>
    <w:rsid w:val="00142FE0"/>
    <w:rsid w:val="00144EA7"/>
    <w:rsid w:val="00145177"/>
    <w:rsid w:val="001451E7"/>
    <w:rsid w:val="00145389"/>
    <w:rsid w:val="00146C73"/>
    <w:rsid w:val="00147A2F"/>
    <w:rsid w:val="00147C4B"/>
    <w:rsid w:val="00147DA3"/>
    <w:rsid w:val="00147F09"/>
    <w:rsid w:val="00150160"/>
    <w:rsid w:val="001505C6"/>
    <w:rsid w:val="0015076A"/>
    <w:rsid w:val="00150887"/>
    <w:rsid w:val="00151485"/>
    <w:rsid w:val="00151632"/>
    <w:rsid w:val="001517B8"/>
    <w:rsid w:val="00151C7A"/>
    <w:rsid w:val="001526B5"/>
    <w:rsid w:val="00152AAE"/>
    <w:rsid w:val="00152D5A"/>
    <w:rsid w:val="00153503"/>
    <w:rsid w:val="0015364B"/>
    <w:rsid w:val="00153E3D"/>
    <w:rsid w:val="001542EB"/>
    <w:rsid w:val="00154341"/>
    <w:rsid w:val="00154729"/>
    <w:rsid w:val="00154F78"/>
    <w:rsid w:val="001557FC"/>
    <w:rsid w:val="00155C64"/>
    <w:rsid w:val="00156AFF"/>
    <w:rsid w:val="00156C17"/>
    <w:rsid w:val="00156F4D"/>
    <w:rsid w:val="00157BEC"/>
    <w:rsid w:val="00157D7C"/>
    <w:rsid w:val="00160084"/>
    <w:rsid w:val="00161265"/>
    <w:rsid w:val="001612AE"/>
    <w:rsid w:val="001612E2"/>
    <w:rsid w:val="0016260C"/>
    <w:rsid w:val="001637F2"/>
    <w:rsid w:val="00164CE6"/>
    <w:rsid w:val="00166121"/>
    <w:rsid w:val="00167697"/>
    <w:rsid w:val="00167EE7"/>
    <w:rsid w:val="00171057"/>
    <w:rsid w:val="001717CB"/>
    <w:rsid w:val="001719EA"/>
    <w:rsid w:val="001722A5"/>
    <w:rsid w:val="001727DD"/>
    <w:rsid w:val="0017305E"/>
    <w:rsid w:val="001730FD"/>
    <w:rsid w:val="00173DB7"/>
    <w:rsid w:val="0017582E"/>
    <w:rsid w:val="00175B22"/>
    <w:rsid w:val="00175CC0"/>
    <w:rsid w:val="001765E7"/>
    <w:rsid w:val="001768FC"/>
    <w:rsid w:val="001775C5"/>
    <w:rsid w:val="001779FD"/>
    <w:rsid w:val="001808BA"/>
    <w:rsid w:val="001835D0"/>
    <w:rsid w:val="0018476C"/>
    <w:rsid w:val="0018477E"/>
    <w:rsid w:val="00184EBD"/>
    <w:rsid w:val="00185217"/>
    <w:rsid w:val="00185393"/>
    <w:rsid w:val="00185452"/>
    <w:rsid w:val="00186326"/>
    <w:rsid w:val="00192086"/>
    <w:rsid w:val="00192D35"/>
    <w:rsid w:val="00192E58"/>
    <w:rsid w:val="00194131"/>
    <w:rsid w:val="001949D4"/>
    <w:rsid w:val="001955A1"/>
    <w:rsid w:val="0019714E"/>
    <w:rsid w:val="00197295"/>
    <w:rsid w:val="001979BB"/>
    <w:rsid w:val="001A0F04"/>
    <w:rsid w:val="001A1207"/>
    <w:rsid w:val="001A190D"/>
    <w:rsid w:val="001A2D09"/>
    <w:rsid w:val="001A3459"/>
    <w:rsid w:val="001A3727"/>
    <w:rsid w:val="001A4573"/>
    <w:rsid w:val="001A45B0"/>
    <w:rsid w:val="001A4F16"/>
    <w:rsid w:val="001A5A06"/>
    <w:rsid w:val="001A5AAB"/>
    <w:rsid w:val="001A63AF"/>
    <w:rsid w:val="001A72E1"/>
    <w:rsid w:val="001B0649"/>
    <w:rsid w:val="001B1626"/>
    <w:rsid w:val="001B18FD"/>
    <w:rsid w:val="001B267B"/>
    <w:rsid w:val="001B28FF"/>
    <w:rsid w:val="001B3896"/>
    <w:rsid w:val="001B4327"/>
    <w:rsid w:val="001B4A1A"/>
    <w:rsid w:val="001B4DB2"/>
    <w:rsid w:val="001B56D8"/>
    <w:rsid w:val="001B585D"/>
    <w:rsid w:val="001C06B0"/>
    <w:rsid w:val="001C13A9"/>
    <w:rsid w:val="001C2209"/>
    <w:rsid w:val="001C23AC"/>
    <w:rsid w:val="001C3086"/>
    <w:rsid w:val="001C31F6"/>
    <w:rsid w:val="001C5994"/>
    <w:rsid w:val="001C5EB4"/>
    <w:rsid w:val="001C6ECE"/>
    <w:rsid w:val="001C75B5"/>
    <w:rsid w:val="001D0EBE"/>
    <w:rsid w:val="001D190D"/>
    <w:rsid w:val="001D1C46"/>
    <w:rsid w:val="001D2A8F"/>
    <w:rsid w:val="001D2DF6"/>
    <w:rsid w:val="001D3C39"/>
    <w:rsid w:val="001D3E00"/>
    <w:rsid w:val="001D406D"/>
    <w:rsid w:val="001D5DDF"/>
    <w:rsid w:val="001D5E44"/>
    <w:rsid w:val="001D5E55"/>
    <w:rsid w:val="001D6118"/>
    <w:rsid w:val="001D634E"/>
    <w:rsid w:val="001D67C9"/>
    <w:rsid w:val="001D71C7"/>
    <w:rsid w:val="001D72B0"/>
    <w:rsid w:val="001D7DEF"/>
    <w:rsid w:val="001D7FCE"/>
    <w:rsid w:val="001E0318"/>
    <w:rsid w:val="001E0D5E"/>
    <w:rsid w:val="001E0F08"/>
    <w:rsid w:val="001E11B8"/>
    <w:rsid w:val="001E1380"/>
    <w:rsid w:val="001E2C3E"/>
    <w:rsid w:val="001E3D10"/>
    <w:rsid w:val="001E3D1E"/>
    <w:rsid w:val="001E426E"/>
    <w:rsid w:val="001E4952"/>
    <w:rsid w:val="001E4A3D"/>
    <w:rsid w:val="001E4AA9"/>
    <w:rsid w:val="001E4D4F"/>
    <w:rsid w:val="001E4FFC"/>
    <w:rsid w:val="001E5255"/>
    <w:rsid w:val="001E5705"/>
    <w:rsid w:val="001E5AC4"/>
    <w:rsid w:val="001E640F"/>
    <w:rsid w:val="001E6820"/>
    <w:rsid w:val="001E76B3"/>
    <w:rsid w:val="001E7B4D"/>
    <w:rsid w:val="001E7EB3"/>
    <w:rsid w:val="001F0052"/>
    <w:rsid w:val="001F01C1"/>
    <w:rsid w:val="001F0B59"/>
    <w:rsid w:val="001F2222"/>
    <w:rsid w:val="001F3029"/>
    <w:rsid w:val="001F3509"/>
    <w:rsid w:val="001F36FC"/>
    <w:rsid w:val="001F3FC8"/>
    <w:rsid w:val="001F5138"/>
    <w:rsid w:val="001F5528"/>
    <w:rsid w:val="001F560C"/>
    <w:rsid w:val="001F5D39"/>
    <w:rsid w:val="001F6D70"/>
    <w:rsid w:val="001F7013"/>
    <w:rsid w:val="001F71C4"/>
    <w:rsid w:val="0020045D"/>
    <w:rsid w:val="00200730"/>
    <w:rsid w:val="00200BB0"/>
    <w:rsid w:val="00200C12"/>
    <w:rsid w:val="00201138"/>
    <w:rsid w:val="002018DE"/>
    <w:rsid w:val="00201CB5"/>
    <w:rsid w:val="00202E14"/>
    <w:rsid w:val="002035A4"/>
    <w:rsid w:val="00203605"/>
    <w:rsid w:val="002038BE"/>
    <w:rsid w:val="002039C7"/>
    <w:rsid w:val="00203D76"/>
    <w:rsid w:val="00204564"/>
    <w:rsid w:val="00204667"/>
    <w:rsid w:val="00204A63"/>
    <w:rsid w:val="002068E8"/>
    <w:rsid w:val="00206C49"/>
    <w:rsid w:val="002075EF"/>
    <w:rsid w:val="00210780"/>
    <w:rsid w:val="0021122C"/>
    <w:rsid w:val="002114FC"/>
    <w:rsid w:val="002127F9"/>
    <w:rsid w:val="00214CEF"/>
    <w:rsid w:val="00214E0F"/>
    <w:rsid w:val="00215233"/>
    <w:rsid w:val="00215256"/>
    <w:rsid w:val="00215619"/>
    <w:rsid w:val="00215BDE"/>
    <w:rsid w:val="00216BCD"/>
    <w:rsid w:val="00216C02"/>
    <w:rsid w:val="00216CCD"/>
    <w:rsid w:val="0021716D"/>
    <w:rsid w:val="00217A91"/>
    <w:rsid w:val="00217B84"/>
    <w:rsid w:val="00217BB4"/>
    <w:rsid w:val="00217D3E"/>
    <w:rsid w:val="00220B1D"/>
    <w:rsid w:val="00221C3A"/>
    <w:rsid w:val="00222DF7"/>
    <w:rsid w:val="00223A53"/>
    <w:rsid w:val="002247CF"/>
    <w:rsid w:val="002252F7"/>
    <w:rsid w:val="00230C1F"/>
    <w:rsid w:val="002324F8"/>
    <w:rsid w:val="002327D3"/>
    <w:rsid w:val="00232AE7"/>
    <w:rsid w:val="002338BA"/>
    <w:rsid w:val="0023442E"/>
    <w:rsid w:val="002346CF"/>
    <w:rsid w:val="002354A9"/>
    <w:rsid w:val="00235ADB"/>
    <w:rsid w:val="00236769"/>
    <w:rsid w:val="00237B7A"/>
    <w:rsid w:val="00237DD3"/>
    <w:rsid w:val="002411BA"/>
    <w:rsid w:val="0024143F"/>
    <w:rsid w:val="002414A3"/>
    <w:rsid w:val="00241AE3"/>
    <w:rsid w:val="0024299F"/>
    <w:rsid w:val="00242A2A"/>
    <w:rsid w:val="00243DE1"/>
    <w:rsid w:val="00243E0D"/>
    <w:rsid w:val="002443A6"/>
    <w:rsid w:val="002443C9"/>
    <w:rsid w:val="00245F5C"/>
    <w:rsid w:val="002474D7"/>
    <w:rsid w:val="00247679"/>
    <w:rsid w:val="00247A75"/>
    <w:rsid w:val="0025006A"/>
    <w:rsid w:val="00250C25"/>
    <w:rsid w:val="00250ED9"/>
    <w:rsid w:val="00250FC5"/>
    <w:rsid w:val="002516A6"/>
    <w:rsid w:val="002520B6"/>
    <w:rsid w:val="00252142"/>
    <w:rsid w:val="002528EA"/>
    <w:rsid w:val="00252D98"/>
    <w:rsid w:val="0025499D"/>
    <w:rsid w:val="00255606"/>
    <w:rsid w:val="00255A12"/>
    <w:rsid w:val="00256979"/>
    <w:rsid w:val="00256E19"/>
    <w:rsid w:val="00257659"/>
    <w:rsid w:val="00261F26"/>
    <w:rsid w:val="0026276E"/>
    <w:rsid w:val="002631C6"/>
    <w:rsid w:val="00263643"/>
    <w:rsid w:val="00264691"/>
    <w:rsid w:val="00264A14"/>
    <w:rsid w:val="00264FFB"/>
    <w:rsid w:val="00265C59"/>
    <w:rsid w:val="00265E94"/>
    <w:rsid w:val="0027057F"/>
    <w:rsid w:val="00270C8F"/>
    <w:rsid w:val="00271EC1"/>
    <w:rsid w:val="002721A1"/>
    <w:rsid w:val="00272683"/>
    <w:rsid w:val="00275A27"/>
    <w:rsid w:val="00275B3D"/>
    <w:rsid w:val="00275D33"/>
    <w:rsid w:val="002764D5"/>
    <w:rsid w:val="00280822"/>
    <w:rsid w:val="00280BAA"/>
    <w:rsid w:val="002813D0"/>
    <w:rsid w:val="00281539"/>
    <w:rsid w:val="00281B1A"/>
    <w:rsid w:val="0028231D"/>
    <w:rsid w:val="0028278F"/>
    <w:rsid w:val="00282D77"/>
    <w:rsid w:val="00283D48"/>
    <w:rsid w:val="00284341"/>
    <w:rsid w:val="00284D10"/>
    <w:rsid w:val="00287A62"/>
    <w:rsid w:val="002901D0"/>
    <w:rsid w:val="002906C3"/>
    <w:rsid w:val="00290ACB"/>
    <w:rsid w:val="00291BB0"/>
    <w:rsid w:val="00292177"/>
    <w:rsid w:val="00292294"/>
    <w:rsid w:val="00294621"/>
    <w:rsid w:val="00294C72"/>
    <w:rsid w:val="002962CC"/>
    <w:rsid w:val="00296FF2"/>
    <w:rsid w:val="00297BFA"/>
    <w:rsid w:val="002A0B59"/>
    <w:rsid w:val="002A115A"/>
    <w:rsid w:val="002A3E62"/>
    <w:rsid w:val="002A3FB7"/>
    <w:rsid w:val="002A3FCB"/>
    <w:rsid w:val="002A45BF"/>
    <w:rsid w:val="002A474C"/>
    <w:rsid w:val="002A496C"/>
    <w:rsid w:val="002A4CC9"/>
    <w:rsid w:val="002A5C89"/>
    <w:rsid w:val="002A67E9"/>
    <w:rsid w:val="002A6E48"/>
    <w:rsid w:val="002A77F0"/>
    <w:rsid w:val="002A7ACA"/>
    <w:rsid w:val="002A7AF7"/>
    <w:rsid w:val="002B119F"/>
    <w:rsid w:val="002B338B"/>
    <w:rsid w:val="002B4C05"/>
    <w:rsid w:val="002B4CA2"/>
    <w:rsid w:val="002B5A1E"/>
    <w:rsid w:val="002B5A54"/>
    <w:rsid w:val="002B5DAA"/>
    <w:rsid w:val="002B67D0"/>
    <w:rsid w:val="002B69FE"/>
    <w:rsid w:val="002B6A75"/>
    <w:rsid w:val="002C095F"/>
    <w:rsid w:val="002C0B49"/>
    <w:rsid w:val="002C0BE5"/>
    <w:rsid w:val="002C2976"/>
    <w:rsid w:val="002C29DD"/>
    <w:rsid w:val="002C2D4E"/>
    <w:rsid w:val="002C30D7"/>
    <w:rsid w:val="002C4FCF"/>
    <w:rsid w:val="002C6278"/>
    <w:rsid w:val="002C6861"/>
    <w:rsid w:val="002C712B"/>
    <w:rsid w:val="002C7150"/>
    <w:rsid w:val="002C7213"/>
    <w:rsid w:val="002D0288"/>
    <w:rsid w:val="002D0877"/>
    <w:rsid w:val="002D09A1"/>
    <w:rsid w:val="002D0CC3"/>
    <w:rsid w:val="002D1379"/>
    <w:rsid w:val="002D2C1F"/>
    <w:rsid w:val="002D3A83"/>
    <w:rsid w:val="002D49DF"/>
    <w:rsid w:val="002D4AA2"/>
    <w:rsid w:val="002D4E30"/>
    <w:rsid w:val="002D69D3"/>
    <w:rsid w:val="002D735F"/>
    <w:rsid w:val="002D76A5"/>
    <w:rsid w:val="002E1C35"/>
    <w:rsid w:val="002E20FB"/>
    <w:rsid w:val="002E21AD"/>
    <w:rsid w:val="002E2271"/>
    <w:rsid w:val="002E2C72"/>
    <w:rsid w:val="002E42BD"/>
    <w:rsid w:val="002E5176"/>
    <w:rsid w:val="002E5C94"/>
    <w:rsid w:val="002E5E43"/>
    <w:rsid w:val="002E675A"/>
    <w:rsid w:val="002E687B"/>
    <w:rsid w:val="002E7FF3"/>
    <w:rsid w:val="002F066D"/>
    <w:rsid w:val="002F0F76"/>
    <w:rsid w:val="002F1F4E"/>
    <w:rsid w:val="002F21AC"/>
    <w:rsid w:val="002F349D"/>
    <w:rsid w:val="002F44B3"/>
    <w:rsid w:val="002F5F12"/>
    <w:rsid w:val="002F67D9"/>
    <w:rsid w:val="002F685B"/>
    <w:rsid w:val="002F735B"/>
    <w:rsid w:val="002F7A2B"/>
    <w:rsid w:val="0030074F"/>
    <w:rsid w:val="0030233A"/>
    <w:rsid w:val="0030278B"/>
    <w:rsid w:val="003027D2"/>
    <w:rsid w:val="00302B72"/>
    <w:rsid w:val="00302B8A"/>
    <w:rsid w:val="0030363A"/>
    <w:rsid w:val="003047C0"/>
    <w:rsid w:val="003047FC"/>
    <w:rsid w:val="00304AF4"/>
    <w:rsid w:val="0030534D"/>
    <w:rsid w:val="0030572B"/>
    <w:rsid w:val="00306156"/>
    <w:rsid w:val="0030771B"/>
    <w:rsid w:val="00307D09"/>
    <w:rsid w:val="00307E9D"/>
    <w:rsid w:val="0031049C"/>
    <w:rsid w:val="00311E08"/>
    <w:rsid w:val="003139FC"/>
    <w:rsid w:val="00314A41"/>
    <w:rsid w:val="00316A86"/>
    <w:rsid w:val="00316EE0"/>
    <w:rsid w:val="00317218"/>
    <w:rsid w:val="00317BEF"/>
    <w:rsid w:val="00317E4C"/>
    <w:rsid w:val="003202E3"/>
    <w:rsid w:val="00320565"/>
    <w:rsid w:val="0032095B"/>
    <w:rsid w:val="003209A7"/>
    <w:rsid w:val="00321791"/>
    <w:rsid w:val="00321FAB"/>
    <w:rsid w:val="003227FB"/>
    <w:rsid w:val="0032480E"/>
    <w:rsid w:val="0032499A"/>
    <w:rsid w:val="003255B6"/>
    <w:rsid w:val="0032652F"/>
    <w:rsid w:val="003268D7"/>
    <w:rsid w:val="003269C6"/>
    <w:rsid w:val="00326E3E"/>
    <w:rsid w:val="00327097"/>
    <w:rsid w:val="00327842"/>
    <w:rsid w:val="00327BDE"/>
    <w:rsid w:val="00327E85"/>
    <w:rsid w:val="003302D6"/>
    <w:rsid w:val="00331019"/>
    <w:rsid w:val="003310E1"/>
    <w:rsid w:val="003315A8"/>
    <w:rsid w:val="0033165A"/>
    <w:rsid w:val="00332888"/>
    <w:rsid w:val="003340AD"/>
    <w:rsid w:val="003358E3"/>
    <w:rsid w:val="00335EDE"/>
    <w:rsid w:val="00335FE3"/>
    <w:rsid w:val="003364AD"/>
    <w:rsid w:val="003375C5"/>
    <w:rsid w:val="0033790C"/>
    <w:rsid w:val="0034039B"/>
    <w:rsid w:val="003404D4"/>
    <w:rsid w:val="00340657"/>
    <w:rsid w:val="00340813"/>
    <w:rsid w:val="00340BFF"/>
    <w:rsid w:val="003423D1"/>
    <w:rsid w:val="00342680"/>
    <w:rsid w:val="00343EF7"/>
    <w:rsid w:val="003453E1"/>
    <w:rsid w:val="00346E24"/>
    <w:rsid w:val="00350864"/>
    <w:rsid w:val="00351003"/>
    <w:rsid w:val="003514F0"/>
    <w:rsid w:val="00351C0A"/>
    <w:rsid w:val="00351C7B"/>
    <w:rsid w:val="00352D91"/>
    <w:rsid w:val="00353BDC"/>
    <w:rsid w:val="003540AE"/>
    <w:rsid w:val="0035439E"/>
    <w:rsid w:val="00354FAC"/>
    <w:rsid w:val="00355706"/>
    <w:rsid w:val="00355B00"/>
    <w:rsid w:val="00356520"/>
    <w:rsid w:val="00356A2A"/>
    <w:rsid w:val="00356A63"/>
    <w:rsid w:val="003578EB"/>
    <w:rsid w:val="00357C50"/>
    <w:rsid w:val="00360277"/>
    <w:rsid w:val="00360F7B"/>
    <w:rsid w:val="00361332"/>
    <w:rsid w:val="00363EDF"/>
    <w:rsid w:val="00364303"/>
    <w:rsid w:val="00364486"/>
    <w:rsid w:val="00364798"/>
    <w:rsid w:val="00364F8B"/>
    <w:rsid w:val="0036554D"/>
    <w:rsid w:val="00366B02"/>
    <w:rsid w:val="00366C28"/>
    <w:rsid w:val="00367BB5"/>
    <w:rsid w:val="00367E43"/>
    <w:rsid w:val="0037090E"/>
    <w:rsid w:val="00370F83"/>
    <w:rsid w:val="0037154F"/>
    <w:rsid w:val="00371581"/>
    <w:rsid w:val="00371E12"/>
    <w:rsid w:val="00372000"/>
    <w:rsid w:val="00372796"/>
    <w:rsid w:val="003728E4"/>
    <w:rsid w:val="00372A63"/>
    <w:rsid w:val="00373763"/>
    <w:rsid w:val="00373B0A"/>
    <w:rsid w:val="00373E0F"/>
    <w:rsid w:val="00374706"/>
    <w:rsid w:val="00374883"/>
    <w:rsid w:val="0037529D"/>
    <w:rsid w:val="003757DB"/>
    <w:rsid w:val="00375940"/>
    <w:rsid w:val="0037730E"/>
    <w:rsid w:val="00377AD5"/>
    <w:rsid w:val="003802CB"/>
    <w:rsid w:val="00380AD6"/>
    <w:rsid w:val="00381B25"/>
    <w:rsid w:val="00381F6E"/>
    <w:rsid w:val="00382EE3"/>
    <w:rsid w:val="0038303D"/>
    <w:rsid w:val="003831C3"/>
    <w:rsid w:val="00383267"/>
    <w:rsid w:val="00383306"/>
    <w:rsid w:val="0038371B"/>
    <w:rsid w:val="00383B0F"/>
    <w:rsid w:val="00383C59"/>
    <w:rsid w:val="00384576"/>
    <w:rsid w:val="003852B8"/>
    <w:rsid w:val="00386B2B"/>
    <w:rsid w:val="00386F4B"/>
    <w:rsid w:val="00387A25"/>
    <w:rsid w:val="003903A0"/>
    <w:rsid w:val="003911A4"/>
    <w:rsid w:val="00391A46"/>
    <w:rsid w:val="00391B67"/>
    <w:rsid w:val="003923AE"/>
    <w:rsid w:val="00392E15"/>
    <w:rsid w:val="00392FA4"/>
    <w:rsid w:val="003940C2"/>
    <w:rsid w:val="00394C1B"/>
    <w:rsid w:val="003956E3"/>
    <w:rsid w:val="00396158"/>
    <w:rsid w:val="00397BBB"/>
    <w:rsid w:val="003A085F"/>
    <w:rsid w:val="003A08B7"/>
    <w:rsid w:val="003A0B9C"/>
    <w:rsid w:val="003A134D"/>
    <w:rsid w:val="003A511D"/>
    <w:rsid w:val="003A569A"/>
    <w:rsid w:val="003A585A"/>
    <w:rsid w:val="003A684A"/>
    <w:rsid w:val="003A69A4"/>
    <w:rsid w:val="003A7A66"/>
    <w:rsid w:val="003A7D7B"/>
    <w:rsid w:val="003B03B8"/>
    <w:rsid w:val="003B11A1"/>
    <w:rsid w:val="003B169A"/>
    <w:rsid w:val="003B18E1"/>
    <w:rsid w:val="003B1C30"/>
    <w:rsid w:val="003B298B"/>
    <w:rsid w:val="003B2CBE"/>
    <w:rsid w:val="003B3012"/>
    <w:rsid w:val="003B329C"/>
    <w:rsid w:val="003B429E"/>
    <w:rsid w:val="003B48F9"/>
    <w:rsid w:val="003B50D4"/>
    <w:rsid w:val="003B5852"/>
    <w:rsid w:val="003B5F8A"/>
    <w:rsid w:val="003B673C"/>
    <w:rsid w:val="003B7C11"/>
    <w:rsid w:val="003C2721"/>
    <w:rsid w:val="003C33C2"/>
    <w:rsid w:val="003C3737"/>
    <w:rsid w:val="003C4027"/>
    <w:rsid w:val="003C4059"/>
    <w:rsid w:val="003C4454"/>
    <w:rsid w:val="003C479D"/>
    <w:rsid w:val="003C48BF"/>
    <w:rsid w:val="003C4971"/>
    <w:rsid w:val="003C53DD"/>
    <w:rsid w:val="003C6EDC"/>
    <w:rsid w:val="003C777B"/>
    <w:rsid w:val="003C7E12"/>
    <w:rsid w:val="003D0173"/>
    <w:rsid w:val="003D1169"/>
    <w:rsid w:val="003D1229"/>
    <w:rsid w:val="003D1DAA"/>
    <w:rsid w:val="003D2101"/>
    <w:rsid w:val="003D22CC"/>
    <w:rsid w:val="003D2FC2"/>
    <w:rsid w:val="003D38A6"/>
    <w:rsid w:val="003D3A4A"/>
    <w:rsid w:val="003D3F4E"/>
    <w:rsid w:val="003D4E1C"/>
    <w:rsid w:val="003D5884"/>
    <w:rsid w:val="003D7953"/>
    <w:rsid w:val="003D7E2A"/>
    <w:rsid w:val="003E12F3"/>
    <w:rsid w:val="003E1E81"/>
    <w:rsid w:val="003E1EBC"/>
    <w:rsid w:val="003E228A"/>
    <w:rsid w:val="003E2805"/>
    <w:rsid w:val="003E2DAD"/>
    <w:rsid w:val="003E491B"/>
    <w:rsid w:val="003E4CDC"/>
    <w:rsid w:val="003E6BE4"/>
    <w:rsid w:val="003E72F4"/>
    <w:rsid w:val="003E7A9D"/>
    <w:rsid w:val="003F0603"/>
    <w:rsid w:val="003F0EFA"/>
    <w:rsid w:val="003F1EF7"/>
    <w:rsid w:val="003F1F5E"/>
    <w:rsid w:val="003F20F5"/>
    <w:rsid w:val="003F2392"/>
    <w:rsid w:val="003F28E7"/>
    <w:rsid w:val="003F3051"/>
    <w:rsid w:val="003F3154"/>
    <w:rsid w:val="003F3FDD"/>
    <w:rsid w:val="003F4B1A"/>
    <w:rsid w:val="003F565F"/>
    <w:rsid w:val="003F5A84"/>
    <w:rsid w:val="003F5B53"/>
    <w:rsid w:val="003F6AED"/>
    <w:rsid w:val="003F73CC"/>
    <w:rsid w:val="00400099"/>
    <w:rsid w:val="00400A4F"/>
    <w:rsid w:val="0040101C"/>
    <w:rsid w:val="00401916"/>
    <w:rsid w:val="004019C7"/>
    <w:rsid w:val="00401A1F"/>
    <w:rsid w:val="004027AF"/>
    <w:rsid w:val="0040559D"/>
    <w:rsid w:val="004060D9"/>
    <w:rsid w:val="004069D5"/>
    <w:rsid w:val="0040726F"/>
    <w:rsid w:val="0041009D"/>
    <w:rsid w:val="00410299"/>
    <w:rsid w:val="0041158B"/>
    <w:rsid w:val="004115E4"/>
    <w:rsid w:val="004124AC"/>
    <w:rsid w:val="004134AC"/>
    <w:rsid w:val="00414E0D"/>
    <w:rsid w:val="00414E86"/>
    <w:rsid w:val="0041534E"/>
    <w:rsid w:val="00415F81"/>
    <w:rsid w:val="004163B4"/>
    <w:rsid w:val="0041659E"/>
    <w:rsid w:val="0041662C"/>
    <w:rsid w:val="0041717F"/>
    <w:rsid w:val="00417655"/>
    <w:rsid w:val="0042176A"/>
    <w:rsid w:val="00423072"/>
    <w:rsid w:val="00423477"/>
    <w:rsid w:val="0042542F"/>
    <w:rsid w:val="00426293"/>
    <w:rsid w:val="00426801"/>
    <w:rsid w:val="004304D6"/>
    <w:rsid w:val="00430C27"/>
    <w:rsid w:val="00431F8B"/>
    <w:rsid w:val="0043249F"/>
    <w:rsid w:val="00432A33"/>
    <w:rsid w:val="00432BD5"/>
    <w:rsid w:val="0043309D"/>
    <w:rsid w:val="0043374E"/>
    <w:rsid w:val="00433833"/>
    <w:rsid w:val="004345A1"/>
    <w:rsid w:val="00435953"/>
    <w:rsid w:val="0043755E"/>
    <w:rsid w:val="00437A73"/>
    <w:rsid w:val="00442B8A"/>
    <w:rsid w:val="00442CAA"/>
    <w:rsid w:val="00443709"/>
    <w:rsid w:val="004440D9"/>
    <w:rsid w:val="004457B2"/>
    <w:rsid w:val="004462DA"/>
    <w:rsid w:val="004466E6"/>
    <w:rsid w:val="00446EFC"/>
    <w:rsid w:val="00446F90"/>
    <w:rsid w:val="0044722D"/>
    <w:rsid w:val="0044755F"/>
    <w:rsid w:val="0045090C"/>
    <w:rsid w:val="00450B2F"/>
    <w:rsid w:val="0045479A"/>
    <w:rsid w:val="00455598"/>
    <w:rsid w:val="00456B36"/>
    <w:rsid w:val="00457331"/>
    <w:rsid w:val="004573A7"/>
    <w:rsid w:val="00460E67"/>
    <w:rsid w:val="00461A91"/>
    <w:rsid w:val="00461AB6"/>
    <w:rsid w:val="00461C21"/>
    <w:rsid w:val="00463745"/>
    <w:rsid w:val="00463D83"/>
    <w:rsid w:val="00464AEE"/>
    <w:rsid w:val="00465365"/>
    <w:rsid w:val="00466196"/>
    <w:rsid w:val="0046753E"/>
    <w:rsid w:val="00470EE7"/>
    <w:rsid w:val="0047165A"/>
    <w:rsid w:val="00471D01"/>
    <w:rsid w:val="00472556"/>
    <w:rsid w:val="004741D4"/>
    <w:rsid w:val="00474373"/>
    <w:rsid w:val="00474AAF"/>
    <w:rsid w:val="004751FC"/>
    <w:rsid w:val="0047528A"/>
    <w:rsid w:val="004752F8"/>
    <w:rsid w:val="0047555F"/>
    <w:rsid w:val="004755AC"/>
    <w:rsid w:val="00476835"/>
    <w:rsid w:val="004770D1"/>
    <w:rsid w:val="004770E2"/>
    <w:rsid w:val="004809C7"/>
    <w:rsid w:val="00480DE8"/>
    <w:rsid w:val="0048133C"/>
    <w:rsid w:val="00481988"/>
    <w:rsid w:val="004831F2"/>
    <w:rsid w:val="0048385D"/>
    <w:rsid w:val="00483B97"/>
    <w:rsid w:val="004845CD"/>
    <w:rsid w:val="00485641"/>
    <w:rsid w:val="00485BE8"/>
    <w:rsid w:val="00486C04"/>
    <w:rsid w:val="00486DBD"/>
    <w:rsid w:val="0049056A"/>
    <w:rsid w:val="0049223A"/>
    <w:rsid w:val="004929D7"/>
    <w:rsid w:val="00492CF1"/>
    <w:rsid w:val="004934BC"/>
    <w:rsid w:val="00493815"/>
    <w:rsid w:val="004946E8"/>
    <w:rsid w:val="004954F5"/>
    <w:rsid w:val="004959A8"/>
    <w:rsid w:val="004961D1"/>
    <w:rsid w:val="00496E50"/>
    <w:rsid w:val="004970C6"/>
    <w:rsid w:val="00497187"/>
    <w:rsid w:val="00497646"/>
    <w:rsid w:val="00497E3F"/>
    <w:rsid w:val="004A228F"/>
    <w:rsid w:val="004A2FBD"/>
    <w:rsid w:val="004A4678"/>
    <w:rsid w:val="004A474C"/>
    <w:rsid w:val="004A51A4"/>
    <w:rsid w:val="004A5280"/>
    <w:rsid w:val="004A5EB1"/>
    <w:rsid w:val="004A6765"/>
    <w:rsid w:val="004A71B4"/>
    <w:rsid w:val="004A75B0"/>
    <w:rsid w:val="004A7A89"/>
    <w:rsid w:val="004B034B"/>
    <w:rsid w:val="004B0E75"/>
    <w:rsid w:val="004B1C4D"/>
    <w:rsid w:val="004B4A89"/>
    <w:rsid w:val="004B537F"/>
    <w:rsid w:val="004B6489"/>
    <w:rsid w:val="004B663B"/>
    <w:rsid w:val="004B6853"/>
    <w:rsid w:val="004C1B04"/>
    <w:rsid w:val="004C2687"/>
    <w:rsid w:val="004C26D6"/>
    <w:rsid w:val="004C5318"/>
    <w:rsid w:val="004C5422"/>
    <w:rsid w:val="004C58A3"/>
    <w:rsid w:val="004C599E"/>
    <w:rsid w:val="004C68DD"/>
    <w:rsid w:val="004C70ED"/>
    <w:rsid w:val="004C7CAC"/>
    <w:rsid w:val="004D00CA"/>
    <w:rsid w:val="004D0C98"/>
    <w:rsid w:val="004D1287"/>
    <w:rsid w:val="004D1650"/>
    <w:rsid w:val="004D17FC"/>
    <w:rsid w:val="004D1DB7"/>
    <w:rsid w:val="004D1DDB"/>
    <w:rsid w:val="004D4CA9"/>
    <w:rsid w:val="004D5165"/>
    <w:rsid w:val="004D6D88"/>
    <w:rsid w:val="004D71D7"/>
    <w:rsid w:val="004D7DF4"/>
    <w:rsid w:val="004E052B"/>
    <w:rsid w:val="004E08EE"/>
    <w:rsid w:val="004E0F76"/>
    <w:rsid w:val="004E1027"/>
    <w:rsid w:val="004E1796"/>
    <w:rsid w:val="004E1B4A"/>
    <w:rsid w:val="004E2033"/>
    <w:rsid w:val="004E32B3"/>
    <w:rsid w:val="004E4ADF"/>
    <w:rsid w:val="004E4BF6"/>
    <w:rsid w:val="004E4D3B"/>
    <w:rsid w:val="004E4DA4"/>
    <w:rsid w:val="004E50A1"/>
    <w:rsid w:val="004E57C7"/>
    <w:rsid w:val="004E5D8C"/>
    <w:rsid w:val="004E607C"/>
    <w:rsid w:val="004E6D06"/>
    <w:rsid w:val="004E7312"/>
    <w:rsid w:val="004F0397"/>
    <w:rsid w:val="004F04E3"/>
    <w:rsid w:val="004F15CD"/>
    <w:rsid w:val="004F1AF4"/>
    <w:rsid w:val="004F402C"/>
    <w:rsid w:val="004F4224"/>
    <w:rsid w:val="004F601D"/>
    <w:rsid w:val="004F7067"/>
    <w:rsid w:val="004F7D20"/>
    <w:rsid w:val="00500558"/>
    <w:rsid w:val="005019A6"/>
    <w:rsid w:val="00501BA7"/>
    <w:rsid w:val="0050290A"/>
    <w:rsid w:val="0050297B"/>
    <w:rsid w:val="00502F24"/>
    <w:rsid w:val="00503B3C"/>
    <w:rsid w:val="00503FD6"/>
    <w:rsid w:val="0050492E"/>
    <w:rsid w:val="00504E4F"/>
    <w:rsid w:val="00504EE0"/>
    <w:rsid w:val="0050558D"/>
    <w:rsid w:val="005057F3"/>
    <w:rsid w:val="00507B6A"/>
    <w:rsid w:val="005100E0"/>
    <w:rsid w:val="0051031A"/>
    <w:rsid w:val="005105E2"/>
    <w:rsid w:val="005116E9"/>
    <w:rsid w:val="00514A0D"/>
    <w:rsid w:val="00515467"/>
    <w:rsid w:val="00515531"/>
    <w:rsid w:val="005157BC"/>
    <w:rsid w:val="00515F01"/>
    <w:rsid w:val="0051605D"/>
    <w:rsid w:val="005166EC"/>
    <w:rsid w:val="00516B3E"/>
    <w:rsid w:val="00516B6B"/>
    <w:rsid w:val="00516BCB"/>
    <w:rsid w:val="00517501"/>
    <w:rsid w:val="0052076F"/>
    <w:rsid w:val="00520E10"/>
    <w:rsid w:val="005223FB"/>
    <w:rsid w:val="00522CF9"/>
    <w:rsid w:val="00523059"/>
    <w:rsid w:val="00524008"/>
    <w:rsid w:val="00524969"/>
    <w:rsid w:val="00525033"/>
    <w:rsid w:val="005251C7"/>
    <w:rsid w:val="00525925"/>
    <w:rsid w:val="005265CC"/>
    <w:rsid w:val="00526F20"/>
    <w:rsid w:val="00526F48"/>
    <w:rsid w:val="005275BD"/>
    <w:rsid w:val="00527CC4"/>
    <w:rsid w:val="005305CA"/>
    <w:rsid w:val="005313C8"/>
    <w:rsid w:val="0053181A"/>
    <w:rsid w:val="00531F28"/>
    <w:rsid w:val="00532514"/>
    <w:rsid w:val="00533196"/>
    <w:rsid w:val="00533B8A"/>
    <w:rsid w:val="00533CA7"/>
    <w:rsid w:val="00534EFF"/>
    <w:rsid w:val="005356E5"/>
    <w:rsid w:val="005373F3"/>
    <w:rsid w:val="00540177"/>
    <w:rsid w:val="0054136F"/>
    <w:rsid w:val="0054167F"/>
    <w:rsid w:val="0054205D"/>
    <w:rsid w:val="00542480"/>
    <w:rsid w:val="0054257C"/>
    <w:rsid w:val="0054312B"/>
    <w:rsid w:val="005432EE"/>
    <w:rsid w:val="0054357C"/>
    <w:rsid w:val="00543AE4"/>
    <w:rsid w:val="00543BD5"/>
    <w:rsid w:val="005445CA"/>
    <w:rsid w:val="005445EB"/>
    <w:rsid w:val="00544770"/>
    <w:rsid w:val="00544C14"/>
    <w:rsid w:val="00545A8D"/>
    <w:rsid w:val="00546C02"/>
    <w:rsid w:val="00551A76"/>
    <w:rsid w:val="00551E6C"/>
    <w:rsid w:val="00552334"/>
    <w:rsid w:val="00553003"/>
    <w:rsid w:val="0055403B"/>
    <w:rsid w:val="005541B1"/>
    <w:rsid w:val="00554228"/>
    <w:rsid w:val="00554392"/>
    <w:rsid w:val="005555C4"/>
    <w:rsid w:val="00555F88"/>
    <w:rsid w:val="0055613C"/>
    <w:rsid w:val="005563D4"/>
    <w:rsid w:val="0055768D"/>
    <w:rsid w:val="00557ABE"/>
    <w:rsid w:val="00557CD8"/>
    <w:rsid w:val="005626CA"/>
    <w:rsid w:val="00563F68"/>
    <w:rsid w:val="00564A36"/>
    <w:rsid w:val="0056508F"/>
    <w:rsid w:val="005650DD"/>
    <w:rsid w:val="005659F3"/>
    <w:rsid w:val="00566951"/>
    <w:rsid w:val="0056757F"/>
    <w:rsid w:val="00567882"/>
    <w:rsid w:val="00567F71"/>
    <w:rsid w:val="0057026D"/>
    <w:rsid w:val="005708A4"/>
    <w:rsid w:val="005725D6"/>
    <w:rsid w:val="00572AEA"/>
    <w:rsid w:val="005732F1"/>
    <w:rsid w:val="005732F3"/>
    <w:rsid w:val="0057339E"/>
    <w:rsid w:val="00573893"/>
    <w:rsid w:val="005748C4"/>
    <w:rsid w:val="005750C1"/>
    <w:rsid w:val="00575EE0"/>
    <w:rsid w:val="00576903"/>
    <w:rsid w:val="00576B03"/>
    <w:rsid w:val="005807E0"/>
    <w:rsid w:val="00580830"/>
    <w:rsid w:val="00580BEE"/>
    <w:rsid w:val="005810F2"/>
    <w:rsid w:val="00581CF1"/>
    <w:rsid w:val="00583AD5"/>
    <w:rsid w:val="00583F38"/>
    <w:rsid w:val="00584788"/>
    <w:rsid w:val="005860E5"/>
    <w:rsid w:val="005864F9"/>
    <w:rsid w:val="005865A2"/>
    <w:rsid w:val="00586D5B"/>
    <w:rsid w:val="00587DF9"/>
    <w:rsid w:val="00590402"/>
    <w:rsid w:val="00590794"/>
    <w:rsid w:val="00590A80"/>
    <w:rsid w:val="00590C3C"/>
    <w:rsid w:val="00591984"/>
    <w:rsid w:val="00591A56"/>
    <w:rsid w:val="00593E78"/>
    <w:rsid w:val="00594CB8"/>
    <w:rsid w:val="00594D26"/>
    <w:rsid w:val="00594F71"/>
    <w:rsid w:val="00594FB2"/>
    <w:rsid w:val="00595474"/>
    <w:rsid w:val="005954B4"/>
    <w:rsid w:val="005955A3"/>
    <w:rsid w:val="005960A7"/>
    <w:rsid w:val="00596A1E"/>
    <w:rsid w:val="00597A20"/>
    <w:rsid w:val="00597C4B"/>
    <w:rsid w:val="005A019F"/>
    <w:rsid w:val="005A0C09"/>
    <w:rsid w:val="005A1006"/>
    <w:rsid w:val="005A1043"/>
    <w:rsid w:val="005A1101"/>
    <w:rsid w:val="005A14DB"/>
    <w:rsid w:val="005A14E5"/>
    <w:rsid w:val="005A350D"/>
    <w:rsid w:val="005A357B"/>
    <w:rsid w:val="005A38EB"/>
    <w:rsid w:val="005A3E83"/>
    <w:rsid w:val="005A3EEF"/>
    <w:rsid w:val="005A5BC9"/>
    <w:rsid w:val="005A5E20"/>
    <w:rsid w:val="005A6EC0"/>
    <w:rsid w:val="005B1042"/>
    <w:rsid w:val="005B1A21"/>
    <w:rsid w:val="005B1F39"/>
    <w:rsid w:val="005B2092"/>
    <w:rsid w:val="005B29BB"/>
    <w:rsid w:val="005B4883"/>
    <w:rsid w:val="005B4A6A"/>
    <w:rsid w:val="005B577A"/>
    <w:rsid w:val="005B5B20"/>
    <w:rsid w:val="005B5FED"/>
    <w:rsid w:val="005B6877"/>
    <w:rsid w:val="005B6A0D"/>
    <w:rsid w:val="005B7059"/>
    <w:rsid w:val="005C0F86"/>
    <w:rsid w:val="005C1707"/>
    <w:rsid w:val="005C1973"/>
    <w:rsid w:val="005C1DCD"/>
    <w:rsid w:val="005C1F6B"/>
    <w:rsid w:val="005C2092"/>
    <w:rsid w:val="005C2A73"/>
    <w:rsid w:val="005C2E50"/>
    <w:rsid w:val="005C3043"/>
    <w:rsid w:val="005C340E"/>
    <w:rsid w:val="005C34E8"/>
    <w:rsid w:val="005C3828"/>
    <w:rsid w:val="005C408F"/>
    <w:rsid w:val="005C4E82"/>
    <w:rsid w:val="005C4EDE"/>
    <w:rsid w:val="005C555D"/>
    <w:rsid w:val="005C58EE"/>
    <w:rsid w:val="005C5C0D"/>
    <w:rsid w:val="005C6373"/>
    <w:rsid w:val="005C7029"/>
    <w:rsid w:val="005C78FC"/>
    <w:rsid w:val="005D1CDE"/>
    <w:rsid w:val="005D20F8"/>
    <w:rsid w:val="005D2338"/>
    <w:rsid w:val="005D3410"/>
    <w:rsid w:val="005D4C00"/>
    <w:rsid w:val="005D4C3E"/>
    <w:rsid w:val="005D4CBA"/>
    <w:rsid w:val="005D54E7"/>
    <w:rsid w:val="005D694D"/>
    <w:rsid w:val="005D7444"/>
    <w:rsid w:val="005D7E7C"/>
    <w:rsid w:val="005E06DB"/>
    <w:rsid w:val="005E088B"/>
    <w:rsid w:val="005E1450"/>
    <w:rsid w:val="005E1776"/>
    <w:rsid w:val="005E1DC6"/>
    <w:rsid w:val="005E2606"/>
    <w:rsid w:val="005E2CD5"/>
    <w:rsid w:val="005E3726"/>
    <w:rsid w:val="005E3E95"/>
    <w:rsid w:val="005E4CAE"/>
    <w:rsid w:val="005E71AD"/>
    <w:rsid w:val="005E73BE"/>
    <w:rsid w:val="005E76C9"/>
    <w:rsid w:val="005E7B72"/>
    <w:rsid w:val="005F0064"/>
    <w:rsid w:val="005F060E"/>
    <w:rsid w:val="005F11EE"/>
    <w:rsid w:val="005F1383"/>
    <w:rsid w:val="005F1A42"/>
    <w:rsid w:val="005F2A5D"/>
    <w:rsid w:val="005F300D"/>
    <w:rsid w:val="005F3916"/>
    <w:rsid w:val="005F4401"/>
    <w:rsid w:val="005F6346"/>
    <w:rsid w:val="005F6C9A"/>
    <w:rsid w:val="005F7956"/>
    <w:rsid w:val="006001EB"/>
    <w:rsid w:val="00600219"/>
    <w:rsid w:val="00600545"/>
    <w:rsid w:val="00600F3F"/>
    <w:rsid w:val="006010A5"/>
    <w:rsid w:val="006012CD"/>
    <w:rsid w:val="00601339"/>
    <w:rsid w:val="00602644"/>
    <w:rsid w:val="006046CD"/>
    <w:rsid w:val="00604E74"/>
    <w:rsid w:val="00605146"/>
    <w:rsid w:val="00605A30"/>
    <w:rsid w:val="00605B33"/>
    <w:rsid w:val="00605D10"/>
    <w:rsid w:val="0060664D"/>
    <w:rsid w:val="00606BC3"/>
    <w:rsid w:val="00607FE3"/>
    <w:rsid w:val="0061033A"/>
    <w:rsid w:val="006108AD"/>
    <w:rsid w:val="00610A21"/>
    <w:rsid w:val="00610C73"/>
    <w:rsid w:val="00610D26"/>
    <w:rsid w:val="0061117E"/>
    <w:rsid w:val="006111BC"/>
    <w:rsid w:val="006114F5"/>
    <w:rsid w:val="00611B68"/>
    <w:rsid w:val="00611F80"/>
    <w:rsid w:val="00612822"/>
    <w:rsid w:val="006139B0"/>
    <w:rsid w:val="00614BD0"/>
    <w:rsid w:val="006162C4"/>
    <w:rsid w:val="00616363"/>
    <w:rsid w:val="00616EEE"/>
    <w:rsid w:val="00617EF6"/>
    <w:rsid w:val="00620455"/>
    <w:rsid w:val="006210A7"/>
    <w:rsid w:val="006210A8"/>
    <w:rsid w:val="006219CE"/>
    <w:rsid w:val="00622EAF"/>
    <w:rsid w:val="006230F8"/>
    <w:rsid w:val="00623183"/>
    <w:rsid w:val="006245E1"/>
    <w:rsid w:val="006259A3"/>
    <w:rsid w:val="006277B5"/>
    <w:rsid w:val="00627E0C"/>
    <w:rsid w:val="006300A4"/>
    <w:rsid w:val="0063171A"/>
    <w:rsid w:val="0063223B"/>
    <w:rsid w:val="006323FF"/>
    <w:rsid w:val="00632C28"/>
    <w:rsid w:val="00635BC1"/>
    <w:rsid w:val="00635FAD"/>
    <w:rsid w:val="0063765A"/>
    <w:rsid w:val="00640AB1"/>
    <w:rsid w:val="00640B1D"/>
    <w:rsid w:val="00640CE2"/>
    <w:rsid w:val="006415F5"/>
    <w:rsid w:val="00641713"/>
    <w:rsid w:val="00641E96"/>
    <w:rsid w:val="00641EA5"/>
    <w:rsid w:val="00642685"/>
    <w:rsid w:val="00642E25"/>
    <w:rsid w:val="00643098"/>
    <w:rsid w:val="0064324C"/>
    <w:rsid w:val="0064331C"/>
    <w:rsid w:val="006435B9"/>
    <w:rsid w:val="00643F29"/>
    <w:rsid w:val="00645779"/>
    <w:rsid w:val="0064615C"/>
    <w:rsid w:val="00646880"/>
    <w:rsid w:val="0064698F"/>
    <w:rsid w:val="0064768C"/>
    <w:rsid w:val="00650545"/>
    <w:rsid w:val="006505F2"/>
    <w:rsid w:val="00650951"/>
    <w:rsid w:val="00650D04"/>
    <w:rsid w:val="006525C2"/>
    <w:rsid w:val="006525E4"/>
    <w:rsid w:val="0065346B"/>
    <w:rsid w:val="00653507"/>
    <w:rsid w:val="006537D2"/>
    <w:rsid w:val="00654060"/>
    <w:rsid w:val="006547E4"/>
    <w:rsid w:val="006548B6"/>
    <w:rsid w:val="00654C55"/>
    <w:rsid w:val="006554AA"/>
    <w:rsid w:val="0065552C"/>
    <w:rsid w:val="00655CAD"/>
    <w:rsid w:val="00656203"/>
    <w:rsid w:val="00656214"/>
    <w:rsid w:val="006562A1"/>
    <w:rsid w:val="00656535"/>
    <w:rsid w:val="00656A6A"/>
    <w:rsid w:val="00660543"/>
    <w:rsid w:val="006606A6"/>
    <w:rsid w:val="006609F4"/>
    <w:rsid w:val="006614E7"/>
    <w:rsid w:val="00661921"/>
    <w:rsid w:val="0066345F"/>
    <w:rsid w:val="006638DD"/>
    <w:rsid w:val="00663B9D"/>
    <w:rsid w:val="00663E16"/>
    <w:rsid w:val="006640D4"/>
    <w:rsid w:val="006640FD"/>
    <w:rsid w:val="00664606"/>
    <w:rsid w:val="00664A42"/>
    <w:rsid w:val="00664BBF"/>
    <w:rsid w:val="006652B4"/>
    <w:rsid w:val="0066570E"/>
    <w:rsid w:val="0066670B"/>
    <w:rsid w:val="006668CE"/>
    <w:rsid w:val="00667044"/>
    <w:rsid w:val="006715D6"/>
    <w:rsid w:val="00672360"/>
    <w:rsid w:val="0067317F"/>
    <w:rsid w:val="00673CC8"/>
    <w:rsid w:val="006743AE"/>
    <w:rsid w:val="00675163"/>
    <w:rsid w:val="00676207"/>
    <w:rsid w:val="00676D91"/>
    <w:rsid w:val="00677014"/>
    <w:rsid w:val="006774E5"/>
    <w:rsid w:val="00681371"/>
    <w:rsid w:val="00681A09"/>
    <w:rsid w:val="00685069"/>
    <w:rsid w:val="00685EF7"/>
    <w:rsid w:val="00685F12"/>
    <w:rsid w:val="00686643"/>
    <w:rsid w:val="006879FD"/>
    <w:rsid w:val="00691478"/>
    <w:rsid w:val="00693BBC"/>
    <w:rsid w:val="00694004"/>
    <w:rsid w:val="00694524"/>
    <w:rsid w:val="006945DC"/>
    <w:rsid w:val="00694B1E"/>
    <w:rsid w:val="00695544"/>
    <w:rsid w:val="00695936"/>
    <w:rsid w:val="00695D52"/>
    <w:rsid w:val="00696721"/>
    <w:rsid w:val="00696DA5"/>
    <w:rsid w:val="00697C5E"/>
    <w:rsid w:val="006A16DD"/>
    <w:rsid w:val="006A236F"/>
    <w:rsid w:val="006A580E"/>
    <w:rsid w:val="006A5F9A"/>
    <w:rsid w:val="006A64A1"/>
    <w:rsid w:val="006B0464"/>
    <w:rsid w:val="006B0BDB"/>
    <w:rsid w:val="006B1748"/>
    <w:rsid w:val="006B1B5F"/>
    <w:rsid w:val="006B1C4B"/>
    <w:rsid w:val="006B2F22"/>
    <w:rsid w:val="006B3081"/>
    <w:rsid w:val="006B49C5"/>
    <w:rsid w:val="006B4C1C"/>
    <w:rsid w:val="006B517E"/>
    <w:rsid w:val="006B564B"/>
    <w:rsid w:val="006B6498"/>
    <w:rsid w:val="006B72CB"/>
    <w:rsid w:val="006B7418"/>
    <w:rsid w:val="006B787B"/>
    <w:rsid w:val="006B7D64"/>
    <w:rsid w:val="006C02F8"/>
    <w:rsid w:val="006C13BE"/>
    <w:rsid w:val="006C2341"/>
    <w:rsid w:val="006C2B49"/>
    <w:rsid w:val="006C3370"/>
    <w:rsid w:val="006C4671"/>
    <w:rsid w:val="006C5116"/>
    <w:rsid w:val="006C555D"/>
    <w:rsid w:val="006C5AAD"/>
    <w:rsid w:val="006C63EA"/>
    <w:rsid w:val="006C694B"/>
    <w:rsid w:val="006C6970"/>
    <w:rsid w:val="006C7D1C"/>
    <w:rsid w:val="006D067F"/>
    <w:rsid w:val="006D0C10"/>
    <w:rsid w:val="006D22F0"/>
    <w:rsid w:val="006D30CC"/>
    <w:rsid w:val="006D3427"/>
    <w:rsid w:val="006D350E"/>
    <w:rsid w:val="006D4519"/>
    <w:rsid w:val="006D50BC"/>
    <w:rsid w:val="006D5FD8"/>
    <w:rsid w:val="006D6B53"/>
    <w:rsid w:val="006D7052"/>
    <w:rsid w:val="006D70F7"/>
    <w:rsid w:val="006D7158"/>
    <w:rsid w:val="006D761A"/>
    <w:rsid w:val="006E09D9"/>
    <w:rsid w:val="006E0B71"/>
    <w:rsid w:val="006E1876"/>
    <w:rsid w:val="006E1FC3"/>
    <w:rsid w:val="006E2A7A"/>
    <w:rsid w:val="006E2BE4"/>
    <w:rsid w:val="006E39BE"/>
    <w:rsid w:val="006E3C08"/>
    <w:rsid w:val="006E4672"/>
    <w:rsid w:val="006E5BFB"/>
    <w:rsid w:val="006E7BD4"/>
    <w:rsid w:val="006E7F81"/>
    <w:rsid w:val="006F0772"/>
    <w:rsid w:val="006F0C13"/>
    <w:rsid w:val="006F0D70"/>
    <w:rsid w:val="006F1381"/>
    <w:rsid w:val="006F1C0D"/>
    <w:rsid w:val="006F2270"/>
    <w:rsid w:val="006F2BFB"/>
    <w:rsid w:val="006F2EA3"/>
    <w:rsid w:val="006F2EAC"/>
    <w:rsid w:val="006F3388"/>
    <w:rsid w:val="006F4622"/>
    <w:rsid w:val="006F537A"/>
    <w:rsid w:val="006F55B7"/>
    <w:rsid w:val="006F633E"/>
    <w:rsid w:val="006F689D"/>
    <w:rsid w:val="006F7343"/>
    <w:rsid w:val="006F745E"/>
    <w:rsid w:val="0070011C"/>
    <w:rsid w:val="0070064B"/>
    <w:rsid w:val="00700DD1"/>
    <w:rsid w:val="00700E7F"/>
    <w:rsid w:val="00701094"/>
    <w:rsid w:val="007018C0"/>
    <w:rsid w:val="00701EE5"/>
    <w:rsid w:val="007021C8"/>
    <w:rsid w:val="0070223B"/>
    <w:rsid w:val="007032A2"/>
    <w:rsid w:val="0070361B"/>
    <w:rsid w:val="00703F20"/>
    <w:rsid w:val="00703F8F"/>
    <w:rsid w:val="00704AFF"/>
    <w:rsid w:val="00704FB6"/>
    <w:rsid w:val="00705B18"/>
    <w:rsid w:val="00707A70"/>
    <w:rsid w:val="00707C3C"/>
    <w:rsid w:val="00707D29"/>
    <w:rsid w:val="00707FA4"/>
    <w:rsid w:val="0071195E"/>
    <w:rsid w:val="00712087"/>
    <w:rsid w:val="007142E6"/>
    <w:rsid w:val="00715116"/>
    <w:rsid w:val="007152D6"/>
    <w:rsid w:val="00715C98"/>
    <w:rsid w:val="007165CD"/>
    <w:rsid w:val="007173D0"/>
    <w:rsid w:val="00720801"/>
    <w:rsid w:val="007209EA"/>
    <w:rsid w:val="00721CA8"/>
    <w:rsid w:val="0072206F"/>
    <w:rsid w:val="007227EA"/>
    <w:rsid w:val="007244F5"/>
    <w:rsid w:val="00725EAA"/>
    <w:rsid w:val="007262FE"/>
    <w:rsid w:val="0072640F"/>
    <w:rsid w:val="007267D8"/>
    <w:rsid w:val="00727BB2"/>
    <w:rsid w:val="00730C36"/>
    <w:rsid w:val="00730C81"/>
    <w:rsid w:val="007315A7"/>
    <w:rsid w:val="00731CB7"/>
    <w:rsid w:val="00732893"/>
    <w:rsid w:val="00733865"/>
    <w:rsid w:val="00733AC6"/>
    <w:rsid w:val="00733C7A"/>
    <w:rsid w:val="00734AD2"/>
    <w:rsid w:val="0073528F"/>
    <w:rsid w:val="00735465"/>
    <w:rsid w:val="00735DD4"/>
    <w:rsid w:val="00736DED"/>
    <w:rsid w:val="0073718E"/>
    <w:rsid w:val="00740076"/>
    <w:rsid w:val="007410F3"/>
    <w:rsid w:val="007416CF"/>
    <w:rsid w:val="007418E5"/>
    <w:rsid w:val="00742120"/>
    <w:rsid w:val="00742269"/>
    <w:rsid w:val="00742287"/>
    <w:rsid w:val="00743275"/>
    <w:rsid w:val="007436EB"/>
    <w:rsid w:val="00744664"/>
    <w:rsid w:val="00744B6A"/>
    <w:rsid w:val="007455AB"/>
    <w:rsid w:val="007458D5"/>
    <w:rsid w:val="0074597F"/>
    <w:rsid w:val="00746043"/>
    <w:rsid w:val="00746503"/>
    <w:rsid w:val="0074655E"/>
    <w:rsid w:val="00746F67"/>
    <w:rsid w:val="00747561"/>
    <w:rsid w:val="007506A3"/>
    <w:rsid w:val="0075192D"/>
    <w:rsid w:val="00751F9E"/>
    <w:rsid w:val="007528EF"/>
    <w:rsid w:val="00753F25"/>
    <w:rsid w:val="0075481D"/>
    <w:rsid w:val="00754C9B"/>
    <w:rsid w:val="00755130"/>
    <w:rsid w:val="00755B0F"/>
    <w:rsid w:val="00757900"/>
    <w:rsid w:val="00760677"/>
    <w:rsid w:val="00761098"/>
    <w:rsid w:val="00761A2F"/>
    <w:rsid w:val="00762756"/>
    <w:rsid w:val="0076455D"/>
    <w:rsid w:val="007645AD"/>
    <w:rsid w:val="0076482C"/>
    <w:rsid w:val="007656A4"/>
    <w:rsid w:val="00765875"/>
    <w:rsid w:val="00765AAF"/>
    <w:rsid w:val="007662DC"/>
    <w:rsid w:val="007663E3"/>
    <w:rsid w:val="00766C3D"/>
    <w:rsid w:val="00767A27"/>
    <w:rsid w:val="007703B2"/>
    <w:rsid w:val="00771EA3"/>
    <w:rsid w:val="00771FD8"/>
    <w:rsid w:val="00774421"/>
    <w:rsid w:val="0077453A"/>
    <w:rsid w:val="00774A75"/>
    <w:rsid w:val="00775700"/>
    <w:rsid w:val="00775AF1"/>
    <w:rsid w:val="00775C95"/>
    <w:rsid w:val="0077618E"/>
    <w:rsid w:val="007762D5"/>
    <w:rsid w:val="00776674"/>
    <w:rsid w:val="00776D82"/>
    <w:rsid w:val="00776D86"/>
    <w:rsid w:val="0077747B"/>
    <w:rsid w:val="007774B0"/>
    <w:rsid w:val="007777E2"/>
    <w:rsid w:val="00777F17"/>
    <w:rsid w:val="00780E82"/>
    <w:rsid w:val="0078118B"/>
    <w:rsid w:val="0078228A"/>
    <w:rsid w:val="00782DC5"/>
    <w:rsid w:val="00782FBB"/>
    <w:rsid w:val="0078305C"/>
    <w:rsid w:val="00783C81"/>
    <w:rsid w:val="00783FE4"/>
    <w:rsid w:val="00784695"/>
    <w:rsid w:val="0078609C"/>
    <w:rsid w:val="00787255"/>
    <w:rsid w:val="00787285"/>
    <w:rsid w:val="0079000C"/>
    <w:rsid w:val="00790117"/>
    <w:rsid w:val="00790584"/>
    <w:rsid w:val="00790769"/>
    <w:rsid w:val="00790C32"/>
    <w:rsid w:val="0079139A"/>
    <w:rsid w:val="007918ED"/>
    <w:rsid w:val="007926C4"/>
    <w:rsid w:val="00792DBA"/>
    <w:rsid w:val="007936DA"/>
    <w:rsid w:val="007946CA"/>
    <w:rsid w:val="00794F79"/>
    <w:rsid w:val="00797338"/>
    <w:rsid w:val="00797B12"/>
    <w:rsid w:val="00797CEB"/>
    <w:rsid w:val="00797FA7"/>
    <w:rsid w:val="007A1374"/>
    <w:rsid w:val="007A1AB6"/>
    <w:rsid w:val="007A23FA"/>
    <w:rsid w:val="007A2764"/>
    <w:rsid w:val="007A2AA3"/>
    <w:rsid w:val="007A2B9F"/>
    <w:rsid w:val="007A2CB8"/>
    <w:rsid w:val="007A44CD"/>
    <w:rsid w:val="007A4554"/>
    <w:rsid w:val="007A4641"/>
    <w:rsid w:val="007A5115"/>
    <w:rsid w:val="007A70B7"/>
    <w:rsid w:val="007B068E"/>
    <w:rsid w:val="007B07A6"/>
    <w:rsid w:val="007B0D3E"/>
    <w:rsid w:val="007B1519"/>
    <w:rsid w:val="007B1C87"/>
    <w:rsid w:val="007B25F3"/>
    <w:rsid w:val="007B2669"/>
    <w:rsid w:val="007B2764"/>
    <w:rsid w:val="007B2906"/>
    <w:rsid w:val="007B4584"/>
    <w:rsid w:val="007B59E0"/>
    <w:rsid w:val="007B62C7"/>
    <w:rsid w:val="007B7129"/>
    <w:rsid w:val="007B7580"/>
    <w:rsid w:val="007C0248"/>
    <w:rsid w:val="007C0C44"/>
    <w:rsid w:val="007C1E95"/>
    <w:rsid w:val="007C206A"/>
    <w:rsid w:val="007C289D"/>
    <w:rsid w:val="007C3231"/>
    <w:rsid w:val="007C5171"/>
    <w:rsid w:val="007C52B2"/>
    <w:rsid w:val="007C5DFF"/>
    <w:rsid w:val="007C680B"/>
    <w:rsid w:val="007D0699"/>
    <w:rsid w:val="007D1211"/>
    <w:rsid w:val="007D283F"/>
    <w:rsid w:val="007D31BF"/>
    <w:rsid w:val="007D36FB"/>
    <w:rsid w:val="007D49DE"/>
    <w:rsid w:val="007D4E72"/>
    <w:rsid w:val="007D50C6"/>
    <w:rsid w:val="007D5D3D"/>
    <w:rsid w:val="007D671B"/>
    <w:rsid w:val="007D700C"/>
    <w:rsid w:val="007E00A7"/>
    <w:rsid w:val="007E3F86"/>
    <w:rsid w:val="007E4D53"/>
    <w:rsid w:val="007E5097"/>
    <w:rsid w:val="007E512D"/>
    <w:rsid w:val="007E5B38"/>
    <w:rsid w:val="007E7605"/>
    <w:rsid w:val="007F08D7"/>
    <w:rsid w:val="007F306E"/>
    <w:rsid w:val="007F3889"/>
    <w:rsid w:val="007F393C"/>
    <w:rsid w:val="007F397C"/>
    <w:rsid w:val="007F3989"/>
    <w:rsid w:val="007F4DC8"/>
    <w:rsid w:val="007F5C9C"/>
    <w:rsid w:val="007F5EB1"/>
    <w:rsid w:val="007F7475"/>
    <w:rsid w:val="0080015F"/>
    <w:rsid w:val="00800C0E"/>
    <w:rsid w:val="0080148D"/>
    <w:rsid w:val="0080418D"/>
    <w:rsid w:val="00804548"/>
    <w:rsid w:val="008047CB"/>
    <w:rsid w:val="00804840"/>
    <w:rsid w:val="0080587B"/>
    <w:rsid w:val="00806279"/>
    <w:rsid w:val="0080679E"/>
    <w:rsid w:val="00806928"/>
    <w:rsid w:val="00806C84"/>
    <w:rsid w:val="00806C8C"/>
    <w:rsid w:val="00806EC8"/>
    <w:rsid w:val="00807B02"/>
    <w:rsid w:val="00807C36"/>
    <w:rsid w:val="00810435"/>
    <w:rsid w:val="008125E6"/>
    <w:rsid w:val="008129EF"/>
    <w:rsid w:val="008133E0"/>
    <w:rsid w:val="0081352D"/>
    <w:rsid w:val="00813ADC"/>
    <w:rsid w:val="00813D32"/>
    <w:rsid w:val="0081433D"/>
    <w:rsid w:val="008147BB"/>
    <w:rsid w:val="00814974"/>
    <w:rsid w:val="00814CF9"/>
    <w:rsid w:val="00814E4C"/>
    <w:rsid w:val="008153C5"/>
    <w:rsid w:val="00815C4E"/>
    <w:rsid w:val="00816328"/>
    <w:rsid w:val="0081692C"/>
    <w:rsid w:val="00816C8E"/>
    <w:rsid w:val="008220C3"/>
    <w:rsid w:val="00822366"/>
    <w:rsid w:val="008239B3"/>
    <w:rsid w:val="00825791"/>
    <w:rsid w:val="008258DF"/>
    <w:rsid w:val="00825CFA"/>
    <w:rsid w:val="008260BF"/>
    <w:rsid w:val="0082626E"/>
    <w:rsid w:val="0082649A"/>
    <w:rsid w:val="0082651D"/>
    <w:rsid w:val="00826BCE"/>
    <w:rsid w:val="008271C8"/>
    <w:rsid w:val="008300BD"/>
    <w:rsid w:val="008319A8"/>
    <w:rsid w:val="008319F7"/>
    <w:rsid w:val="00831C26"/>
    <w:rsid w:val="00831E54"/>
    <w:rsid w:val="0083370A"/>
    <w:rsid w:val="00834771"/>
    <w:rsid w:val="00834E4F"/>
    <w:rsid w:val="00836548"/>
    <w:rsid w:val="00836688"/>
    <w:rsid w:val="00837D87"/>
    <w:rsid w:val="00840859"/>
    <w:rsid w:val="00840876"/>
    <w:rsid w:val="00840D53"/>
    <w:rsid w:val="00840DBF"/>
    <w:rsid w:val="00841CC7"/>
    <w:rsid w:val="00842373"/>
    <w:rsid w:val="008424DD"/>
    <w:rsid w:val="00842608"/>
    <w:rsid w:val="00842643"/>
    <w:rsid w:val="008426C2"/>
    <w:rsid w:val="008436CF"/>
    <w:rsid w:val="00843E7F"/>
    <w:rsid w:val="00844775"/>
    <w:rsid w:val="00844D76"/>
    <w:rsid w:val="00845D87"/>
    <w:rsid w:val="00846094"/>
    <w:rsid w:val="0084609C"/>
    <w:rsid w:val="008465E8"/>
    <w:rsid w:val="008503E4"/>
    <w:rsid w:val="00850779"/>
    <w:rsid w:val="00851446"/>
    <w:rsid w:val="0085323A"/>
    <w:rsid w:val="008533B8"/>
    <w:rsid w:val="00853650"/>
    <w:rsid w:val="00853F0E"/>
    <w:rsid w:val="0085423D"/>
    <w:rsid w:val="008549CD"/>
    <w:rsid w:val="008551C0"/>
    <w:rsid w:val="00855649"/>
    <w:rsid w:val="00855F1F"/>
    <w:rsid w:val="00856694"/>
    <w:rsid w:val="008568B4"/>
    <w:rsid w:val="008602B9"/>
    <w:rsid w:val="0086072D"/>
    <w:rsid w:val="0086150A"/>
    <w:rsid w:val="008615AB"/>
    <w:rsid w:val="00861F29"/>
    <w:rsid w:val="00862E9A"/>
    <w:rsid w:val="00863440"/>
    <w:rsid w:val="00863598"/>
    <w:rsid w:val="00864493"/>
    <w:rsid w:val="00865AD9"/>
    <w:rsid w:val="00865FFC"/>
    <w:rsid w:val="00866197"/>
    <w:rsid w:val="00866BF5"/>
    <w:rsid w:val="0086720B"/>
    <w:rsid w:val="008679B2"/>
    <w:rsid w:val="00872E7B"/>
    <w:rsid w:val="00874877"/>
    <w:rsid w:val="00874A7C"/>
    <w:rsid w:val="00874AA7"/>
    <w:rsid w:val="00874BA1"/>
    <w:rsid w:val="008777BC"/>
    <w:rsid w:val="00877C5C"/>
    <w:rsid w:val="00880754"/>
    <w:rsid w:val="0088091E"/>
    <w:rsid w:val="008811CE"/>
    <w:rsid w:val="00881AFE"/>
    <w:rsid w:val="00881EA5"/>
    <w:rsid w:val="00882C24"/>
    <w:rsid w:val="00882C66"/>
    <w:rsid w:val="00884F65"/>
    <w:rsid w:val="008857C9"/>
    <w:rsid w:val="0088633C"/>
    <w:rsid w:val="0088711E"/>
    <w:rsid w:val="00887528"/>
    <w:rsid w:val="00887AC7"/>
    <w:rsid w:val="00890A5F"/>
    <w:rsid w:val="00891C05"/>
    <w:rsid w:val="00892BC6"/>
    <w:rsid w:val="00892DD5"/>
    <w:rsid w:val="00892FCE"/>
    <w:rsid w:val="0089307B"/>
    <w:rsid w:val="00893DC7"/>
    <w:rsid w:val="00894047"/>
    <w:rsid w:val="00894605"/>
    <w:rsid w:val="0089537B"/>
    <w:rsid w:val="00895847"/>
    <w:rsid w:val="00895EE6"/>
    <w:rsid w:val="00897C7B"/>
    <w:rsid w:val="00897E5D"/>
    <w:rsid w:val="00897EA6"/>
    <w:rsid w:val="008A04B0"/>
    <w:rsid w:val="008A1862"/>
    <w:rsid w:val="008A2012"/>
    <w:rsid w:val="008A2067"/>
    <w:rsid w:val="008A2729"/>
    <w:rsid w:val="008A2B45"/>
    <w:rsid w:val="008A312A"/>
    <w:rsid w:val="008A46CB"/>
    <w:rsid w:val="008A4C8C"/>
    <w:rsid w:val="008A55A5"/>
    <w:rsid w:val="008A5C04"/>
    <w:rsid w:val="008A6192"/>
    <w:rsid w:val="008A6A16"/>
    <w:rsid w:val="008B0CD9"/>
    <w:rsid w:val="008B1FD6"/>
    <w:rsid w:val="008B39F8"/>
    <w:rsid w:val="008B3E8E"/>
    <w:rsid w:val="008B495E"/>
    <w:rsid w:val="008B4CA2"/>
    <w:rsid w:val="008B5B15"/>
    <w:rsid w:val="008B6756"/>
    <w:rsid w:val="008B6BC6"/>
    <w:rsid w:val="008B6DAC"/>
    <w:rsid w:val="008C001D"/>
    <w:rsid w:val="008C03C0"/>
    <w:rsid w:val="008C10D9"/>
    <w:rsid w:val="008C1380"/>
    <w:rsid w:val="008C19D9"/>
    <w:rsid w:val="008C1F1B"/>
    <w:rsid w:val="008C1FA7"/>
    <w:rsid w:val="008C23E7"/>
    <w:rsid w:val="008C3080"/>
    <w:rsid w:val="008C3C97"/>
    <w:rsid w:val="008C3DE8"/>
    <w:rsid w:val="008C3FD6"/>
    <w:rsid w:val="008C4911"/>
    <w:rsid w:val="008C4D8C"/>
    <w:rsid w:val="008C5503"/>
    <w:rsid w:val="008C6886"/>
    <w:rsid w:val="008C7B77"/>
    <w:rsid w:val="008D0518"/>
    <w:rsid w:val="008D0CBC"/>
    <w:rsid w:val="008D10CB"/>
    <w:rsid w:val="008D1762"/>
    <w:rsid w:val="008D2938"/>
    <w:rsid w:val="008D29DF"/>
    <w:rsid w:val="008D379D"/>
    <w:rsid w:val="008D435B"/>
    <w:rsid w:val="008D4726"/>
    <w:rsid w:val="008D4866"/>
    <w:rsid w:val="008D54BF"/>
    <w:rsid w:val="008D5562"/>
    <w:rsid w:val="008D59A3"/>
    <w:rsid w:val="008D5D56"/>
    <w:rsid w:val="008D6EB7"/>
    <w:rsid w:val="008D6FEF"/>
    <w:rsid w:val="008D778A"/>
    <w:rsid w:val="008D7796"/>
    <w:rsid w:val="008D7869"/>
    <w:rsid w:val="008E08A3"/>
    <w:rsid w:val="008E09F4"/>
    <w:rsid w:val="008E0DB6"/>
    <w:rsid w:val="008E0FE7"/>
    <w:rsid w:val="008E159C"/>
    <w:rsid w:val="008E1DA1"/>
    <w:rsid w:val="008E247A"/>
    <w:rsid w:val="008E424D"/>
    <w:rsid w:val="008E4945"/>
    <w:rsid w:val="008E4F3B"/>
    <w:rsid w:val="008E506F"/>
    <w:rsid w:val="008E63A8"/>
    <w:rsid w:val="008E675B"/>
    <w:rsid w:val="008E6EF3"/>
    <w:rsid w:val="008E7A61"/>
    <w:rsid w:val="008F0BBA"/>
    <w:rsid w:val="008F0F40"/>
    <w:rsid w:val="008F114A"/>
    <w:rsid w:val="008F1A93"/>
    <w:rsid w:val="008F1D32"/>
    <w:rsid w:val="008F1EEB"/>
    <w:rsid w:val="008F3050"/>
    <w:rsid w:val="008F36E1"/>
    <w:rsid w:val="008F3968"/>
    <w:rsid w:val="008F3CCA"/>
    <w:rsid w:val="008F4389"/>
    <w:rsid w:val="008F4BE8"/>
    <w:rsid w:val="008F5E3F"/>
    <w:rsid w:val="008F5ED0"/>
    <w:rsid w:val="008F66FD"/>
    <w:rsid w:val="008F6A82"/>
    <w:rsid w:val="008F6CC0"/>
    <w:rsid w:val="008F6E18"/>
    <w:rsid w:val="008F6E68"/>
    <w:rsid w:val="008F7627"/>
    <w:rsid w:val="008F7CEE"/>
    <w:rsid w:val="009027D7"/>
    <w:rsid w:val="00902B62"/>
    <w:rsid w:val="0090300B"/>
    <w:rsid w:val="009038FF"/>
    <w:rsid w:val="00903921"/>
    <w:rsid w:val="00904B81"/>
    <w:rsid w:val="009053FE"/>
    <w:rsid w:val="00907210"/>
    <w:rsid w:val="009074D8"/>
    <w:rsid w:val="009078B9"/>
    <w:rsid w:val="00907BB3"/>
    <w:rsid w:val="00910016"/>
    <w:rsid w:val="0091079E"/>
    <w:rsid w:val="00910FD5"/>
    <w:rsid w:val="00911284"/>
    <w:rsid w:val="0091234C"/>
    <w:rsid w:val="00913059"/>
    <w:rsid w:val="0091316D"/>
    <w:rsid w:val="0091421B"/>
    <w:rsid w:val="00914B00"/>
    <w:rsid w:val="00914DFF"/>
    <w:rsid w:val="009150F1"/>
    <w:rsid w:val="009151FD"/>
    <w:rsid w:val="0091524B"/>
    <w:rsid w:val="00915509"/>
    <w:rsid w:val="00915AB7"/>
    <w:rsid w:val="00916E5A"/>
    <w:rsid w:val="00916E7C"/>
    <w:rsid w:val="009178DA"/>
    <w:rsid w:val="00917967"/>
    <w:rsid w:val="00917B9C"/>
    <w:rsid w:val="00917F6B"/>
    <w:rsid w:val="009200C7"/>
    <w:rsid w:val="009209AE"/>
    <w:rsid w:val="00920A53"/>
    <w:rsid w:val="009213BD"/>
    <w:rsid w:val="009222D3"/>
    <w:rsid w:val="00922536"/>
    <w:rsid w:val="009225E4"/>
    <w:rsid w:val="00922D7E"/>
    <w:rsid w:val="00923D6F"/>
    <w:rsid w:val="0092413A"/>
    <w:rsid w:val="00924EDF"/>
    <w:rsid w:val="009255B1"/>
    <w:rsid w:val="009257D7"/>
    <w:rsid w:val="009261D9"/>
    <w:rsid w:val="00926270"/>
    <w:rsid w:val="00927421"/>
    <w:rsid w:val="00930509"/>
    <w:rsid w:val="009317E2"/>
    <w:rsid w:val="00931BC0"/>
    <w:rsid w:val="009320C2"/>
    <w:rsid w:val="00932A78"/>
    <w:rsid w:val="009333AB"/>
    <w:rsid w:val="00934157"/>
    <w:rsid w:val="00934951"/>
    <w:rsid w:val="00935676"/>
    <w:rsid w:val="00935CF8"/>
    <w:rsid w:val="00936D8C"/>
    <w:rsid w:val="00937733"/>
    <w:rsid w:val="009403D5"/>
    <w:rsid w:val="00941C49"/>
    <w:rsid w:val="00941C92"/>
    <w:rsid w:val="00942396"/>
    <w:rsid w:val="00942C60"/>
    <w:rsid w:val="0094355C"/>
    <w:rsid w:val="00943840"/>
    <w:rsid w:val="00943A31"/>
    <w:rsid w:val="00943BBB"/>
    <w:rsid w:val="00943DEC"/>
    <w:rsid w:val="00944451"/>
    <w:rsid w:val="009446CC"/>
    <w:rsid w:val="00944F52"/>
    <w:rsid w:val="009456D7"/>
    <w:rsid w:val="00945A26"/>
    <w:rsid w:val="00945E26"/>
    <w:rsid w:val="009463D5"/>
    <w:rsid w:val="00946449"/>
    <w:rsid w:val="009478E1"/>
    <w:rsid w:val="00947B64"/>
    <w:rsid w:val="009500E4"/>
    <w:rsid w:val="0095057D"/>
    <w:rsid w:val="00950663"/>
    <w:rsid w:val="00951F53"/>
    <w:rsid w:val="0095244F"/>
    <w:rsid w:val="009538A9"/>
    <w:rsid w:val="00953A08"/>
    <w:rsid w:val="009543BE"/>
    <w:rsid w:val="00954404"/>
    <w:rsid w:val="0095584D"/>
    <w:rsid w:val="00955D87"/>
    <w:rsid w:val="009562CB"/>
    <w:rsid w:val="00956BFB"/>
    <w:rsid w:val="009579D0"/>
    <w:rsid w:val="009600F8"/>
    <w:rsid w:val="009602E9"/>
    <w:rsid w:val="0096051D"/>
    <w:rsid w:val="0096091F"/>
    <w:rsid w:val="00962073"/>
    <w:rsid w:val="0096362F"/>
    <w:rsid w:val="00963D93"/>
    <w:rsid w:val="00964478"/>
    <w:rsid w:val="009656D7"/>
    <w:rsid w:val="0096597D"/>
    <w:rsid w:val="00966108"/>
    <w:rsid w:val="009662B9"/>
    <w:rsid w:val="009667C2"/>
    <w:rsid w:val="00966A0C"/>
    <w:rsid w:val="00967309"/>
    <w:rsid w:val="00970696"/>
    <w:rsid w:val="00971FC5"/>
    <w:rsid w:val="00972355"/>
    <w:rsid w:val="0097246A"/>
    <w:rsid w:val="00972FED"/>
    <w:rsid w:val="00974043"/>
    <w:rsid w:val="00975479"/>
    <w:rsid w:val="009754F1"/>
    <w:rsid w:val="0097554A"/>
    <w:rsid w:val="009757C7"/>
    <w:rsid w:val="00975B94"/>
    <w:rsid w:val="00976B53"/>
    <w:rsid w:val="00976D2C"/>
    <w:rsid w:val="00976D97"/>
    <w:rsid w:val="00976FB9"/>
    <w:rsid w:val="00977486"/>
    <w:rsid w:val="009807F1"/>
    <w:rsid w:val="009822EE"/>
    <w:rsid w:val="00983AD8"/>
    <w:rsid w:val="009841A0"/>
    <w:rsid w:val="009848EB"/>
    <w:rsid w:val="00984EA6"/>
    <w:rsid w:val="00987BE5"/>
    <w:rsid w:val="00987F4C"/>
    <w:rsid w:val="00987F51"/>
    <w:rsid w:val="00990385"/>
    <w:rsid w:val="0099087B"/>
    <w:rsid w:val="0099149E"/>
    <w:rsid w:val="00992073"/>
    <w:rsid w:val="0099264A"/>
    <w:rsid w:val="009939FC"/>
    <w:rsid w:val="009941CA"/>
    <w:rsid w:val="00997A06"/>
    <w:rsid w:val="009A0960"/>
    <w:rsid w:val="009A0D25"/>
    <w:rsid w:val="009A16A7"/>
    <w:rsid w:val="009A17DC"/>
    <w:rsid w:val="009A4384"/>
    <w:rsid w:val="009A4AE6"/>
    <w:rsid w:val="009A5DFA"/>
    <w:rsid w:val="009A6012"/>
    <w:rsid w:val="009A6FB2"/>
    <w:rsid w:val="009A7743"/>
    <w:rsid w:val="009A7EBF"/>
    <w:rsid w:val="009B1924"/>
    <w:rsid w:val="009B19FF"/>
    <w:rsid w:val="009B1E47"/>
    <w:rsid w:val="009B1FF0"/>
    <w:rsid w:val="009B30F5"/>
    <w:rsid w:val="009B3403"/>
    <w:rsid w:val="009B3C46"/>
    <w:rsid w:val="009B60DF"/>
    <w:rsid w:val="009B61E5"/>
    <w:rsid w:val="009B62D6"/>
    <w:rsid w:val="009B67BA"/>
    <w:rsid w:val="009B71ED"/>
    <w:rsid w:val="009C0005"/>
    <w:rsid w:val="009C00F8"/>
    <w:rsid w:val="009C174A"/>
    <w:rsid w:val="009C19BB"/>
    <w:rsid w:val="009C1E54"/>
    <w:rsid w:val="009C2DDC"/>
    <w:rsid w:val="009C309E"/>
    <w:rsid w:val="009C503E"/>
    <w:rsid w:val="009C6784"/>
    <w:rsid w:val="009C6831"/>
    <w:rsid w:val="009C6B4B"/>
    <w:rsid w:val="009C7BD7"/>
    <w:rsid w:val="009D0A25"/>
    <w:rsid w:val="009D14A1"/>
    <w:rsid w:val="009D1844"/>
    <w:rsid w:val="009D195C"/>
    <w:rsid w:val="009D1BB3"/>
    <w:rsid w:val="009D1BFC"/>
    <w:rsid w:val="009D2C7A"/>
    <w:rsid w:val="009D3E64"/>
    <w:rsid w:val="009D41BA"/>
    <w:rsid w:val="009D47B8"/>
    <w:rsid w:val="009D6135"/>
    <w:rsid w:val="009D6490"/>
    <w:rsid w:val="009D6590"/>
    <w:rsid w:val="009D665F"/>
    <w:rsid w:val="009D769E"/>
    <w:rsid w:val="009D77F6"/>
    <w:rsid w:val="009D7DC3"/>
    <w:rsid w:val="009E0691"/>
    <w:rsid w:val="009E0FDC"/>
    <w:rsid w:val="009E1278"/>
    <w:rsid w:val="009E2E7E"/>
    <w:rsid w:val="009E33F7"/>
    <w:rsid w:val="009E362F"/>
    <w:rsid w:val="009E36DA"/>
    <w:rsid w:val="009E3E6F"/>
    <w:rsid w:val="009E4584"/>
    <w:rsid w:val="009E57AB"/>
    <w:rsid w:val="009E594B"/>
    <w:rsid w:val="009E5A3A"/>
    <w:rsid w:val="009E5B41"/>
    <w:rsid w:val="009E6248"/>
    <w:rsid w:val="009E653C"/>
    <w:rsid w:val="009E71F4"/>
    <w:rsid w:val="009E72BE"/>
    <w:rsid w:val="009E78CA"/>
    <w:rsid w:val="009F1648"/>
    <w:rsid w:val="009F1839"/>
    <w:rsid w:val="009F1C27"/>
    <w:rsid w:val="009F2142"/>
    <w:rsid w:val="009F3119"/>
    <w:rsid w:val="009F3175"/>
    <w:rsid w:val="009F31AD"/>
    <w:rsid w:val="009F3850"/>
    <w:rsid w:val="009F399A"/>
    <w:rsid w:val="009F3B6D"/>
    <w:rsid w:val="009F4777"/>
    <w:rsid w:val="009F4912"/>
    <w:rsid w:val="009F59D8"/>
    <w:rsid w:val="009F5A07"/>
    <w:rsid w:val="009F5CD1"/>
    <w:rsid w:val="009F5DCD"/>
    <w:rsid w:val="009F68F7"/>
    <w:rsid w:val="009F7B3B"/>
    <w:rsid w:val="00A0043C"/>
    <w:rsid w:val="00A008EA"/>
    <w:rsid w:val="00A02278"/>
    <w:rsid w:val="00A03477"/>
    <w:rsid w:val="00A034C9"/>
    <w:rsid w:val="00A0371F"/>
    <w:rsid w:val="00A03EA0"/>
    <w:rsid w:val="00A0440C"/>
    <w:rsid w:val="00A05279"/>
    <w:rsid w:val="00A05347"/>
    <w:rsid w:val="00A055F1"/>
    <w:rsid w:val="00A05F1F"/>
    <w:rsid w:val="00A06132"/>
    <w:rsid w:val="00A06418"/>
    <w:rsid w:val="00A0681A"/>
    <w:rsid w:val="00A06970"/>
    <w:rsid w:val="00A06A0F"/>
    <w:rsid w:val="00A06B20"/>
    <w:rsid w:val="00A06B99"/>
    <w:rsid w:val="00A07BB0"/>
    <w:rsid w:val="00A103D9"/>
    <w:rsid w:val="00A1143B"/>
    <w:rsid w:val="00A120B3"/>
    <w:rsid w:val="00A121CE"/>
    <w:rsid w:val="00A12373"/>
    <w:rsid w:val="00A12699"/>
    <w:rsid w:val="00A13681"/>
    <w:rsid w:val="00A13F9B"/>
    <w:rsid w:val="00A14195"/>
    <w:rsid w:val="00A1528C"/>
    <w:rsid w:val="00A157B6"/>
    <w:rsid w:val="00A1604B"/>
    <w:rsid w:val="00A16593"/>
    <w:rsid w:val="00A1741D"/>
    <w:rsid w:val="00A176C6"/>
    <w:rsid w:val="00A17717"/>
    <w:rsid w:val="00A17B7B"/>
    <w:rsid w:val="00A204DB"/>
    <w:rsid w:val="00A208BD"/>
    <w:rsid w:val="00A21227"/>
    <w:rsid w:val="00A21BB0"/>
    <w:rsid w:val="00A2295F"/>
    <w:rsid w:val="00A23302"/>
    <w:rsid w:val="00A2382C"/>
    <w:rsid w:val="00A239A5"/>
    <w:rsid w:val="00A25B52"/>
    <w:rsid w:val="00A2729A"/>
    <w:rsid w:val="00A27CD7"/>
    <w:rsid w:val="00A30FFC"/>
    <w:rsid w:val="00A315A7"/>
    <w:rsid w:val="00A31FF8"/>
    <w:rsid w:val="00A3430B"/>
    <w:rsid w:val="00A343FF"/>
    <w:rsid w:val="00A350BB"/>
    <w:rsid w:val="00A36F09"/>
    <w:rsid w:val="00A37729"/>
    <w:rsid w:val="00A37F00"/>
    <w:rsid w:val="00A40183"/>
    <w:rsid w:val="00A41101"/>
    <w:rsid w:val="00A4281B"/>
    <w:rsid w:val="00A428CB"/>
    <w:rsid w:val="00A42926"/>
    <w:rsid w:val="00A43524"/>
    <w:rsid w:val="00A43E86"/>
    <w:rsid w:val="00A44AAC"/>
    <w:rsid w:val="00A44EE4"/>
    <w:rsid w:val="00A450D9"/>
    <w:rsid w:val="00A454EF"/>
    <w:rsid w:val="00A45AA4"/>
    <w:rsid w:val="00A46621"/>
    <w:rsid w:val="00A46817"/>
    <w:rsid w:val="00A46B9C"/>
    <w:rsid w:val="00A46E65"/>
    <w:rsid w:val="00A5085E"/>
    <w:rsid w:val="00A50B36"/>
    <w:rsid w:val="00A51F30"/>
    <w:rsid w:val="00A53548"/>
    <w:rsid w:val="00A5404F"/>
    <w:rsid w:val="00A54105"/>
    <w:rsid w:val="00A54415"/>
    <w:rsid w:val="00A54C1D"/>
    <w:rsid w:val="00A55E57"/>
    <w:rsid w:val="00A56F92"/>
    <w:rsid w:val="00A608FC"/>
    <w:rsid w:val="00A61CD2"/>
    <w:rsid w:val="00A61E29"/>
    <w:rsid w:val="00A622F2"/>
    <w:rsid w:val="00A62503"/>
    <w:rsid w:val="00A628BD"/>
    <w:rsid w:val="00A63A9A"/>
    <w:rsid w:val="00A63EF2"/>
    <w:rsid w:val="00A63F18"/>
    <w:rsid w:val="00A649C0"/>
    <w:rsid w:val="00A64DF3"/>
    <w:rsid w:val="00A6531E"/>
    <w:rsid w:val="00A654EE"/>
    <w:rsid w:val="00A6567B"/>
    <w:rsid w:val="00A657DA"/>
    <w:rsid w:val="00A65B9E"/>
    <w:rsid w:val="00A65ED4"/>
    <w:rsid w:val="00A668FE"/>
    <w:rsid w:val="00A66C42"/>
    <w:rsid w:val="00A66CF0"/>
    <w:rsid w:val="00A66F30"/>
    <w:rsid w:val="00A679BB"/>
    <w:rsid w:val="00A67CF8"/>
    <w:rsid w:val="00A70021"/>
    <w:rsid w:val="00A70793"/>
    <w:rsid w:val="00A70959"/>
    <w:rsid w:val="00A71981"/>
    <w:rsid w:val="00A71E34"/>
    <w:rsid w:val="00A73D90"/>
    <w:rsid w:val="00A75F82"/>
    <w:rsid w:val="00A75FB5"/>
    <w:rsid w:val="00A76C8F"/>
    <w:rsid w:val="00A7736E"/>
    <w:rsid w:val="00A779C1"/>
    <w:rsid w:val="00A810D5"/>
    <w:rsid w:val="00A82185"/>
    <w:rsid w:val="00A821A7"/>
    <w:rsid w:val="00A83B2E"/>
    <w:rsid w:val="00A83C53"/>
    <w:rsid w:val="00A83E18"/>
    <w:rsid w:val="00A840E6"/>
    <w:rsid w:val="00A847AA"/>
    <w:rsid w:val="00A857B3"/>
    <w:rsid w:val="00A863C5"/>
    <w:rsid w:val="00A8689B"/>
    <w:rsid w:val="00A86B85"/>
    <w:rsid w:val="00A90F12"/>
    <w:rsid w:val="00A918BA"/>
    <w:rsid w:val="00A92668"/>
    <w:rsid w:val="00A93148"/>
    <w:rsid w:val="00A93224"/>
    <w:rsid w:val="00A93BB5"/>
    <w:rsid w:val="00A94B16"/>
    <w:rsid w:val="00A95892"/>
    <w:rsid w:val="00A95BE1"/>
    <w:rsid w:val="00A9674D"/>
    <w:rsid w:val="00A97EC0"/>
    <w:rsid w:val="00AA0059"/>
    <w:rsid w:val="00AA06C4"/>
    <w:rsid w:val="00AA0C81"/>
    <w:rsid w:val="00AA0CC4"/>
    <w:rsid w:val="00AA0D09"/>
    <w:rsid w:val="00AA1216"/>
    <w:rsid w:val="00AA1838"/>
    <w:rsid w:val="00AA1B1C"/>
    <w:rsid w:val="00AA20BA"/>
    <w:rsid w:val="00AA3264"/>
    <w:rsid w:val="00AA392A"/>
    <w:rsid w:val="00AA3AF5"/>
    <w:rsid w:val="00AA3C1E"/>
    <w:rsid w:val="00AA3CF8"/>
    <w:rsid w:val="00AA450C"/>
    <w:rsid w:val="00AA4915"/>
    <w:rsid w:val="00AA4CDF"/>
    <w:rsid w:val="00AA517D"/>
    <w:rsid w:val="00AA59C4"/>
    <w:rsid w:val="00AA6297"/>
    <w:rsid w:val="00AA644E"/>
    <w:rsid w:val="00AA6ADD"/>
    <w:rsid w:val="00AA6C0F"/>
    <w:rsid w:val="00AA7B58"/>
    <w:rsid w:val="00AB0158"/>
    <w:rsid w:val="00AB16B8"/>
    <w:rsid w:val="00AB2143"/>
    <w:rsid w:val="00AB249D"/>
    <w:rsid w:val="00AB3870"/>
    <w:rsid w:val="00AB4600"/>
    <w:rsid w:val="00AB77D2"/>
    <w:rsid w:val="00AC003B"/>
    <w:rsid w:val="00AC0277"/>
    <w:rsid w:val="00AC1DE6"/>
    <w:rsid w:val="00AC35DE"/>
    <w:rsid w:val="00AC445B"/>
    <w:rsid w:val="00AC48C1"/>
    <w:rsid w:val="00AC4E55"/>
    <w:rsid w:val="00AC50DC"/>
    <w:rsid w:val="00AC551B"/>
    <w:rsid w:val="00AC5B6A"/>
    <w:rsid w:val="00AC5EF5"/>
    <w:rsid w:val="00AC666E"/>
    <w:rsid w:val="00AC695D"/>
    <w:rsid w:val="00AC6AB8"/>
    <w:rsid w:val="00AC78A2"/>
    <w:rsid w:val="00AC7C17"/>
    <w:rsid w:val="00AD0288"/>
    <w:rsid w:val="00AD06A2"/>
    <w:rsid w:val="00AD087F"/>
    <w:rsid w:val="00AD1474"/>
    <w:rsid w:val="00AD1475"/>
    <w:rsid w:val="00AD18A3"/>
    <w:rsid w:val="00AD23CA"/>
    <w:rsid w:val="00AD26A4"/>
    <w:rsid w:val="00AD2DCD"/>
    <w:rsid w:val="00AD374A"/>
    <w:rsid w:val="00AD3880"/>
    <w:rsid w:val="00AD42B3"/>
    <w:rsid w:val="00AD45A8"/>
    <w:rsid w:val="00AD616F"/>
    <w:rsid w:val="00AD648D"/>
    <w:rsid w:val="00AD78A2"/>
    <w:rsid w:val="00AE0954"/>
    <w:rsid w:val="00AE53A5"/>
    <w:rsid w:val="00AE59D5"/>
    <w:rsid w:val="00AE5B6B"/>
    <w:rsid w:val="00AE6666"/>
    <w:rsid w:val="00AE6A52"/>
    <w:rsid w:val="00AE6BD7"/>
    <w:rsid w:val="00AE6FD7"/>
    <w:rsid w:val="00AE7A0A"/>
    <w:rsid w:val="00AF04A3"/>
    <w:rsid w:val="00AF06C6"/>
    <w:rsid w:val="00AF16B2"/>
    <w:rsid w:val="00AF1F90"/>
    <w:rsid w:val="00AF29C1"/>
    <w:rsid w:val="00AF3ED5"/>
    <w:rsid w:val="00AF5DEE"/>
    <w:rsid w:val="00AF6251"/>
    <w:rsid w:val="00AF6626"/>
    <w:rsid w:val="00B00361"/>
    <w:rsid w:val="00B00829"/>
    <w:rsid w:val="00B0084F"/>
    <w:rsid w:val="00B00A00"/>
    <w:rsid w:val="00B01152"/>
    <w:rsid w:val="00B0173B"/>
    <w:rsid w:val="00B01809"/>
    <w:rsid w:val="00B01B90"/>
    <w:rsid w:val="00B02F7B"/>
    <w:rsid w:val="00B03627"/>
    <w:rsid w:val="00B03A61"/>
    <w:rsid w:val="00B041FB"/>
    <w:rsid w:val="00B046B2"/>
    <w:rsid w:val="00B055E2"/>
    <w:rsid w:val="00B061CA"/>
    <w:rsid w:val="00B063B0"/>
    <w:rsid w:val="00B06C51"/>
    <w:rsid w:val="00B076E9"/>
    <w:rsid w:val="00B115B0"/>
    <w:rsid w:val="00B12352"/>
    <w:rsid w:val="00B12840"/>
    <w:rsid w:val="00B12E1E"/>
    <w:rsid w:val="00B13531"/>
    <w:rsid w:val="00B137F4"/>
    <w:rsid w:val="00B14C8A"/>
    <w:rsid w:val="00B14EA2"/>
    <w:rsid w:val="00B157D0"/>
    <w:rsid w:val="00B15FBC"/>
    <w:rsid w:val="00B16CA2"/>
    <w:rsid w:val="00B17A62"/>
    <w:rsid w:val="00B17B3A"/>
    <w:rsid w:val="00B17E7E"/>
    <w:rsid w:val="00B20166"/>
    <w:rsid w:val="00B21C03"/>
    <w:rsid w:val="00B23736"/>
    <w:rsid w:val="00B247AF"/>
    <w:rsid w:val="00B248FE"/>
    <w:rsid w:val="00B24A68"/>
    <w:rsid w:val="00B265B2"/>
    <w:rsid w:val="00B26A8A"/>
    <w:rsid w:val="00B27889"/>
    <w:rsid w:val="00B27DA2"/>
    <w:rsid w:val="00B27E01"/>
    <w:rsid w:val="00B3080E"/>
    <w:rsid w:val="00B3087F"/>
    <w:rsid w:val="00B30B8C"/>
    <w:rsid w:val="00B317BE"/>
    <w:rsid w:val="00B32CF1"/>
    <w:rsid w:val="00B32EED"/>
    <w:rsid w:val="00B330C4"/>
    <w:rsid w:val="00B338A3"/>
    <w:rsid w:val="00B33F5E"/>
    <w:rsid w:val="00B3451B"/>
    <w:rsid w:val="00B34A9B"/>
    <w:rsid w:val="00B35AAD"/>
    <w:rsid w:val="00B37434"/>
    <w:rsid w:val="00B375A6"/>
    <w:rsid w:val="00B37832"/>
    <w:rsid w:val="00B37EF9"/>
    <w:rsid w:val="00B4016F"/>
    <w:rsid w:val="00B40DB9"/>
    <w:rsid w:val="00B41472"/>
    <w:rsid w:val="00B418FF"/>
    <w:rsid w:val="00B421C2"/>
    <w:rsid w:val="00B4428E"/>
    <w:rsid w:val="00B445B7"/>
    <w:rsid w:val="00B4467F"/>
    <w:rsid w:val="00B44F1F"/>
    <w:rsid w:val="00B45210"/>
    <w:rsid w:val="00B463B8"/>
    <w:rsid w:val="00B46A28"/>
    <w:rsid w:val="00B46A50"/>
    <w:rsid w:val="00B4709D"/>
    <w:rsid w:val="00B47D2A"/>
    <w:rsid w:val="00B50069"/>
    <w:rsid w:val="00B500C2"/>
    <w:rsid w:val="00B50A7F"/>
    <w:rsid w:val="00B50C1A"/>
    <w:rsid w:val="00B50FD3"/>
    <w:rsid w:val="00B515E7"/>
    <w:rsid w:val="00B51DE0"/>
    <w:rsid w:val="00B52049"/>
    <w:rsid w:val="00B52441"/>
    <w:rsid w:val="00B547E4"/>
    <w:rsid w:val="00B5585B"/>
    <w:rsid w:val="00B55A33"/>
    <w:rsid w:val="00B57338"/>
    <w:rsid w:val="00B57734"/>
    <w:rsid w:val="00B60A88"/>
    <w:rsid w:val="00B615B9"/>
    <w:rsid w:val="00B61971"/>
    <w:rsid w:val="00B6220F"/>
    <w:rsid w:val="00B64181"/>
    <w:rsid w:val="00B64396"/>
    <w:rsid w:val="00B646C5"/>
    <w:rsid w:val="00B658D5"/>
    <w:rsid w:val="00B65C2E"/>
    <w:rsid w:val="00B65FDF"/>
    <w:rsid w:val="00B66244"/>
    <w:rsid w:val="00B67741"/>
    <w:rsid w:val="00B67C18"/>
    <w:rsid w:val="00B67D8B"/>
    <w:rsid w:val="00B67EB8"/>
    <w:rsid w:val="00B70B9F"/>
    <w:rsid w:val="00B70DC7"/>
    <w:rsid w:val="00B71755"/>
    <w:rsid w:val="00B71C7B"/>
    <w:rsid w:val="00B71FA5"/>
    <w:rsid w:val="00B721CD"/>
    <w:rsid w:val="00B73878"/>
    <w:rsid w:val="00B73ADD"/>
    <w:rsid w:val="00B74230"/>
    <w:rsid w:val="00B74627"/>
    <w:rsid w:val="00B74A4E"/>
    <w:rsid w:val="00B75A77"/>
    <w:rsid w:val="00B764FC"/>
    <w:rsid w:val="00B766C8"/>
    <w:rsid w:val="00B76EDB"/>
    <w:rsid w:val="00B777C8"/>
    <w:rsid w:val="00B77A1B"/>
    <w:rsid w:val="00B809FB"/>
    <w:rsid w:val="00B80BFB"/>
    <w:rsid w:val="00B80E8A"/>
    <w:rsid w:val="00B80EE7"/>
    <w:rsid w:val="00B81010"/>
    <w:rsid w:val="00B818AA"/>
    <w:rsid w:val="00B81941"/>
    <w:rsid w:val="00B81D1A"/>
    <w:rsid w:val="00B82602"/>
    <w:rsid w:val="00B8295E"/>
    <w:rsid w:val="00B82D4F"/>
    <w:rsid w:val="00B82D54"/>
    <w:rsid w:val="00B82D71"/>
    <w:rsid w:val="00B836DD"/>
    <w:rsid w:val="00B83C5B"/>
    <w:rsid w:val="00B84D1C"/>
    <w:rsid w:val="00B85F32"/>
    <w:rsid w:val="00B85F78"/>
    <w:rsid w:val="00B85FCF"/>
    <w:rsid w:val="00B86B09"/>
    <w:rsid w:val="00B86D49"/>
    <w:rsid w:val="00B874EF"/>
    <w:rsid w:val="00B87B9B"/>
    <w:rsid w:val="00B905DF"/>
    <w:rsid w:val="00B9071C"/>
    <w:rsid w:val="00B90825"/>
    <w:rsid w:val="00B915A9"/>
    <w:rsid w:val="00B9189A"/>
    <w:rsid w:val="00B91F32"/>
    <w:rsid w:val="00B95CBB"/>
    <w:rsid w:val="00B967CD"/>
    <w:rsid w:val="00B967EB"/>
    <w:rsid w:val="00B96B3B"/>
    <w:rsid w:val="00B96DD9"/>
    <w:rsid w:val="00B97F4B"/>
    <w:rsid w:val="00BA03E1"/>
    <w:rsid w:val="00BA0C3D"/>
    <w:rsid w:val="00BA11C1"/>
    <w:rsid w:val="00BA18DD"/>
    <w:rsid w:val="00BA1A7F"/>
    <w:rsid w:val="00BA361E"/>
    <w:rsid w:val="00BA3DDB"/>
    <w:rsid w:val="00BA41C9"/>
    <w:rsid w:val="00BA4215"/>
    <w:rsid w:val="00BA44FD"/>
    <w:rsid w:val="00BA4AD2"/>
    <w:rsid w:val="00BA4CB0"/>
    <w:rsid w:val="00BA5339"/>
    <w:rsid w:val="00BA5684"/>
    <w:rsid w:val="00BA5AA8"/>
    <w:rsid w:val="00BA65D5"/>
    <w:rsid w:val="00BA6C17"/>
    <w:rsid w:val="00BA7672"/>
    <w:rsid w:val="00BA7685"/>
    <w:rsid w:val="00BA775F"/>
    <w:rsid w:val="00BB0650"/>
    <w:rsid w:val="00BB102E"/>
    <w:rsid w:val="00BB173F"/>
    <w:rsid w:val="00BB25D0"/>
    <w:rsid w:val="00BB312F"/>
    <w:rsid w:val="00BB39FD"/>
    <w:rsid w:val="00BB4291"/>
    <w:rsid w:val="00BB5A17"/>
    <w:rsid w:val="00BB69B5"/>
    <w:rsid w:val="00BC0BF9"/>
    <w:rsid w:val="00BC0EC5"/>
    <w:rsid w:val="00BC1A6A"/>
    <w:rsid w:val="00BC2042"/>
    <w:rsid w:val="00BC2269"/>
    <w:rsid w:val="00BC4C82"/>
    <w:rsid w:val="00BC50C1"/>
    <w:rsid w:val="00BC5575"/>
    <w:rsid w:val="00BC5C2D"/>
    <w:rsid w:val="00BC7165"/>
    <w:rsid w:val="00BC719F"/>
    <w:rsid w:val="00BC7A84"/>
    <w:rsid w:val="00BD03E9"/>
    <w:rsid w:val="00BD0BCB"/>
    <w:rsid w:val="00BD0D8C"/>
    <w:rsid w:val="00BD0DA9"/>
    <w:rsid w:val="00BD0EB3"/>
    <w:rsid w:val="00BD1277"/>
    <w:rsid w:val="00BD1FF5"/>
    <w:rsid w:val="00BD2DCA"/>
    <w:rsid w:val="00BD42C5"/>
    <w:rsid w:val="00BD4619"/>
    <w:rsid w:val="00BD5016"/>
    <w:rsid w:val="00BD5AAF"/>
    <w:rsid w:val="00BD5E18"/>
    <w:rsid w:val="00BD7503"/>
    <w:rsid w:val="00BD7D6C"/>
    <w:rsid w:val="00BD7FB6"/>
    <w:rsid w:val="00BE057A"/>
    <w:rsid w:val="00BE0CA0"/>
    <w:rsid w:val="00BE1A9C"/>
    <w:rsid w:val="00BE1C78"/>
    <w:rsid w:val="00BE1E1E"/>
    <w:rsid w:val="00BE20F6"/>
    <w:rsid w:val="00BE2979"/>
    <w:rsid w:val="00BE3127"/>
    <w:rsid w:val="00BE3C2B"/>
    <w:rsid w:val="00BE4590"/>
    <w:rsid w:val="00BE4AB2"/>
    <w:rsid w:val="00BE4BD2"/>
    <w:rsid w:val="00BE4F5C"/>
    <w:rsid w:val="00BE5558"/>
    <w:rsid w:val="00BE61A7"/>
    <w:rsid w:val="00BE786D"/>
    <w:rsid w:val="00BE7CC9"/>
    <w:rsid w:val="00BF0C0A"/>
    <w:rsid w:val="00BF0F42"/>
    <w:rsid w:val="00BF176B"/>
    <w:rsid w:val="00BF2572"/>
    <w:rsid w:val="00BF2C04"/>
    <w:rsid w:val="00BF2C35"/>
    <w:rsid w:val="00BF4E41"/>
    <w:rsid w:val="00BF6F09"/>
    <w:rsid w:val="00BF722E"/>
    <w:rsid w:val="00C013A5"/>
    <w:rsid w:val="00C02186"/>
    <w:rsid w:val="00C02F6F"/>
    <w:rsid w:val="00C03AFC"/>
    <w:rsid w:val="00C04338"/>
    <w:rsid w:val="00C04AA6"/>
    <w:rsid w:val="00C0507A"/>
    <w:rsid w:val="00C05E10"/>
    <w:rsid w:val="00C065A6"/>
    <w:rsid w:val="00C07A7C"/>
    <w:rsid w:val="00C10F1F"/>
    <w:rsid w:val="00C122E3"/>
    <w:rsid w:val="00C12A55"/>
    <w:rsid w:val="00C13516"/>
    <w:rsid w:val="00C14779"/>
    <w:rsid w:val="00C1553D"/>
    <w:rsid w:val="00C157A7"/>
    <w:rsid w:val="00C164D4"/>
    <w:rsid w:val="00C1653F"/>
    <w:rsid w:val="00C16948"/>
    <w:rsid w:val="00C16D58"/>
    <w:rsid w:val="00C1709E"/>
    <w:rsid w:val="00C172B1"/>
    <w:rsid w:val="00C1733D"/>
    <w:rsid w:val="00C2087C"/>
    <w:rsid w:val="00C208AE"/>
    <w:rsid w:val="00C21319"/>
    <w:rsid w:val="00C21DA3"/>
    <w:rsid w:val="00C222DD"/>
    <w:rsid w:val="00C230B1"/>
    <w:rsid w:val="00C2366B"/>
    <w:rsid w:val="00C2483E"/>
    <w:rsid w:val="00C24EFC"/>
    <w:rsid w:val="00C25385"/>
    <w:rsid w:val="00C27024"/>
    <w:rsid w:val="00C30BB0"/>
    <w:rsid w:val="00C315F2"/>
    <w:rsid w:val="00C319C2"/>
    <w:rsid w:val="00C32568"/>
    <w:rsid w:val="00C32876"/>
    <w:rsid w:val="00C330D1"/>
    <w:rsid w:val="00C335BE"/>
    <w:rsid w:val="00C336A4"/>
    <w:rsid w:val="00C33C6D"/>
    <w:rsid w:val="00C33FA3"/>
    <w:rsid w:val="00C346D8"/>
    <w:rsid w:val="00C34865"/>
    <w:rsid w:val="00C34EC3"/>
    <w:rsid w:val="00C35295"/>
    <w:rsid w:val="00C363E6"/>
    <w:rsid w:val="00C36797"/>
    <w:rsid w:val="00C37C2A"/>
    <w:rsid w:val="00C4019B"/>
    <w:rsid w:val="00C40468"/>
    <w:rsid w:val="00C409EE"/>
    <w:rsid w:val="00C40CAE"/>
    <w:rsid w:val="00C41592"/>
    <w:rsid w:val="00C41EB2"/>
    <w:rsid w:val="00C42631"/>
    <w:rsid w:val="00C42D49"/>
    <w:rsid w:val="00C4311E"/>
    <w:rsid w:val="00C43BC2"/>
    <w:rsid w:val="00C44C17"/>
    <w:rsid w:val="00C44C38"/>
    <w:rsid w:val="00C44EBB"/>
    <w:rsid w:val="00C4581E"/>
    <w:rsid w:val="00C45B2D"/>
    <w:rsid w:val="00C46BD2"/>
    <w:rsid w:val="00C46D19"/>
    <w:rsid w:val="00C4703F"/>
    <w:rsid w:val="00C47439"/>
    <w:rsid w:val="00C50369"/>
    <w:rsid w:val="00C515AD"/>
    <w:rsid w:val="00C517C8"/>
    <w:rsid w:val="00C52039"/>
    <w:rsid w:val="00C52C97"/>
    <w:rsid w:val="00C52FCF"/>
    <w:rsid w:val="00C53410"/>
    <w:rsid w:val="00C53721"/>
    <w:rsid w:val="00C5388F"/>
    <w:rsid w:val="00C5555B"/>
    <w:rsid w:val="00C5587B"/>
    <w:rsid w:val="00C55EC0"/>
    <w:rsid w:val="00C56564"/>
    <w:rsid w:val="00C57326"/>
    <w:rsid w:val="00C6107F"/>
    <w:rsid w:val="00C61707"/>
    <w:rsid w:val="00C61D07"/>
    <w:rsid w:val="00C6263E"/>
    <w:rsid w:val="00C62959"/>
    <w:rsid w:val="00C62F0B"/>
    <w:rsid w:val="00C631A8"/>
    <w:rsid w:val="00C63FAC"/>
    <w:rsid w:val="00C65929"/>
    <w:rsid w:val="00C66486"/>
    <w:rsid w:val="00C66B36"/>
    <w:rsid w:val="00C66F23"/>
    <w:rsid w:val="00C677F4"/>
    <w:rsid w:val="00C678B5"/>
    <w:rsid w:val="00C67AA1"/>
    <w:rsid w:val="00C70684"/>
    <w:rsid w:val="00C715DC"/>
    <w:rsid w:val="00C71A33"/>
    <w:rsid w:val="00C71E85"/>
    <w:rsid w:val="00C72546"/>
    <w:rsid w:val="00C72605"/>
    <w:rsid w:val="00C72D5D"/>
    <w:rsid w:val="00C733B4"/>
    <w:rsid w:val="00C7511E"/>
    <w:rsid w:val="00C75335"/>
    <w:rsid w:val="00C7570B"/>
    <w:rsid w:val="00C76015"/>
    <w:rsid w:val="00C77135"/>
    <w:rsid w:val="00C80710"/>
    <w:rsid w:val="00C80B24"/>
    <w:rsid w:val="00C8151C"/>
    <w:rsid w:val="00C81D8E"/>
    <w:rsid w:val="00C82299"/>
    <w:rsid w:val="00C82379"/>
    <w:rsid w:val="00C825DA"/>
    <w:rsid w:val="00C82FFD"/>
    <w:rsid w:val="00C83231"/>
    <w:rsid w:val="00C84690"/>
    <w:rsid w:val="00C84B5B"/>
    <w:rsid w:val="00C85B0B"/>
    <w:rsid w:val="00C86CEC"/>
    <w:rsid w:val="00C91226"/>
    <w:rsid w:val="00C91800"/>
    <w:rsid w:val="00C92806"/>
    <w:rsid w:val="00C933B4"/>
    <w:rsid w:val="00C93D95"/>
    <w:rsid w:val="00C94FB0"/>
    <w:rsid w:val="00C95D09"/>
    <w:rsid w:val="00C95EA2"/>
    <w:rsid w:val="00C97B94"/>
    <w:rsid w:val="00CA0963"/>
    <w:rsid w:val="00CA1810"/>
    <w:rsid w:val="00CA2D5B"/>
    <w:rsid w:val="00CA39D6"/>
    <w:rsid w:val="00CA4292"/>
    <w:rsid w:val="00CA435A"/>
    <w:rsid w:val="00CA4D22"/>
    <w:rsid w:val="00CA5105"/>
    <w:rsid w:val="00CA5160"/>
    <w:rsid w:val="00CA6D67"/>
    <w:rsid w:val="00CA6D79"/>
    <w:rsid w:val="00CA7006"/>
    <w:rsid w:val="00CA71A9"/>
    <w:rsid w:val="00CA76AA"/>
    <w:rsid w:val="00CB06C8"/>
    <w:rsid w:val="00CB0B3D"/>
    <w:rsid w:val="00CB0DEB"/>
    <w:rsid w:val="00CB2F09"/>
    <w:rsid w:val="00CB3101"/>
    <w:rsid w:val="00CB31BF"/>
    <w:rsid w:val="00CB38F6"/>
    <w:rsid w:val="00CB3B86"/>
    <w:rsid w:val="00CB3E5B"/>
    <w:rsid w:val="00CB405E"/>
    <w:rsid w:val="00CB4705"/>
    <w:rsid w:val="00CB4A0D"/>
    <w:rsid w:val="00CB4B62"/>
    <w:rsid w:val="00CB4C34"/>
    <w:rsid w:val="00CB5C30"/>
    <w:rsid w:val="00CB5E0D"/>
    <w:rsid w:val="00CB5E30"/>
    <w:rsid w:val="00CB697E"/>
    <w:rsid w:val="00CB7035"/>
    <w:rsid w:val="00CB764C"/>
    <w:rsid w:val="00CC05AC"/>
    <w:rsid w:val="00CC120E"/>
    <w:rsid w:val="00CC16AD"/>
    <w:rsid w:val="00CC2F3A"/>
    <w:rsid w:val="00CC49FA"/>
    <w:rsid w:val="00CC4B91"/>
    <w:rsid w:val="00CC5654"/>
    <w:rsid w:val="00CC5B98"/>
    <w:rsid w:val="00CC6B3A"/>
    <w:rsid w:val="00CC7370"/>
    <w:rsid w:val="00CC7728"/>
    <w:rsid w:val="00CC7A07"/>
    <w:rsid w:val="00CC7B0B"/>
    <w:rsid w:val="00CC7D03"/>
    <w:rsid w:val="00CD203A"/>
    <w:rsid w:val="00CD20CF"/>
    <w:rsid w:val="00CD27BC"/>
    <w:rsid w:val="00CD287C"/>
    <w:rsid w:val="00CD2921"/>
    <w:rsid w:val="00CD2AFD"/>
    <w:rsid w:val="00CD30D9"/>
    <w:rsid w:val="00CD36A3"/>
    <w:rsid w:val="00CD39B9"/>
    <w:rsid w:val="00CD4687"/>
    <w:rsid w:val="00CD46D7"/>
    <w:rsid w:val="00CD4A76"/>
    <w:rsid w:val="00CD4CB8"/>
    <w:rsid w:val="00CD565C"/>
    <w:rsid w:val="00CD566A"/>
    <w:rsid w:val="00CD62BF"/>
    <w:rsid w:val="00CD63C4"/>
    <w:rsid w:val="00CD6B52"/>
    <w:rsid w:val="00CD6E2D"/>
    <w:rsid w:val="00CD7025"/>
    <w:rsid w:val="00CD70FB"/>
    <w:rsid w:val="00CD72FC"/>
    <w:rsid w:val="00CD779F"/>
    <w:rsid w:val="00CD7A4E"/>
    <w:rsid w:val="00CD7D99"/>
    <w:rsid w:val="00CE0B5D"/>
    <w:rsid w:val="00CE0D59"/>
    <w:rsid w:val="00CE14F3"/>
    <w:rsid w:val="00CE1ADB"/>
    <w:rsid w:val="00CE1ED5"/>
    <w:rsid w:val="00CE2172"/>
    <w:rsid w:val="00CE48C0"/>
    <w:rsid w:val="00CE4A09"/>
    <w:rsid w:val="00CE5594"/>
    <w:rsid w:val="00CE5640"/>
    <w:rsid w:val="00CE650E"/>
    <w:rsid w:val="00CE7363"/>
    <w:rsid w:val="00CE76E3"/>
    <w:rsid w:val="00CF03EE"/>
    <w:rsid w:val="00CF046F"/>
    <w:rsid w:val="00CF187C"/>
    <w:rsid w:val="00CF18E1"/>
    <w:rsid w:val="00CF1B20"/>
    <w:rsid w:val="00CF3196"/>
    <w:rsid w:val="00CF385C"/>
    <w:rsid w:val="00CF51B8"/>
    <w:rsid w:val="00CF543F"/>
    <w:rsid w:val="00CF59FE"/>
    <w:rsid w:val="00CF603A"/>
    <w:rsid w:val="00CF690D"/>
    <w:rsid w:val="00CF7505"/>
    <w:rsid w:val="00CF7786"/>
    <w:rsid w:val="00CF7E88"/>
    <w:rsid w:val="00CF7ECD"/>
    <w:rsid w:val="00D01935"/>
    <w:rsid w:val="00D02762"/>
    <w:rsid w:val="00D02F3B"/>
    <w:rsid w:val="00D03B5B"/>
    <w:rsid w:val="00D046AE"/>
    <w:rsid w:val="00D046CF"/>
    <w:rsid w:val="00D060DB"/>
    <w:rsid w:val="00D06EF7"/>
    <w:rsid w:val="00D07800"/>
    <w:rsid w:val="00D10352"/>
    <w:rsid w:val="00D10789"/>
    <w:rsid w:val="00D10CB5"/>
    <w:rsid w:val="00D10F0F"/>
    <w:rsid w:val="00D11187"/>
    <w:rsid w:val="00D13F3B"/>
    <w:rsid w:val="00D14360"/>
    <w:rsid w:val="00D14A45"/>
    <w:rsid w:val="00D14EA6"/>
    <w:rsid w:val="00D1504D"/>
    <w:rsid w:val="00D1588D"/>
    <w:rsid w:val="00D15B32"/>
    <w:rsid w:val="00D15B7A"/>
    <w:rsid w:val="00D1629A"/>
    <w:rsid w:val="00D167EE"/>
    <w:rsid w:val="00D168FB"/>
    <w:rsid w:val="00D17840"/>
    <w:rsid w:val="00D17A2B"/>
    <w:rsid w:val="00D17D1B"/>
    <w:rsid w:val="00D2053F"/>
    <w:rsid w:val="00D206A8"/>
    <w:rsid w:val="00D218F9"/>
    <w:rsid w:val="00D222FB"/>
    <w:rsid w:val="00D2357C"/>
    <w:rsid w:val="00D23ED8"/>
    <w:rsid w:val="00D26287"/>
    <w:rsid w:val="00D26EB7"/>
    <w:rsid w:val="00D27D7C"/>
    <w:rsid w:val="00D30781"/>
    <w:rsid w:val="00D31174"/>
    <w:rsid w:val="00D31AF7"/>
    <w:rsid w:val="00D31BBD"/>
    <w:rsid w:val="00D31D73"/>
    <w:rsid w:val="00D3261A"/>
    <w:rsid w:val="00D34BF9"/>
    <w:rsid w:val="00D34C32"/>
    <w:rsid w:val="00D35105"/>
    <w:rsid w:val="00D35E50"/>
    <w:rsid w:val="00D366C8"/>
    <w:rsid w:val="00D36819"/>
    <w:rsid w:val="00D36979"/>
    <w:rsid w:val="00D36B3B"/>
    <w:rsid w:val="00D36C26"/>
    <w:rsid w:val="00D3788F"/>
    <w:rsid w:val="00D37F76"/>
    <w:rsid w:val="00D40A19"/>
    <w:rsid w:val="00D41288"/>
    <w:rsid w:val="00D41C7B"/>
    <w:rsid w:val="00D41CEA"/>
    <w:rsid w:val="00D41E5A"/>
    <w:rsid w:val="00D426B2"/>
    <w:rsid w:val="00D435E7"/>
    <w:rsid w:val="00D43729"/>
    <w:rsid w:val="00D43757"/>
    <w:rsid w:val="00D43E6B"/>
    <w:rsid w:val="00D4431A"/>
    <w:rsid w:val="00D4492F"/>
    <w:rsid w:val="00D45578"/>
    <w:rsid w:val="00D45654"/>
    <w:rsid w:val="00D45D1C"/>
    <w:rsid w:val="00D462A0"/>
    <w:rsid w:val="00D464BD"/>
    <w:rsid w:val="00D46853"/>
    <w:rsid w:val="00D46B0D"/>
    <w:rsid w:val="00D46C5D"/>
    <w:rsid w:val="00D47007"/>
    <w:rsid w:val="00D506F7"/>
    <w:rsid w:val="00D515B5"/>
    <w:rsid w:val="00D516DA"/>
    <w:rsid w:val="00D54FF7"/>
    <w:rsid w:val="00D552A3"/>
    <w:rsid w:val="00D5531C"/>
    <w:rsid w:val="00D55E48"/>
    <w:rsid w:val="00D56789"/>
    <w:rsid w:val="00D56C5E"/>
    <w:rsid w:val="00D57200"/>
    <w:rsid w:val="00D5721B"/>
    <w:rsid w:val="00D57673"/>
    <w:rsid w:val="00D601A9"/>
    <w:rsid w:val="00D6070F"/>
    <w:rsid w:val="00D60A45"/>
    <w:rsid w:val="00D60BC9"/>
    <w:rsid w:val="00D6137F"/>
    <w:rsid w:val="00D61CCB"/>
    <w:rsid w:val="00D62B69"/>
    <w:rsid w:val="00D62E86"/>
    <w:rsid w:val="00D62F52"/>
    <w:rsid w:val="00D6311C"/>
    <w:rsid w:val="00D653B8"/>
    <w:rsid w:val="00D65435"/>
    <w:rsid w:val="00D66F54"/>
    <w:rsid w:val="00D67AD9"/>
    <w:rsid w:val="00D700DF"/>
    <w:rsid w:val="00D702CF"/>
    <w:rsid w:val="00D702E0"/>
    <w:rsid w:val="00D70EA1"/>
    <w:rsid w:val="00D71857"/>
    <w:rsid w:val="00D71A67"/>
    <w:rsid w:val="00D72D2C"/>
    <w:rsid w:val="00D73809"/>
    <w:rsid w:val="00D739E3"/>
    <w:rsid w:val="00D73DA8"/>
    <w:rsid w:val="00D73F64"/>
    <w:rsid w:val="00D75900"/>
    <w:rsid w:val="00D7659E"/>
    <w:rsid w:val="00D80B71"/>
    <w:rsid w:val="00D817FA"/>
    <w:rsid w:val="00D81DA3"/>
    <w:rsid w:val="00D81F83"/>
    <w:rsid w:val="00D822AB"/>
    <w:rsid w:val="00D823B5"/>
    <w:rsid w:val="00D834F0"/>
    <w:rsid w:val="00D838DD"/>
    <w:rsid w:val="00D83B34"/>
    <w:rsid w:val="00D83EE7"/>
    <w:rsid w:val="00D846CF"/>
    <w:rsid w:val="00D8493A"/>
    <w:rsid w:val="00D85406"/>
    <w:rsid w:val="00D85A08"/>
    <w:rsid w:val="00D85D3F"/>
    <w:rsid w:val="00D8636D"/>
    <w:rsid w:val="00D86730"/>
    <w:rsid w:val="00D86D30"/>
    <w:rsid w:val="00D87F65"/>
    <w:rsid w:val="00D90333"/>
    <w:rsid w:val="00D908A7"/>
    <w:rsid w:val="00D90EA4"/>
    <w:rsid w:val="00D90EC6"/>
    <w:rsid w:val="00D914AE"/>
    <w:rsid w:val="00D91859"/>
    <w:rsid w:val="00D9228F"/>
    <w:rsid w:val="00D9293E"/>
    <w:rsid w:val="00D92D46"/>
    <w:rsid w:val="00D935A9"/>
    <w:rsid w:val="00D93918"/>
    <w:rsid w:val="00D94596"/>
    <w:rsid w:val="00D94A06"/>
    <w:rsid w:val="00D94A4A"/>
    <w:rsid w:val="00D94A89"/>
    <w:rsid w:val="00D94D98"/>
    <w:rsid w:val="00D94E36"/>
    <w:rsid w:val="00D94F55"/>
    <w:rsid w:val="00D95079"/>
    <w:rsid w:val="00D95140"/>
    <w:rsid w:val="00D954FB"/>
    <w:rsid w:val="00D95B5F"/>
    <w:rsid w:val="00D96517"/>
    <w:rsid w:val="00D9673F"/>
    <w:rsid w:val="00D96EF5"/>
    <w:rsid w:val="00D970E6"/>
    <w:rsid w:val="00D97B2E"/>
    <w:rsid w:val="00DA010D"/>
    <w:rsid w:val="00DA0EA2"/>
    <w:rsid w:val="00DA1457"/>
    <w:rsid w:val="00DA16D9"/>
    <w:rsid w:val="00DA26B1"/>
    <w:rsid w:val="00DA28BF"/>
    <w:rsid w:val="00DA3873"/>
    <w:rsid w:val="00DA40E5"/>
    <w:rsid w:val="00DA460A"/>
    <w:rsid w:val="00DA4930"/>
    <w:rsid w:val="00DA56CB"/>
    <w:rsid w:val="00DA59B8"/>
    <w:rsid w:val="00DA6C7A"/>
    <w:rsid w:val="00DB10B0"/>
    <w:rsid w:val="00DB1241"/>
    <w:rsid w:val="00DB209A"/>
    <w:rsid w:val="00DB21A6"/>
    <w:rsid w:val="00DB24C1"/>
    <w:rsid w:val="00DB2618"/>
    <w:rsid w:val="00DB2786"/>
    <w:rsid w:val="00DB326E"/>
    <w:rsid w:val="00DB3528"/>
    <w:rsid w:val="00DB3611"/>
    <w:rsid w:val="00DB53FE"/>
    <w:rsid w:val="00DB5881"/>
    <w:rsid w:val="00DB5F2C"/>
    <w:rsid w:val="00DB625D"/>
    <w:rsid w:val="00DB65EF"/>
    <w:rsid w:val="00DB6F36"/>
    <w:rsid w:val="00DB703A"/>
    <w:rsid w:val="00DC0576"/>
    <w:rsid w:val="00DC0EDB"/>
    <w:rsid w:val="00DC1278"/>
    <w:rsid w:val="00DC2465"/>
    <w:rsid w:val="00DC31FA"/>
    <w:rsid w:val="00DC37A9"/>
    <w:rsid w:val="00DC3EA2"/>
    <w:rsid w:val="00DC481D"/>
    <w:rsid w:val="00DC4F54"/>
    <w:rsid w:val="00DC552C"/>
    <w:rsid w:val="00DC6CFC"/>
    <w:rsid w:val="00DC6EFB"/>
    <w:rsid w:val="00DC7A4B"/>
    <w:rsid w:val="00DC7D6F"/>
    <w:rsid w:val="00DD05C8"/>
    <w:rsid w:val="00DD0925"/>
    <w:rsid w:val="00DD0A1E"/>
    <w:rsid w:val="00DD0AA0"/>
    <w:rsid w:val="00DD0C5B"/>
    <w:rsid w:val="00DD12AF"/>
    <w:rsid w:val="00DD1794"/>
    <w:rsid w:val="00DD224F"/>
    <w:rsid w:val="00DD3B65"/>
    <w:rsid w:val="00DD3C71"/>
    <w:rsid w:val="00DD404F"/>
    <w:rsid w:val="00DD4519"/>
    <w:rsid w:val="00DD45E2"/>
    <w:rsid w:val="00DD5040"/>
    <w:rsid w:val="00DD643B"/>
    <w:rsid w:val="00DD73C7"/>
    <w:rsid w:val="00DE01B8"/>
    <w:rsid w:val="00DE098A"/>
    <w:rsid w:val="00DE0F13"/>
    <w:rsid w:val="00DE0F3C"/>
    <w:rsid w:val="00DE17D3"/>
    <w:rsid w:val="00DE2A30"/>
    <w:rsid w:val="00DE3A80"/>
    <w:rsid w:val="00DE4381"/>
    <w:rsid w:val="00DE470E"/>
    <w:rsid w:val="00DE4E10"/>
    <w:rsid w:val="00DE63FB"/>
    <w:rsid w:val="00DE7165"/>
    <w:rsid w:val="00DF032B"/>
    <w:rsid w:val="00DF0E76"/>
    <w:rsid w:val="00DF11EE"/>
    <w:rsid w:val="00DF1CB5"/>
    <w:rsid w:val="00DF228E"/>
    <w:rsid w:val="00DF23EF"/>
    <w:rsid w:val="00DF2BBD"/>
    <w:rsid w:val="00DF493B"/>
    <w:rsid w:val="00DF4C0E"/>
    <w:rsid w:val="00DF4D80"/>
    <w:rsid w:val="00DF52E8"/>
    <w:rsid w:val="00DF5348"/>
    <w:rsid w:val="00DF5E30"/>
    <w:rsid w:val="00DF6E76"/>
    <w:rsid w:val="00DF7635"/>
    <w:rsid w:val="00E0018B"/>
    <w:rsid w:val="00E0025C"/>
    <w:rsid w:val="00E005DD"/>
    <w:rsid w:val="00E011C9"/>
    <w:rsid w:val="00E023A3"/>
    <w:rsid w:val="00E029C4"/>
    <w:rsid w:val="00E032B3"/>
    <w:rsid w:val="00E04457"/>
    <w:rsid w:val="00E04467"/>
    <w:rsid w:val="00E04A9D"/>
    <w:rsid w:val="00E05209"/>
    <w:rsid w:val="00E06685"/>
    <w:rsid w:val="00E07B02"/>
    <w:rsid w:val="00E1183E"/>
    <w:rsid w:val="00E119BC"/>
    <w:rsid w:val="00E12685"/>
    <w:rsid w:val="00E13098"/>
    <w:rsid w:val="00E13A66"/>
    <w:rsid w:val="00E13BB5"/>
    <w:rsid w:val="00E15788"/>
    <w:rsid w:val="00E15C41"/>
    <w:rsid w:val="00E162BB"/>
    <w:rsid w:val="00E165BB"/>
    <w:rsid w:val="00E172BC"/>
    <w:rsid w:val="00E21388"/>
    <w:rsid w:val="00E2159D"/>
    <w:rsid w:val="00E21B99"/>
    <w:rsid w:val="00E21BF6"/>
    <w:rsid w:val="00E21C19"/>
    <w:rsid w:val="00E21C82"/>
    <w:rsid w:val="00E2448D"/>
    <w:rsid w:val="00E24791"/>
    <w:rsid w:val="00E25199"/>
    <w:rsid w:val="00E26857"/>
    <w:rsid w:val="00E27723"/>
    <w:rsid w:val="00E3000D"/>
    <w:rsid w:val="00E314A2"/>
    <w:rsid w:val="00E31BDA"/>
    <w:rsid w:val="00E31C55"/>
    <w:rsid w:val="00E321CB"/>
    <w:rsid w:val="00E327CC"/>
    <w:rsid w:val="00E32AFF"/>
    <w:rsid w:val="00E334FA"/>
    <w:rsid w:val="00E345D0"/>
    <w:rsid w:val="00E34C3F"/>
    <w:rsid w:val="00E34ED9"/>
    <w:rsid w:val="00E351E4"/>
    <w:rsid w:val="00E3544F"/>
    <w:rsid w:val="00E35792"/>
    <w:rsid w:val="00E35D56"/>
    <w:rsid w:val="00E3618C"/>
    <w:rsid w:val="00E40A61"/>
    <w:rsid w:val="00E40AFE"/>
    <w:rsid w:val="00E41DAE"/>
    <w:rsid w:val="00E4234F"/>
    <w:rsid w:val="00E42BB7"/>
    <w:rsid w:val="00E43328"/>
    <w:rsid w:val="00E44797"/>
    <w:rsid w:val="00E46744"/>
    <w:rsid w:val="00E4688A"/>
    <w:rsid w:val="00E46991"/>
    <w:rsid w:val="00E4699C"/>
    <w:rsid w:val="00E47269"/>
    <w:rsid w:val="00E47B89"/>
    <w:rsid w:val="00E47EA3"/>
    <w:rsid w:val="00E506C0"/>
    <w:rsid w:val="00E50F4D"/>
    <w:rsid w:val="00E51E41"/>
    <w:rsid w:val="00E52AB8"/>
    <w:rsid w:val="00E5313A"/>
    <w:rsid w:val="00E53C38"/>
    <w:rsid w:val="00E54D6C"/>
    <w:rsid w:val="00E56698"/>
    <w:rsid w:val="00E572BB"/>
    <w:rsid w:val="00E57C94"/>
    <w:rsid w:val="00E57E6F"/>
    <w:rsid w:val="00E57FFC"/>
    <w:rsid w:val="00E60264"/>
    <w:rsid w:val="00E60D6E"/>
    <w:rsid w:val="00E60E38"/>
    <w:rsid w:val="00E61B54"/>
    <w:rsid w:val="00E62057"/>
    <w:rsid w:val="00E62315"/>
    <w:rsid w:val="00E623AE"/>
    <w:rsid w:val="00E6254C"/>
    <w:rsid w:val="00E6263E"/>
    <w:rsid w:val="00E634BC"/>
    <w:rsid w:val="00E64F98"/>
    <w:rsid w:val="00E652EB"/>
    <w:rsid w:val="00E661AA"/>
    <w:rsid w:val="00E662E1"/>
    <w:rsid w:val="00E66965"/>
    <w:rsid w:val="00E66D91"/>
    <w:rsid w:val="00E67154"/>
    <w:rsid w:val="00E673B6"/>
    <w:rsid w:val="00E67D0D"/>
    <w:rsid w:val="00E70057"/>
    <w:rsid w:val="00E70CDD"/>
    <w:rsid w:val="00E7266C"/>
    <w:rsid w:val="00E72859"/>
    <w:rsid w:val="00E731DF"/>
    <w:rsid w:val="00E749DF"/>
    <w:rsid w:val="00E74C0D"/>
    <w:rsid w:val="00E750D0"/>
    <w:rsid w:val="00E75671"/>
    <w:rsid w:val="00E75E49"/>
    <w:rsid w:val="00E76959"/>
    <w:rsid w:val="00E808EC"/>
    <w:rsid w:val="00E80A7A"/>
    <w:rsid w:val="00E80C7A"/>
    <w:rsid w:val="00E812B5"/>
    <w:rsid w:val="00E82277"/>
    <w:rsid w:val="00E828A7"/>
    <w:rsid w:val="00E82E72"/>
    <w:rsid w:val="00E82EC7"/>
    <w:rsid w:val="00E8360E"/>
    <w:rsid w:val="00E84728"/>
    <w:rsid w:val="00E849A0"/>
    <w:rsid w:val="00E856CE"/>
    <w:rsid w:val="00E85A3C"/>
    <w:rsid w:val="00E8633A"/>
    <w:rsid w:val="00E8716D"/>
    <w:rsid w:val="00E87691"/>
    <w:rsid w:val="00E900C4"/>
    <w:rsid w:val="00E90862"/>
    <w:rsid w:val="00E90A84"/>
    <w:rsid w:val="00E91709"/>
    <w:rsid w:val="00E9170E"/>
    <w:rsid w:val="00E918DD"/>
    <w:rsid w:val="00E92006"/>
    <w:rsid w:val="00E928F7"/>
    <w:rsid w:val="00E9300F"/>
    <w:rsid w:val="00E94051"/>
    <w:rsid w:val="00E94091"/>
    <w:rsid w:val="00E9509C"/>
    <w:rsid w:val="00E957FA"/>
    <w:rsid w:val="00E964A6"/>
    <w:rsid w:val="00EA0F52"/>
    <w:rsid w:val="00EA169A"/>
    <w:rsid w:val="00EA189C"/>
    <w:rsid w:val="00EA2322"/>
    <w:rsid w:val="00EA2590"/>
    <w:rsid w:val="00EA2968"/>
    <w:rsid w:val="00EA316C"/>
    <w:rsid w:val="00EA38CA"/>
    <w:rsid w:val="00EA43F3"/>
    <w:rsid w:val="00EA5295"/>
    <w:rsid w:val="00EA52D7"/>
    <w:rsid w:val="00EA535A"/>
    <w:rsid w:val="00EA5384"/>
    <w:rsid w:val="00EA5A47"/>
    <w:rsid w:val="00EA6158"/>
    <w:rsid w:val="00EA6698"/>
    <w:rsid w:val="00EA6E27"/>
    <w:rsid w:val="00EA74E9"/>
    <w:rsid w:val="00EA7FA7"/>
    <w:rsid w:val="00EB02BA"/>
    <w:rsid w:val="00EB0561"/>
    <w:rsid w:val="00EB1598"/>
    <w:rsid w:val="00EB1A90"/>
    <w:rsid w:val="00EB2803"/>
    <w:rsid w:val="00EB3F3C"/>
    <w:rsid w:val="00EB4232"/>
    <w:rsid w:val="00EB4A51"/>
    <w:rsid w:val="00EB4A80"/>
    <w:rsid w:val="00EB4A8A"/>
    <w:rsid w:val="00EB5C1E"/>
    <w:rsid w:val="00EB5C78"/>
    <w:rsid w:val="00EB659A"/>
    <w:rsid w:val="00EB7A15"/>
    <w:rsid w:val="00EC2093"/>
    <w:rsid w:val="00EC3289"/>
    <w:rsid w:val="00EC46A7"/>
    <w:rsid w:val="00EC4864"/>
    <w:rsid w:val="00EC50AB"/>
    <w:rsid w:val="00EC5B85"/>
    <w:rsid w:val="00EC6796"/>
    <w:rsid w:val="00EC6FE0"/>
    <w:rsid w:val="00EC7252"/>
    <w:rsid w:val="00EC7DE1"/>
    <w:rsid w:val="00ED0353"/>
    <w:rsid w:val="00ED10B8"/>
    <w:rsid w:val="00ED1FD0"/>
    <w:rsid w:val="00ED243B"/>
    <w:rsid w:val="00ED3BCD"/>
    <w:rsid w:val="00ED562A"/>
    <w:rsid w:val="00ED5940"/>
    <w:rsid w:val="00ED5C4C"/>
    <w:rsid w:val="00ED7522"/>
    <w:rsid w:val="00ED7BD1"/>
    <w:rsid w:val="00ED7C79"/>
    <w:rsid w:val="00ED7E9B"/>
    <w:rsid w:val="00EE063F"/>
    <w:rsid w:val="00EE0FE9"/>
    <w:rsid w:val="00EE140C"/>
    <w:rsid w:val="00EE1DD8"/>
    <w:rsid w:val="00EE2E36"/>
    <w:rsid w:val="00EE34B0"/>
    <w:rsid w:val="00EE3FD2"/>
    <w:rsid w:val="00EE460F"/>
    <w:rsid w:val="00EE6395"/>
    <w:rsid w:val="00EE6690"/>
    <w:rsid w:val="00EE687A"/>
    <w:rsid w:val="00EE70A4"/>
    <w:rsid w:val="00EF00F9"/>
    <w:rsid w:val="00EF016B"/>
    <w:rsid w:val="00EF210E"/>
    <w:rsid w:val="00EF4F22"/>
    <w:rsid w:val="00EF550E"/>
    <w:rsid w:val="00EF57A6"/>
    <w:rsid w:val="00EF5B00"/>
    <w:rsid w:val="00EF731A"/>
    <w:rsid w:val="00EF7E5A"/>
    <w:rsid w:val="00F0074D"/>
    <w:rsid w:val="00F0147C"/>
    <w:rsid w:val="00F015DD"/>
    <w:rsid w:val="00F0294A"/>
    <w:rsid w:val="00F02E1C"/>
    <w:rsid w:val="00F032D7"/>
    <w:rsid w:val="00F04F42"/>
    <w:rsid w:val="00F06050"/>
    <w:rsid w:val="00F066D7"/>
    <w:rsid w:val="00F067AD"/>
    <w:rsid w:val="00F06B4A"/>
    <w:rsid w:val="00F078A5"/>
    <w:rsid w:val="00F07DB7"/>
    <w:rsid w:val="00F07F75"/>
    <w:rsid w:val="00F1171B"/>
    <w:rsid w:val="00F11C85"/>
    <w:rsid w:val="00F14C47"/>
    <w:rsid w:val="00F152F9"/>
    <w:rsid w:val="00F1735D"/>
    <w:rsid w:val="00F202B0"/>
    <w:rsid w:val="00F20A86"/>
    <w:rsid w:val="00F21153"/>
    <w:rsid w:val="00F21BCA"/>
    <w:rsid w:val="00F22000"/>
    <w:rsid w:val="00F22DF7"/>
    <w:rsid w:val="00F22DFB"/>
    <w:rsid w:val="00F230BB"/>
    <w:rsid w:val="00F24CCB"/>
    <w:rsid w:val="00F24F67"/>
    <w:rsid w:val="00F25D0F"/>
    <w:rsid w:val="00F2706F"/>
    <w:rsid w:val="00F27163"/>
    <w:rsid w:val="00F30772"/>
    <w:rsid w:val="00F30BE6"/>
    <w:rsid w:val="00F31271"/>
    <w:rsid w:val="00F312ED"/>
    <w:rsid w:val="00F3154E"/>
    <w:rsid w:val="00F31646"/>
    <w:rsid w:val="00F317C4"/>
    <w:rsid w:val="00F327AE"/>
    <w:rsid w:val="00F33986"/>
    <w:rsid w:val="00F33BC7"/>
    <w:rsid w:val="00F3468B"/>
    <w:rsid w:val="00F346A4"/>
    <w:rsid w:val="00F349F7"/>
    <w:rsid w:val="00F34D52"/>
    <w:rsid w:val="00F35DF7"/>
    <w:rsid w:val="00F3667D"/>
    <w:rsid w:val="00F36E45"/>
    <w:rsid w:val="00F375CB"/>
    <w:rsid w:val="00F3780F"/>
    <w:rsid w:val="00F37C98"/>
    <w:rsid w:val="00F40759"/>
    <w:rsid w:val="00F41581"/>
    <w:rsid w:val="00F41D32"/>
    <w:rsid w:val="00F41ED8"/>
    <w:rsid w:val="00F428CA"/>
    <w:rsid w:val="00F42FBF"/>
    <w:rsid w:val="00F43EC7"/>
    <w:rsid w:val="00F4418F"/>
    <w:rsid w:val="00F452ED"/>
    <w:rsid w:val="00F463FA"/>
    <w:rsid w:val="00F46C48"/>
    <w:rsid w:val="00F46F81"/>
    <w:rsid w:val="00F47D7B"/>
    <w:rsid w:val="00F50222"/>
    <w:rsid w:val="00F52E06"/>
    <w:rsid w:val="00F52E38"/>
    <w:rsid w:val="00F53348"/>
    <w:rsid w:val="00F53C30"/>
    <w:rsid w:val="00F55CE9"/>
    <w:rsid w:val="00F5601B"/>
    <w:rsid w:val="00F563F1"/>
    <w:rsid w:val="00F566A8"/>
    <w:rsid w:val="00F5729D"/>
    <w:rsid w:val="00F576E9"/>
    <w:rsid w:val="00F57931"/>
    <w:rsid w:val="00F602BA"/>
    <w:rsid w:val="00F60E09"/>
    <w:rsid w:val="00F614C5"/>
    <w:rsid w:val="00F61737"/>
    <w:rsid w:val="00F62A21"/>
    <w:rsid w:val="00F635BA"/>
    <w:rsid w:val="00F63703"/>
    <w:rsid w:val="00F63D65"/>
    <w:rsid w:val="00F6432D"/>
    <w:rsid w:val="00F64349"/>
    <w:rsid w:val="00F64375"/>
    <w:rsid w:val="00F653B1"/>
    <w:rsid w:val="00F668C9"/>
    <w:rsid w:val="00F66DCF"/>
    <w:rsid w:val="00F6715D"/>
    <w:rsid w:val="00F672E7"/>
    <w:rsid w:val="00F672F9"/>
    <w:rsid w:val="00F67C29"/>
    <w:rsid w:val="00F706C6"/>
    <w:rsid w:val="00F70F55"/>
    <w:rsid w:val="00F710EF"/>
    <w:rsid w:val="00F71567"/>
    <w:rsid w:val="00F72689"/>
    <w:rsid w:val="00F72A1E"/>
    <w:rsid w:val="00F759BB"/>
    <w:rsid w:val="00F77727"/>
    <w:rsid w:val="00F80C9E"/>
    <w:rsid w:val="00F80FE8"/>
    <w:rsid w:val="00F826AA"/>
    <w:rsid w:val="00F829EB"/>
    <w:rsid w:val="00F84342"/>
    <w:rsid w:val="00F849A1"/>
    <w:rsid w:val="00F8538E"/>
    <w:rsid w:val="00F85634"/>
    <w:rsid w:val="00F85701"/>
    <w:rsid w:val="00F86085"/>
    <w:rsid w:val="00F86632"/>
    <w:rsid w:val="00F86D2C"/>
    <w:rsid w:val="00F86E19"/>
    <w:rsid w:val="00F877D4"/>
    <w:rsid w:val="00F87BB9"/>
    <w:rsid w:val="00F90050"/>
    <w:rsid w:val="00F90497"/>
    <w:rsid w:val="00F906E4"/>
    <w:rsid w:val="00F91557"/>
    <w:rsid w:val="00F91B06"/>
    <w:rsid w:val="00F92342"/>
    <w:rsid w:val="00F934AA"/>
    <w:rsid w:val="00F93AD2"/>
    <w:rsid w:val="00F956A8"/>
    <w:rsid w:val="00F958C4"/>
    <w:rsid w:val="00F95E55"/>
    <w:rsid w:val="00F96D0E"/>
    <w:rsid w:val="00F9759D"/>
    <w:rsid w:val="00FA078E"/>
    <w:rsid w:val="00FA0E5D"/>
    <w:rsid w:val="00FA13FB"/>
    <w:rsid w:val="00FA2697"/>
    <w:rsid w:val="00FA2A5B"/>
    <w:rsid w:val="00FA2B3A"/>
    <w:rsid w:val="00FA2F0F"/>
    <w:rsid w:val="00FA3375"/>
    <w:rsid w:val="00FA3EB2"/>
    <w:rsid w:val="00FA4B30"/>
    <w:rsid w:val="00FA4D10"/>
    <w:rsid w:val="00FA4D78"/>
    <w:rsid w:val="00FA5BA5"/>
    <w:rsid w:val="00FA6CD1"/>
    <w:rsid w:val="00FA6D00"/>
    <w:rsid w:val="00FA7A2C"/>
    <w:rsid w:val="00FA7A3C"/>
    <w:rsid w:val="00FA7B00"/>
    <w:rsid w:val="00FB087B"/>
    <w:rsid w:val="00FB0D45"/>
    <w:rsid w:val="00FB2B06"/>
    <w:rsid w:val="00FB3341"/>
    <w:rsid w:val="00FB35CC"/>
    <w:rsid w:val="00FB40E9"/>
    <w:rsid w:val="00FB4594"/>
    <w:rsid w:val="00FB53B0"/>
    <w:rsid w:val="00FB584F"/>
    <w:rsid w:val="00FB5A25"/>
    <w:rsid w:val="00FB5A74"/>
    <w:rsid w:val="00FB5A9B"/>
    <w:rsid w:val="00FB6CCD"/>
    <w:rsid w:val="00FB7A42"/>
    <w:rsid w:val="00FC077A"/>
    <w:rsid w:val="00FC0B04"/>
    <w:rsid w:val="00FC1220"/>
    <w:rsid w:val="00FC1905"/>
    <w:rsid w:val="00FC1DEF"/>
    <w:rsid w:val="00FC2623"/>
    <w:rsid w:val="00FC2CD1"/>
    <w:rsid w:val="00FC2D59"/>
    <w:rsid w:val="00FC2E88"/>
    <w:rsid w:val="00FC30EB"/>
    <w:rsid w:val="00FC3DB2"/>
    <w:rsid w:val="00FC3DE6"/>
    <w:rsid w:val="00FC440B"/>
    <w:rsid w:val="00FC482A"/>
    <w:rsid w:val="00FC4CAD"/>
    <w:rsid w:val="00FC5D28"/>
    <w:rsid w:val="00FC5F47"/>
    <w:rsid w:val="00FC6936"/>
    <w:rsid w:val="00FC6F06"/>
    <w:rsid w:val="00FC75B8"/>
    <w:rsid w:val="00FD04F9"/>
    <w:rsid w:val="00FD0644"/>
    <w:rsid w:val="00FD1086"/>
    <w:rsid w:val="00FD1B67"/>
    <w:rsid w:val="00FD1C87"/>
    <w:rsid w:val="00FD20F3"/>
    <w:rsid w:val="00FD34D3"/>
    <w:rsid w:val="00FD3599"/>
    <w:rsid w:val="00FD4262"/>
    <w:rsid w:val="00FD43FA"/>
    <w:rsid w:val="00FD4B24"/>
    <w:rsid w:val="00FD5218"/>
    <w:rsid w:val="00FD570F"/>
    <w:rsid w:val="00FD7C7A"/>
    <w:rsid w:val="00FE00C2"/>
    <w:rsid w:val="00FE084D"/>
    <w:rsid w:val="00FE0C18"/>
    <w:rsid w:val="00FE0D0E"/>
    <w:rsid w:val="00FE0E1A"/>
    <w:rsid w:val="00FE1BCD"/>
    <w:rsid w:val="00FE1CD8"/>
    <w:rsid w:val="00FE2E0A"/>
    <w:rsid w:val="00FE2E6E"/>
    <w:rsid w:val="00FE30B7"/>
    <w:rsid w:val="00FE355E"/>
    <w:rsid w:val="00FE400A"/>
    <w:rsid w:val="00FE41ED"/>
    <w:rsid w:val="00FE428C"/>
    <w:rsid w:val="00FE661D"/>
    <w:rsid w:val="00FE697C"/>
    <w:rsid w:val="00FF11C2"/>
    <w:rsid w:val="00FF156A"/>
    <w:rsid w:val="00FF2F4A"/>
    <w:rsid w:val="00FF5D0A"/>
    <w:rsid w:val="00FF5E21"/>
    <w:rsid w:val="00FF63AC"/>
    <w:rsid w:val="00FF6E0E"/>
    <w:rsid w:val="00FF7067"/>
    <w:rsid w:val="00FF7164"/>
    <w:rsid w:val="00FF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B3341"/>
    <w:rPr>
      <w:sz w:val="24"/>
      <w:szCs w:val="24"/>
    </w:rPr>
  </w:style>
  <w:style w:type="paragraph" w:styleId="1">
    <w:name w:val="heading 1"/>
    <w:basedOn w:val="a0"/>
    <w:next w:val="a0"/>
    <w:link w:val="10"/>
    <w:qFormat/>
    <w:rsid w:val="00BD1FF5"/>
    <w:pPr>
      <w:keepNext/>
      <w:jc w:val="both"/>
      <w:outlineLvl w:val="0"/>
    </w:pPr>
    <w:rPr>
      <w:sz w:val="28"/>
      <w:szCs w:val="28"/>
    </w:rPr>
  </w:style>
  <w:style w:type="paragraph" w:styleId="2">
    <w:name w:val="heading 2"/>
    <w:basedOn w:val="a0"/>
    <w:next w:val="a0"/>
    <w:link w:val="20"/>
    <w:qFormat/>
    <w:rsid w:val="00BD1FF5"/>
    <w:pPr>
      <w:keepNext/>
      <w:jc w:val="center"/>
      <w:outlineLvl w:val="1"/>
    </w:pPr>
    <w:rPr>
      <w:b/>
      <w:bCs/>
      <w:sz w:val="28"/>
      <w:szCs w:val="28"/>
    </w:rPr>
  </w:style>
  <w:style w:type="paragraph" w:styleId="3">
    <w:name w:val="heading 3"/>
    <w:basedOn w:val="a0"/>
    <w:next w:val="a0"/>
    <w:link w:val="30"/>
    <w:qFormat/>
    <w:rsid w:val="00BD1FF5"/>
    <w:pPr>
      <w:keepNext/>
      <w:ind w:firstLine="567"/>
      <w:outlineLvl w:val="2"/>
    </w:pPr>
    <w:rPr>
      <w:sz w:val="28"/>
      <w:szCs w:val="28"/>
    </w:rPr>
  </w:style>
  <w:style w:type="paragraph" w:styleId="4">
    <w:name w:val="heading 4"/>
    <w:basedOn w:val="a0"/>
    <w:next w:val="a0"/>
    <w:link w:val="40"/>
    <w:qFormat/>
    <w:rsid w:val="00BD1FF5"/>
    <w:pPr>
      <w:keepNext/>
      <w:jc w:val="center"/>
      <w:outlineLvl w:val="3"/>
    </w:pPr>
    <w:rPr>
      <w:b/>
      <w:bCs/>
      <w:color w:val="000000"/>
      <w:sz w:val="28"/>
      <w:szCs w:val="28"/>
    </w:rPr>
  </w:style>
  <w:style w:type="paragraph" w:styleId="5">
    <w:name w:val="heading 5"/>
    <w:basedOn w:val="a0"/>
    <w:next w:val="a0"/>
    <w:link w:val="50"/>
    <w:qFormat/>
    <w:rsid w:val="00BD1FF5"/>
    <w:pPr>
      <w:keepNext/>
      <w:outlineLvl w:val="4"/>
    </w:pPr>
    <w:rPr>
      <w:b/>
      <w:bCs/>
      <w:sz w:val="28"/>
      <w:szCs w:val="28"/>
    </w:rPr>
  </w:style>
  <w:style w:type="paragraph" w:styleId="6">
    <w:name w:val="heading 6"/>
    <w:basedOn w:val="a0"/>
    <w:next w:val="a0"/>
    <w:link w:val="60"/>
    <w:qFormat/>
    <w:rsid w:val="00BD1FF5"/>
    <w:pPr>
      <w:spacing w:before="240" w:after="60"/>
      <w:outlineLvl w:val="5"/>
    </w:pPr>
    <w:rPr>
      <w:b/>
      <w:bCs/>
      <w:sz w:val="22"/>
      <w:szCs w:val="22"/>
    </w:rPr>
  </w:style>
  <w:style w:type="paragraph" w:styleId="7">
    <w:name w:val="heading 7"/>
    <w:basedOn w:val="a0"/>
    <w:next w:val="a0"/>
    <w:link w:val="70"/>
    <w:qFormat/>
    <w:rsid w:val="00BD1FF5"/>
    <w:pPr>
      <w:spacing w:before="240" w:after="60"/>
      <w:outlineLvl w:val="6"/>
    </w:pPr>
  </w:style>
  <w:style w:type="paragraph" w:styleId="8">
    <w:name w:val="heading 8"/>
    <w:basedOn w:val="a0"/>
    <w:next w:val="a0"/>
    <w:link w:val="80"/>
    <w:qFormat/>
    <w:rsid w:val="00BD1FF5"/>
    <w:pPr>
      <w:spacing w:before="240" w:after="60"/>
      <w:outlineLvl w:val="7"/>
    </w:pPr>
    <w:rPr>
      <w:i/>
      <w:iCs/>
    </w:rPr>
  </w:style>
  <w:style w:type="paragraph" w:styleId="9">
    <w:name w:val="heading 9"/>
    <w:basedOn w:val="a0"/>
    <w:next w:val="a0"/>
    <w:link w:val="90"/>
    <w:qFormat/>
    <w:rsid w:val="009538A9"/>
    <w:pPr>
      <w:keepNext/>
      <w:jc w:val="both"/>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533B8A"/>
    <w:pPr>
      <w:spacing w:before="100" w:beforeAutospacing="1" w:after="100" w:afterAutospacing="1"/>
    </w:pPr>
    <w:rPr>
      <w:rFonts w:ascii="Tahoma" w:hAnsi="Tahoma"/>
      <w:sz w:val="20"/>
      <w:szCs w:val="20"/>
      <w:lang w:val="en-US" w:eastAsia="en-US"/>
    </w:rPr>
  </w:style>
  <w:style w:type="table" w:styleId="a5">
    <w:name w:val="Table Grid"/>
    <w:basedOn w:val="a2"/>
    <w:rsid w:val="00533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33B8A"/>
    <w:pPr>
      <w:autoSpaceDE w:val="0"/>
      <w:autoSpaceDN w:val="0"/>
      <w:adjustRightInd w:val="0"/>
    </w:pPr>
    <w:rPr>
      <w:rFonts w:ascii="Arial" w:hAnsi="Arial" w:cs="Arial"/>
      <w:b/>
      <w:bCs/>
    </w:rPr>
  </w:style>
  <w:style w:type="paragraph" w:styleId="a6">
    <w:name w:val="Body Text"/>
    <w:aliases w:val="bt"/>
    <w:basedOn w:val="a0"/>
    <w:link w:val="a7"/>
    <w:rsid w:val="00BD1FF5"/>
    <w:pPr>
      <w:jc w:val="center"/>
    </w:pPr>
    <w:rPr>
      <w:b/>
      <w:bCs/>
      <w:sz w:val="32"/>
      <w:szCs w:val="32"/>
    </w:rPr>
  </w:style>
  <w:style w:type="paragraph" w:customStyle="1" w:styleId="ConsNormal">
    <w:name w:val="ConsNormal"/>
    <w:rsid w:val="00BD1FF5"/>
    <w:pPr>
      <w:widowControl w:val="0"/>
      <w:autoSpaceDE w:val="0"/>
      <w:autoSpaceDN w:val="0"/>
      <w:adjustRightInd w:val="0"/>
      <w:ind w:firstLine="720"/>
    </w:pPr>
    <w:rPr>
      <w:rFonts w:ascii="Arial" w:hAnsi="Arial" w:cs="Arial"/>
    </w:rPr>
  </w:style>
  <w:style w:type="paragraph" w:styleId="a8">
    <w:name w:val="Title"/>
    <w:basedOn w:val="a0"/>
    <w:link w:val="a9"/>
    <w:qFormat/>
    <w:rsid w:val="00BD1FF5"/>
    <w:pPr>
      <w:jc w:val="center"/>
    </w:pPr>
    <w:rPr>
      <w:b/>
      <w:bCs/>
      <w:sz w:val="28"/>
      <w:szCs w:val="28"/>
    </w:rPr>
  </w:style>
  <w:style w:type="paragraph" w:styleId="aa">
    <w:name w:val="Body Text Indent"/>
    <w:basedOn w:val="a0"/>
    <w:link w:val="ab"/>
    <w:rsid w:val="00BD1FF5"/>
    <w:pPr>
      <w:spacing w:after="120" w:line="480" w:lineRule="auto"/>
    </w:pPr>
  </w:style>
  <w:style w:type="character" w:customStyle="1" w:styleId="ab">
    <w:name w:val="Основной текст с отступом Знак"/>
    <w:link w:val="aa"/>
    <w:rsid w:val="00BD1FF5"/>
    <w:rPr>
      <w:sz w:val="24"/>
      <w:szCs w:val="24"/>
      <w:lang w:val="ru-RU" w:eastAsia="ru-RU" w:bidi="ar-SA"/>
    </w:rPr>
  </w:style>
  <w:style w:type="paragraph" w:styleId="21">
    <w:name w:val="Body Text Indent 2"/>
    <w:basedOn w:val="a0"/>
    <w:link w:val="22"/>
    <w:uiPriority w:val="99"/>
    <w:rsid w:val="00BD1FF5"/>
    <w:pPr>
      <w:ind w:firstLine="720"/>
      <w:jc w:val="both"/>
    </w:pPr>
    <w:rPr>
      <w:sz w:val="28"/>
      <w:szCs w:val="28"/>
    </w:rPr>
  </w:style>
  <w:style w:type="paragraph" w:customStyle="1" w:styleId="Courier14">
    <w:name w:val="Courier14"/>
    <w:basedOn w:val="a0"/>
    <w:rsid w:val="00BD1FF5"/>
    <w:pPr>
      <w:ind w:firstLine="851"/>
      <w:jc w:val="both"/>
    </w:pPr>
    <w:rPr>
      <w:rFonts w:ascii="Courier New" w:hAnsi="Courier New" w:cs="Courier New"/>
      <w:sz w:val="28"/>
      <w:szCs w:val="28"/>
    </w:rPr>
  </w:style>
  <w:style w:type="paragraph" w:customStyle="1" w:styleId="Times12">
    <w:name w:val="Times12"/>
    <w:basedOn w:val="a0"/>
    <w:rsid w:val="00BD1FF5"/>
    <w:pPr>
      <w:ind w:firstLine="851"/>
      <w:jc w:val="both"/>
    </w:pPr>
  </w:style>
  <w:style w:type="paragraph" w:styleId="31">
    <w:name w:val="Body Text Indent 3"/>
    <w:basedOn w:val="a0"/>
    <w:link w:val="32"/>
    <w:uiPriority w:val="99"/>
    <w:rsid w:val="00BD1FF5"/>
    <w:pPr>
      <w:spacing w:line="360" w:lineRule="auto"/>
      <w:ind w:firstLine="284"/>
      <w:jc w:val="both"/>
    </w:pPr>
    <w:rPr>
      <w:sz w:val="28"/>
      <w:szCs w:val="28"/>
    </w:rPr>
  </w:style>
  <w:style w:type="paragraph" w:styleId="33">
    <w:name w:val="Body Text 3"/>
    <w:basedOn w:val="a0"/>
    <w:link w:val="34"/>
    <w:rsid w:val="00BD1FF5"/>
    <w:pPr>
      <w:jc w:val="center"/>
    </w:pPr>
    <w:rPr>
      <w:b/>
      <w:bCs/>
      <w:sz w:val="28"/>
      <w:szCs w:val="28"/>
    </w:rPr>
  </w:style>
  <w:style w:type="paragraph" w:styleId="ac">
    <w:name w:val="footer"/>
    <w:basedOn w:val="a0"/>
    <w:link w:val="ad"/>
    <w:rsid w:val="00BD1FF5"/>
    <w:pPr>
      <w:tabs>
        <w:tab w:val="center" w:pos="4153"/>
        <w:tab w:val="right" w:pos="8306"/>
      </w:tabs>
    </w:pPr>
    <w:rPr>
      <w:sz w:val="20"/>
      <w:szCs w:val="20"/>
    </w:rPr>
  </w:style>
  <w:style w:type="paragraph" w:styleId="ae">
    <w:name w:val="header"/>
    <w:basedOn w:val="a0"/>
    <w:link w:val="af"/>
    <w:uiPriority w:val="99"/>
    <w:rsid w:val="00BD1FF5"/>
    <w:pPr>
      <w:tabs>
        <w:tab w:val="center" w:pos="4153"/>
        <w:tab w:val="right" w:pos="8306"/>
      </w:tabs>
    </w:pPr>
    <w:rPr>
      <w:sz w:val="20"/>
      <w:szCs w:val="20"/>
    </w:rPr>
  </w:style>
  <w:style w:type="paragraph" w:styleId="af0">
    <w:name w:val="Plain Text"/>
    <w:basedOn w:val="a0"/>
    <w:link w:val="af1"/>
    <w:rsid w:val="00BD1FF5"/>
    <w:rPr>
      <w:rFonts w:ascii="Courier New" w:hAnsi="Courier New" w:cs="Courier New"/>
      <w:sz w:val="20"/>
      <w:szCs w:val="20"/>
    </w:rPr>
  </w:style>
  <w:style w:type="paragraph" w:customStyle="1" w:styleId="Times14">
    <w:name w:val="Times14"/>
    <w:basedOn w:val="a0"/>
    <w:rsid w:val="00BD1FF5"/>
    <w:pPr>
      <w:ind w:firstLine="851"/>
      <w:jc w:val="both"/>
    </w:pPr>
    <w:rPr>
      <w:sz w:val="28"/>
      <w:szCs w:val="28"/>
    </w:rPr>
  </w:style>
  <w:style w:type="paragraph" w:customStyle="1" w:styleId="Courier12">
    <w:name w:val="Courier12"/>
    <w:basedOn w:val="a0"/>
    <w:rsid w:val="00BD1FF5"/>
    <w:pPr>
      <w:ind w:firstLine="851"/>
      <w:jc w:val="both"/>
    </w:pPr>
    <w:rPr>
      <w:rFonts w:ascii="Courier New" w:hAnsi="Courier New" w:cs="Courier New"/>
    </w:rPr>
  </w:style>
  <w:style w:type="paragraph" w:customStyle="1" w:styleId="Arial14">
    <w:name w:val="Arial14"/>
    <w:basedOn w:val="a0"/>
    <w:rsid w:val="00BD1FF5"/>
    <w:pPr>
      <w:ind w:firstLine="851"/>
      <w:jc w:val="both"/>
    </w:pPr>
    <w:rPr>
      <w:rFonts w:ascii="Arial" w:hAnsi="Arial" w:cs="Arial"/>
      <w:sz w:val="28"/>
      <w:szCs w:val="28"/>
    </w:rPr>
  </w:style>
  <w:style w:type="paragraph" w:customStyle="1" w:styleId="Arial12">
    <w:name w:val="Arial12"/>
    <w:basedOn w:val="a0"/>
    <w:rsid w:val="00BD1FF5"/>
    <w:pPr>
      <w:ind w:firstLine="851"/>
      <w:jc w:val="both"/>
    </w:pPr>
    <w:rPr>
      <w:rFonts w:ascii="Arial" w:hAnsi="Arial" w:cs="Arial"/>
    </w:rPr>
  </w:style>
  <w:style w:type="character" w:styleId="af2">
    <w:name w:val="page number"/>
    <w:basedOn w:val="a1"/>
    <w:rsid w:val="00BD1FF5"/>
  </w:style>
  <w:style w:type="paragraph" w:customStyle="1" w:styleId="ConsNonformat">
    <w:name w:val="ConsNonformat"/>
    <w:rsid w:val="00BD1FF5"/>
    <w:pPr>
      <w:autoSpaceDE w:val="0"/>
      <w:autoSpaceDN w:val="0"/>
      <w:adjustRightInd w:val="0"/>
      <w:ind w:right="19772"/>
    </w:pPr>
    <w:rPr>
      <w:rFonts w:ascii="Courier New" w:hAnsi="Courier New" w:cs="Courier New"/>
    </w:rPr>
  </w:style>
  <w:style w:type="paragraph" w:customStyle="1" w:styleId="ConsTitle">
    <w:name w:val="ConsTitle"/>
    <w:rsid w:val="00BD1FF5"/>
    <w:pPr>
      <w:autoSpaceDE w:val="0"/>
      <w:autoSpaceDN w:val="0"/>
      <w:adjustRightInd w:val="0"/>
      <w:ind w:right="19772"/>
    </w:pPr>
    <w:rPr>
      <w:rFonts w:ascii="Arial" w:hAnsi="Arial" w:cs="Arial"/>
      <w:b/>
      <w:bCs/>
      <w:sz w:val="16"/>
      <w:szCs w:val="16"/>
    </w:rPr>
  </w:style>
  <w:style w:type="character" w:customStyle="1" w:styleId="23">
    <w:name w:val="Основной текст 2 Знак"/>
    <w:rsid w:val="00BD1FF5"/>
    <w:rPr>
      <w:sz w:val="24"/>
      <w:szCs w:val="24"/>
      <w:lang w:val="ru-RU" w:eastAsia="ru-RU"/>
    </w:rPr>
  </w:style>
  <w:style w:type="paragraph" w:customStyle="1" w:styleId="ConsPlusNormal">
    <w:name w:val="ConsPlusNormal"/>
    <w:rsid w:val="00BD1FF5"/>
    <w:pPr>
      <w:autoSpaceDE w:val="0"/>
      <w:autoSpaceDN w:val="0"/>
      <w:adjustRightInd w:val="0"/>
      <w:ind w:firstLine="720"/>
    </w:pPr>
    <w:rPr>
      <w:rFonts w:ascii="Arial" w:hAnsi="Arial" w:cs="Arial"/>
    </w:rPr>
  </w:style>
  <w:style w:type="paragraph" w:customStyle="1" w:styleId="af3">
    <w:name w:val="Знак Знак Знак"/>
    <w:basedOn w:val="a0"/>
    <w:autoRedefine/>
    <w:rsid w:val="00BD1FF5"/>
    <w:pPr>
      <w:spacing w:after="160" w:line="240" w:lineRule="exact"/>
    </w:pPr>
    <w:rPr>
      <w:rFonts w:eastAsia="SimSun"/>
      <w:b/>
      <w:bCs/>
      <w:sz w:val="28"/>
      <w:szCs w:val="28"/>
      <w:lang w:val="en-US" w:eastAsia="en-US"/>
    </w:rPr>
  </w:style>
  <w:style w:type="paragraph" w:customStyle="1" w:styleId="11">
    <w:name w:val="Знак Знак Знак1"/>
    <w:basedOn w:val="a0"/>
    <w:autoRedefine/>
    <w:rsid w:val="00BD1FF5"/>
    <w:pPr>
      <w:spacing w:after="160" w:line="240" w:lineRule="exact"/>
    </w:pPr>
    <w:rPr>
      <w:rFonts w:eastAsia="SimSun"/>
      <w:b/>
      <w:bCs/>
      <w:sz w:val="28"/>
      <w:szCs w:val="28"/>
      <w:lang w:val="en-US" w:eastAsia="en-US"/>
    </w:rPr>
  </w:style>
  <w:style w:type="paragraph" w:customStyle="1" w:styleId="12">
    <w:name w:val="Знак1 Знак Знак Знак"/>
    <w:basedOn w:val="a0"/>
    <w:rsid w:val="00BD1FF5"/>
    <w:pPr>
      <w:widowControl w:val="0"/>
      <w:adjustRightInd w:val="0"/>
      <w:spacing w:after="160" w:line="240" w:lineRule="exact"/>
      <w:jc w:val="right"/>
    </w:pPr>
    <w:rPr>
      <w:sz w:val="20"/>
      <w:szCs w:val="20"/>
      <w:lang w:val="en-GB" w:eastAsia="en-US"/>
    </w:rPr>
  </w:style>
  <w:style w:type="paragraph" w:customStyle="1" w:styleId="13">
    <w:name w:val="Знак1 Знак Знак"/>
    <w:basedOn w:val="a0"/>
    <w:rsid w:val="00BD1FF5"/>
    <w:pPr>
      <w:spacing w:before="100" w:beforeAutospacing="1" w:after="100" w:afterAutospacing="1"/>
    </w:pPr>
    <w:rPr>
      <w:rFonts w:ascii="Tahoma" w:hAnsi="Tahoma" w:cs="Tahoma"/>
      <w:sz w:val="20"/>
      <w:szCs w:val="20"/>
      <w:lang w:val="en-US" w:eastAsia="en-US"/>
    </w:rPr>
  </w:style>
  <w:style w:type="paragraph" w:customStyle="1" w:styleId="24">
    <w:name w:val="Знак Знак Знак2"/>
    <w:basedOn w:val="a0"/>
    <w:autoRedefine/>
    <w:rsid w:val="00BD1FF5"/>
    <w:pPr>
      <w:spacing w:after="160" w:line="240" w:lineRule="exact"/>
    </w:pPr>
    <w:rPr>
      <w:rFonts w:eastAsia="SimSun"/>
      <w:b/>
      <w:bCs/>
      <w:sz w:val="28"/>
      <w:szCs w:val="28"/>
      <w:lang w:val="en-US" w:eastAsia="en-US"/>
    </w:rPr>
  </w:style>
  <w:style w:type="paragraph" w:customStyle="1" w:styleId="af4">
    <w:name w:val="Знак Знак Знак Знак Знак Знак Знак Знак Знак"/>
    <w:basedOn w:val="a0"/>
    <w:rsid w:val="00BD1FF5"/>
    <w:pPr>
      <w:spacing w:before="100" w:beforeAutospacing="1" w:after="100" w:afterAutospacing="1"/>
    </w:pPr>
    <w:rPr>
      <w:rFonts w:ascii="Tahoma" w:hAnsi="Tahoma" w:cs="Tahoma"/>
      <w:sz w:val="20"/>
      <w:szCs w:val="20"/>
      <w:lang w:val="en-US" w:eastAsia="en-US"/>
    </w:rPr>
  </w:style>
  <w:style w:type="paragraph" w:customStyle="1" w:styleId="35">
    <w:name w:val="Знак Знак Знак3"/>
    <w:basedOn w:val="a0"/>
    <w:autoRedefine/>
    <w:rsid w:val="00BD1FF5"/>
    <w:pPr>
      <w:spacing w:after="160" w:line="240" w:lineRule="exact"/>
    </w:pPr>
    <w:rPr>
      <w:rFonts w:eastAsia="SimSun"/>
      <w:b/>
      <w:bCs/>
      <w:sz w:val="28"/>
      <w:szCs w:val="28"/>
      <w:lang w:val="en-US" w:eastAsia="en-US"/>
    </w:rPr>
  </w:style>
  <w:style w:type="paragraph" w:customStyle="1" w:styleId="14">
    <w:name w:val="Знак Знак Знак Знак Знак Знак Знак Знак Знак1"/>
    <w:basedOn w:val="a0"/>
    <w:rsid w:val="00BD1FF5"/>
    <w:pPr>
      <w:spacing w:before="100" w:beforeAutospacing="1" w:after="100" w:afterAutospacing="1"/>
    </w:pPr>
    <w:rPr>
      <w:rFonts w:ascii="Tahoma" w:hAnsi="Tahoma" w:cs="Tahoma"/>
      <w:sz w:val="20"/>
      <w:szCs w:val="20"/>
      <w:lang w:val="en-US" w:eastAsia="en-US"/>
    </w:rPr>
  </w:style>
  <w:style w:type="paragraph" w:customStyle="1" w:styleId="a">
    <w:name w:val="Нумерованный абзац"/>
    <w:rsid w:val="009D1844"/>
    <w:pPr>
      <w:numPr>
        <w:numId w:val="1"/>
      </w:numPr>
      <w:tabs>
        <w:tab w:val="left" w:pos="1134"/>
      </w:tabs>
      <w:suppressAutoHyphens/>
      <w:spacing w:before="240"/>
      <w:jc w:val="both"/>
    </w:pPr>
    <w:rPr>
      <w:noProof/>
      <w:sz w:val="28"/>
    </w:rPr>
  </w:style>
  <w:style w:type="paragraph" w:customStyle="1" w:styleId="af5">
    <w:name w:val="Заголовок текста"/>
    <w:rsid w:val="009D1844"/>
    <w:pPr>
      <w:spacing w:after="240"/>
      <w:jc w:val="center"/>
    </w:pPr>
    <w:rPr>
      <w:b/>
      <w:noProof/>
      <w:sz w:val="28"/>
    </w:rPr>
  </w:style>
  <w:style w:type="paragraph" w:customStyle="1" w:styleId="af6">
    <w:name w:val="Текст постановления"/>
    <w:rsid w:val="009D1844"/>
    <w:pPr>
      <w:suppressAutoHyphens/>
      <w:spacing w:line="288" w:lineRule="auto"/>
      <w:ind w:firstLine="720"/>
      <w:jc w:val="both"/>
    </w:pPr>
    <w:rPr>
      <w:noProof/>
      <w:sz w:val="28"/>
      <w:lang w:val="en-US" w:eastAsia="en-US"/>
    </w:rPr>
  </w:style>
  <w:style w:type="character" w:styleId="af7">
    <w:name w:val="Hyperlink"/>
    <w:uiPriority w:val="99"/>
    <w:rsid w:val="009D1844"/>
    <w:rPr>
      <w:color w:val="0000FF"/>
      <w:u w:val="single"/>
    </w:rPr>
  </w:style>
  <w:style w:type="paragraph" w:customStyle="1" w:styleId="af8">
    <w:name w:val="Знак Знак Знак Знак Знак Знак Знак Знак Знак"/>
    <w:basedOn w:val="a0"/>
    <w:rsid w:val="009D1844"/>
    <w:pPr>
      <w:spacing w:before="100" w:beforeAutospacing="1" w:after="100" w:afterAutospacing="1"/>
    </w:pPr>
    <w:rPr>
      <w:rFonts w:ascii="Tahoma" w:hAnsi="Tahoma"/>
      <w:sz w:val="20"/>
      <w:szCs w:val="20"/>
      <w:lang w:val="en-US" w:eastAsia="en-US"/>
    </w:rPr>
  </w:style>
  <w:style w:type="paragraph" w:customStyle="1" w:styleId="af9">
    <w:name w:val="Знак Знак Знак Знак Знак"/>
    <w:basedOn w:val="a0"/>
    <w:rsid w:val="009D1844"/>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9D1844"/>
    <w:pPr>
      <w:autoSpaceDE w:val="0"/>
      <w:autoSpaceDN w:val="0"/>
      <w:adjustRightInd w:val="0"/>
    </w:pPr>
    <w:rPr>
      <w:rFonts w:ascii="Courier New" w:hAnsi="Courier New" w:cs="Courier New"/>
    </w:rPr>
  </w:style>
  <w:style w:type="paragraph" w:styleId="afa">
    <w:name w:val="footnote text"/>
    <w:basedOn w:val="a0"/>
    <w:link w:val="afb"/>
    <w:semiHidden/>
    <w:rsid w:val="00704AFF"/>
    <w:rPr>
      <w:sz w:val="20"/>
    </w:rPr>
  </w:style>
  <w:style w:type="paragraph" w:styleId="afc">
    <w:name w:val="Document Map"/>
    <w:basedOn w:val="a0"/>
    <w:link w:val="afd"/>
    <w:uiPriority w:val="99"/>
    <w:semiHidden/>
    <w:rsid w:val="00DD12AF"/>
    <w:pPr>
      <w:shd w:val="clear" w:color="auto" w:fill="000080"/>
    </w:pPr>
    <w:rPr>
      <w:rFonts w:ascii="Tahoma" w:hAnsi="Tahoma" w:cs="Tahoma"/>
    </w:rPr>
  </w:style>
  <w:style w:type="paragraph" w:customStyle="1" w:styleId="Pro-Gramma">
    <w:name w:val="Pro-Gramma"/>
    <w:basedOn w:val="a0"/>
    <w:link w:val="Pro-Gramma0"/>
    <w:rsid w:val="00AC695D"/>
    <w:pPr>
      <w:spacing w:before="120" w:line="288" w:lineRule="auto"/>
      <w:ind w:left="1134"/>
      <w:jc w:val="both"/>
    </w:pPr>
    <w:rPr>
      <w:rFonts w:ascii="Georgia" w:hAnsi="Georgia"/>
      <w:lang w:eastAsia="en-US"/>
    </w:rPr>
  </w:style>
  <w:style w:type="character" w:customStyle="1" w:styleId="Pro-Gramma0">
    <w:name w:val="Pro-Gramma Знак"/>
    <w:link w:val="Pro-Gramma"/>
    <w:rsid w:val="00AC695D"/>
    <w:rPr>
      <w:rFonts w:ascii="Georgia" w:hAnsi="Georgia"/>
      <w:sz w:val="24"/>
      <w:szCs w:val="24"/>
      <w:lang w:val="ru-RU" w:eastAsia="en-US" w:bidi="ar-SA"/>
    </w:rPr>
  </w:style>
  <w:style w:type="paragraph" w:customStyle="1" w:styleId="15">
    <w:name w:val="Знак1 Знак Знак"/>
    <w:basedOn w:val="a0"/>
    <w:rsid w:val="00AC695D"/>
    <w:pPr>
      <w:spacing w:before="100" w:beforeAutospacing="1" w:after="100" w:afterAutospacing="1"/>
    </w:pPr>
    <w:rPr>
      <w:rFonts w:ascii="Tahoma" w:hAnsi="Tahoma"/>
      <w:sz w:val="20"/>
      <w:szCs w:val="20"/>
      <w:lang w:val="en-US" w:eastAsia="en-US"/>
    </w:rPr>
  </w:style>
  <w:style w:type="paragraph" w:styleId="afe">
    <w:name w:val="Normal (Web)"/>
    <w:basedOn w:val="a0"/>
    <w:rsid w:val="0001075C"/>
    <w:pPr>
      <w:spacing w:before="100" w:beforeAutospacing="1" w:after="100" w:afterAutospacing="1"/>
    </w:pPr>
  </w:style>
  <w:style w:type="paragraph" w:customStyle="1" w:styleId="aff">
    <w:name w:val="Знак Знак"/>
    <w:basedOn w:val="a0"/>
    <w:rsid w:val="004A228F"/>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4954F5"/>
    <w:pPr>
      <w:spacing w:before="100" w:beforeAutospacing="1" w:after="100" w:afterAutospacing="1"/>
    </w:pPr>
  </w:style>
  <w:style w:type="paragraph" w:styleId="aff0">
    <w:name w:val="Balloon Text"/>
    <w:basedOn w:val="a0"/>
    <w:link w:val="aff1"/>
    <w:uiPriority w:val="99"/>
    <w:rsid w:val="007A1374"/>
    <w:rPr>
      <w:rFonts w:ascii="Tahoma" w:hAnsi="Tahoma" w:cs="Tahoma"/>
      <w:sz w:val="16"/>
      <w:szCs w:val="16"/>
    </w:rPr>
  </w:style>
  <w:style w:type="character" w:customStyle="1" w:styleId="16">
    <w:name w:val="Знак Знак1"/>
    <w:locked/>
    <w:rsid w:val="003B1C30"/>
    <w:rPr>
      <w:sz w:val="24"/>
      <w:szCs w:val="24"/>
      <w:lang w:val="ru-RU" w:eastAsia="ru-RU" w:bidi="ar-SA"/>
    </w:rPr>
  </w:style>
  <w:style w:type="character" w:customStyle="1" w:styleId="10">
    <w:name w:val="Заголовок 1 Знак"/>
    <w:link w:val="1"/>
    <w:rsid w:val="00BD7503"/>
    <w:rPr>
      <w:sz w:val="28"/>
      <w:szCs w:val="28"/>
    </w:rPr>
  </w:style>
  <w:style w:type="character" w:customStyle="1" w:styleId="20">
    <w:name w:val="Заголовок 2 Знак"/>
    <w:link w:val="2"/>
    <w:rsid w:val="00BD7503"/>
    <w:rPr>
      <w:b/>
      <w:bCs/>
      <w:sz w:val="28"/>
      <w:szCs w:val="28"/>
    </w:rPr>
  </w:style>
  <w:style w:type="character" w:customStyle="1" w:styleId="30">
    <w:name w:val="Заголовок 3 Знак"/>
    <w:link w:val="3"/>
    <w:rsid w:val="00BD7503"/>
    <w:rPr>
      <w:sz w:val="28"/>
      <w:szCs w:val="28"/>
    </w:rPr>
  </w:style>
  <w:style w:type="character" w:customStyle="1" w:styleId="40">
    <w:name w:val="Заголовок 4 Знак"/>
    <w:link w:val="4"/>
    <w:rsid w:val="00BD7503"/>
    <w:rPr>
      <w:b/>
      <w:bCs/>
      <w:color w:val="000000"/>
      <w:sz w:val="28"/>
      <w:szCs w:val="28"/>
    </w:rPr>
  </w:style>
  <w:style w:type="character" w:customStyle="1" w:styleId="50">
    <w:name w:val="Заголовок 5 Знак"/>
    <w:link w:val="5"/>
    <w:rsid w:val="00BD7503"/>
    <w:rPr>
      <w:b/>
      <w:bCs/>
      <w:sz w:val="28"/>
      <w:szCs w:val="28"/>
    </w:rPr>
  </w:style>
  <w:style w:type="character" w:customStyle="1" w:styleId="60">
    <w:name w:val="Заголовок 6 Знак"/>
    <w:link w:val="6"/>
    <w:rsid w:val="00BD7503"/>
    <w:rPr>
      <w:b/>
      <w:bCs/>
      <w:sz w:val="22"/>
      <w:szCs w:val="22"/>
    </w:rPr>
  </w:style>
  <w:style w:type="character" w:customStyle="1" w:styleId="70">
    <w:name w:val="Заголовок 7 Знак"/>
    <w:link w:val="7"/>
    <w:rsid w:val="00BD7503"/>
    <w:rPr>
      <w:sz w:val="24"/>
      <w:szCs w:val="24"/>
    </w:rPr>
  </w:style>
  <w:style w:type="character" w:customStyle="1" w:styleId="80">
    <w:name w:val="Заголовок 8 Знак"/>
    <w:link w:val="8"/>
    <w:rsid w:val="00BD7503"/>
    <w:rPr>
      <w:i/>
      <w:iCs/>
      <w:sz w:val="24"/>
      <w:szCs w:val="24"/>
    </w:rPr>
  </w:style>
  <w:style w:type="character" w:styleId="aff2">
    <w:name w:val="FollowedHyperlink"/>
    <w:uiPriority w:val="99"/>
    <w:unhideWhenUsed/>
    <w:rsid w:val="00BD7503"/>
    <w:rPr>
      <w:color w:val="800080"/>
      <w:u w:val="single"/>
    </w:rPr>
  </w:style>
  <w:style w:type="character" w:customStyle="1" w:styleId="afb">
    <w:name w:val="Текст сноски Знак"/>
    <w:link w:val="afa"/>
    <w:semiHidden/>
    <w:rsid w:val="00BD7503"/>
    <w:rPr>
      <w:szCs w:val="24"/>
    </w:rPr>
  </w:style>
  <w:style w:type="paragraph" w:styleId="aff3">
    <w:name w:val="annotation text"/>
    <w:basedOn w:val="a0"/>
    <w:link w:val="aff4"/>
    <w:unhideWhenUsed/>
    <w:rsid w:val="00BD7503"/>
    <w:rPr>
      <w:sz w:val="20"/>
      <w:szCs w:val="20"/>
    </w:rPr>
  </w:style>
  <w:style w:type="character" w:customStyle="1" w:styleId="aff4">
    <w:name w:val="Текст примечания Знак"/>
    <w:basedOn w:val="a1"/>
    <w:link w:val="aff3"/>
    <w:rsid w:val="00BD7503"/>
  </w:style>
  <w:style w:type="character" w:customStyle="1" w:styleId="af">
    <w:name w:val="Верхний колонтитул Знак"/>
    <w:link w:val="ae"/>
    <w:uiPriority w:val="99"/>
    <w:rsid w:val="00BD7503"/>
  </w:style>
  <w:style w:type="character" w:customStyle="1" w:styleId="ad">
    <w:name w:val="Нижний колонтитул Знак"/>
    <w:link w:val="ac"/>
    <w:rsid w:val="00BD7503"/>
  </w:style>
  <w:style w:type="character" w:customStyle="1" w:styleId="a9">
    <w:name w:val="Название Знак"/>
    <w:link w:val="a8"/>
    <w:rsid w:val="00BD7503"/>
    <w:rPr>
      <w:b/>
      <w:bCs/>
      <w:sz w:val="28"/>
      <w:szCs w:val="28"/>
    </w:rPr>
  </w:style>
  <w:style w:type="character" w:customStyle="1" w:styleId="a7">
    <w:name w:val="Основной текст Знак"/>
    <w:aliases w:val="bt Знак"/>
    <w:link w:val="a6"/>
    <w:rsid w:val="00BD7503"/>
    <w:rPr>
      <w:b/>
      <w:bCs/>
      <w:sz w:val="32"/>
      <w:szCs w:val="32"/>
    </w:rPr>
  </w:style>
  <w:style w:type="paragraph" w:styleId="25">
    <w:name w:val="Body Text 2"/>
    <w:basedOn w:val="a0"/>
    <w:link w:val="210"/>
    <w:unhideWhenUsed/>
    <w:rsid w:val="00BD7503"/>
    <w:pPr>
      <w:spacing w:after="120" w:line="480" w:lineRule="auto"/>
    </w:pPr>
    <w:rPr>
      <w:sz w:val="20"/>
      <w:szCs w:val="20"/>
    </w:rPr>
  </w:style>
  <w:style w:type="character" w:customStyle="1" w:styleId="210">
    <w:name w:val="Основной текст 2 Знак1"/>
    <w:basedOn w:val="a1"/>
    <w:link w:val="25"/>
    <w:rsid w:val="00BD7503"/>
  </w:style>
  <w:style w:type="character" w:customStyle="1" w:styleId="34">
    <w:name w:val="Основной текст 3 Знак"/>
    <w:link w:val="33"/>
    <w:rsid w:val="00BD7503"/>
    <w:rPr>
      <w:b/>
      <w:bCs/>
      <w:sz w:val="28"/>
      <w:szCs w:val="28"/>
    </w:rPr>
  </w:style>
  <w:style w:type="character" w:customStyle="1" w:styleId="22">
    <w:name w:val="Основной текст с отступом 2 Знак"/>
    <w:link w:val="21"/>
    <w:uiPriority w:val="99"/>
    <w:rsid w:val="00BD7503"/>
    <w:rPr>
      <w:sz w:val="28"/>
      <w:szCs w:val="28"/>
    </w:rPr>
  </w:style>
  <w:style w:type="character" w:customStyle="1" w:styleId="32">
    <w:name w:val="Основной текст с отступом 3 Знак"/>
    <w:link w:val="31"/>
    <w:uiPriority w:val="99"/>
    <w:rsid w:val="00BD7503"/>
    <w:rPr>
      <w:sz w:val="28"/>
      <w:szCs w:val="28"/>
    </w:rPr>
  </w:style>
  <w:style w:type="character" w:customStyle="1" w:styleId="afd">
    <w:name w:val="Схема документа Знак"/>
    <w:link w:val="afc"/>
    <w:uiPriority w:val="99"/>
    <w:semiHidden/>
    <w:rsid w:val="00BD7503"/>
    <w:rPr>
      <w:rFonts w:ascii="Tahoma" w:hAnsi="Tahoma" w:cs="Tahoma"/>
      <w:sz w:val="24"/>
      <w:szCs w:val="24"/>
      <w:shd w:val="clear" w:color="auto" w:fill="000080"/>
    </w:rPr>
  </w:style>
  <w:style w:type="character" w:customStyle="1" w:styleId="af1">
    <w:name w:val="Текст Знак"/>
    <w:link w:val="af0"/>
    <w:rsid w:val="00BD7503"/>
    <w:rPr>
      <w:rFonts w:ascii="Courier New" w:hAnsi="Courier New" w:cs="Courier New"/>
    </w:rPr>
  </w:style>
  <w:style w:type="paragraph" w:styleId="aff5">
    <w:name w:val="annotation subject"/>
    <w:basedOn w:val="aff3"/>
    <w:next w:val="aff3"/>
    <w:link w:val="aff6"/>
    <w:unhideWhenUsed/>
    <w:rsid w:val="00BD7503"/>
    <w:rPr>
      <w:b/>
      <w:bCs/>
      <w:lang w:val="en-US" w:eastAsia="en-US"/>
    </w:rPr>
  </w:style>
  <w:style w:type="character" w:customStyle="1" w:styleId="aff6">
    <w:name w:val="Тема примечания Знак"/>
    <w:link w:val="aff5"/>
    <w:rsid w:val="00BD7503"/>
    <w:rPr>
      <w:b/>
      <w:bCs/>
      <w:lang w:val="en-US" w:eastAsia="en-US"/>
    </w:rPr>
  </w:style>
  <w:style w:type="character" w:customStyle="1" w:styleId="aff1">
    <w:name w:val="Текст выноски Знак"/>
    <w:link w:val="aff0"/>
    <w:uiPriority w:val="99"/>
    <w:semiHidden/>
    <w:rsid w:val="00BD7503"/>
    <w:rPr>
      <w:rFonts w:ascii="Tahoma" w:hAnsi="Tahoma" w:cs="Tahoma"/>
      <w:sz w:val="16"/>
      <w:szCs w:val="16"/>
    </w:rPr>
  </w:style>
  <w:style w:type="paragraph" w:customStyle="1" w:styleId="26">
    <w:name w:val="Знак Знак2"/>
    <w:basedOn w:val="a0"/>
    <w:rsid w:val="00BD7503"/>
    <w:pPr>
      <w:spacing w:before="100" w:beforeAutospacing="1" w:after="100" w:afterAutospacing="1"/>
    </w:pPr>
    <w:rPr>
      <w:rFonts w:ascii="Tahoma" w:hAnsi="Tahoma"/>
      <w:sz w:val="20"/>
      <w:szCs w:val="20"/>
      <w:lang w:val="en-US" w:eastAsia="en-US"/>
    </w:rPr>
  </w:style>
  <w:style w:type="paragraph" w:customStyle="1" w:styleId="aff7">
    <w:name w:val="Знак Знак Знак Знак Знак"/>
    <w:basedOn w:val="a0"/>
    <w:rsid w:val="00BD7503"/>
    <w:pPr>
      <w:spacing w:before="100" w:beforeAutospacing="1" w:after="100" w:afterAutospacing="1"/>
    </w:pPr>
    <w:rPr>
      <w:rFonts w:ascii="Tahoma" w:hAnsi="Tahoma"/>
      <w:sz w:val="20"/>
      <w:szCs w:val="20"/>
      <w:lang w:val="en-US" w:eastAsia="en-US"/>
    </w:rPr>
  </w:style>
  <w:style w:type="paragraph" w:customStyle="1" w:styleId="aff8">
    <w:name w:val="Знак Знак"/>
    <w:basedOn w:val="a0"/>
    <w:rsid w:val="00BD7503"/>
    <w:pPr>
      <w:spacing w:before="100" w:beforeAutospacing="1" w:after="100" w:afterAutospacing="1"/>
    </w:pPr>
    <w:rPr>
      <w:rFonts w:ascii="Tahoma" w:hAnsi="Tahoma"/>
      <w:sz w:val="20"/>
      <w:szCs w:val="20"/>
      <w:lang w:val="en-US" w:eastAsia="en-US"/>
    </w:rPr>
  </w:style>
  <w:style w:type="paragraph" w:customStyle="1" w:styleId="36">
    <w:name w:val="Знак Знак3"/>
    <w:basedOn w:val="a0"/>
    <w:rsid w:val="00BD7503"/>
    <w:pPr>
      <w:spacing w:before="100" w:beforeAutospacing="1" w:after="100" w:afterAutospacing="1"/>
    </w:pPr>
    <w:rPr>
      <w:rFonts w:ascii="Tahoma" w:hAnsi="Tahoma"/>
      <w:sz w:val="20"/>
      <w:szCs w:val="20"/>
      <w:lang w:val="en-US" w:eastAsia="en-US"/>
    </w:rPr>
  </w:style>
  <w:style w:type="paragraph" w:customStyle="1" w:styleId="xl117">
    <w:name w:val="xl117"/>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7">
    <w:name w:val="1"/>
    <w:basedOn w:val="a0"/>
    <w:rsid w:val="00BD7503"/>
    <w:pPr>
      <w:spacing w:before="100" w:beforeAutospacing="1" w:after="100" w:afterAutospacing="1"/>
    </w:pPr>
    <w:rPr>
      <w:rFonts w:ascii="Tahoma" w:hAnsi="Tahoma"/>
      <w:sz w:val="20"/>
      <w:szCs w:val="20"/>
      <w:lang w:val="en-US" w:eastAsia="en-US"/>
    </w:rPr>
  </w:style>
  <w:style w:type="paragraph" w:customStyle="1" w:styleId="xl22">
    <w:name w:val="xl22"/>
    <w:basedOn w:val="a0"/>
    <w:rsid w:val="00BD7503"/>
    <w:pPr>
      <w:spacing w:before="100" w:beforeAutospacing="1" w:after="100" w:afterAutospacing="1"/>
    </w:pPr>
    <w:rPr>
      <w:b/>
      <w:bCs/>
    </w:rPr>
  </w:style>
  <w:style w:type="paragraph" w:customStyle="1" w:styleId="xl23">
    <w:name w:val="xl23"/>
    <w:basedOn w:val="a0"/>
    <w:rsid w:val="00BD7503"/>
    <w:pPr>
      <w:pBdr>
        <w:bottom w:val="single" w:sz="8" w:space="0" w:color="auto"/>
      </w:pBdr>
      <w:spacing w:before="100" w:beforeAutospacing="1" w:after="100" w:afterAutospacing="1"/>
      <w:jc w:val="center"/>
    </w:pPr>
    <w:rPr>
      <w:b/>
      <w:bCs/>
      <w:sz w:val="22"/>
      <w:szCs w:val="22"/>
    </w:rPr>
  </w:style>
  <w:style w:type="paragraph" w:customStyle="1" w:styleId="xl24">
    <w:name w:val="xl24"/>
    <w:basedOn w:val="a0"/>
    <w:rsid w:val="00BD7503"/>
    <w:pPr>
      <w:pBdr>
        <w:top w:val="single" w:sz="8" w:space="0" w:color="auto"/>
        <w:left w:val="single" w:sz="8" w:space="0" w:color="auto"/>
        <w:right w:val="single" w:sz="8" w:space="0" w:color="auto"/>
      </w:pBdr>
      <w:spacing w:before="100" w:beforeAutospacing="1" w:after="100" w:afterAutospacing="1"/>
      <w:jc w:val="center"/>
    </w:pPr>
    <w:rPr>
      <w:b/>
      <w:bCs/>
      <w:sz w:val="22"/>
      <w:szCs w:val="22"/>
    </w:rPr>
  </w:style>
  <w:style w:type="paragraph" w:customStyle="1" w:styleId="xl25">
    <w:name w:val="xl25"/>
    <w:basedOn w:val="a0"/>
    <w:rsid w:val="00BD7503"/>
    <w:pPr>
      <w:pBdr>
        <w:left w:val="single" w:sz="8" w:space="0" w:color="auto"/>
        <w:bottom w:val="single" w:sz="8" w:space="0" w:color="auto"/>
        <w:right w:val="single" w:sz="8" w:space="0" w:color="auto"/>
      </w:pBdr>
      <w:spacing w:before="100" w:beforeAutospacing="1" w:after="100" w:afterAutospacing="1"/>
      <w:jc w:val="center"/>
    </w:pPr>
    <w:rPr>
      <w:b/>
      <w:bCs/>
      <w:sz w:val="22"/>
      <w:szCs w:val="22"/>
    </w:rPr>
  </w:style>
  <w:style w:type="paragraph" w:customStyle="1" w:styleId="xl26">
    <w:name w:val="xl26"/>
    <w:basedOn w:val="a0"/>
    <w:rsid w:val="00BD7503"/>
    <w:pPr>
      <w:pBdr>
        <w:top w:val="single" w:sz="8" w:space="0" w:color="auto"/>
        <w:bottom w:val="single" w:sz="8" w:space="0" w:color="auto"/>
      </w:pBdr>
      <w:spacing w:before="100" w:beforeAutospacing="1" w:after="100" w:afterAutospacing="1"/>
      <w:jc w:val="center"/>
    </w:pPr>
    <w:rPr>
      <w:b/>
      <w:bCs/>
      <w:sz w:val="22"/>
      <w:szCs w:val="22"/>
    </w:rPr>
  </w:style>
  <w:style w:type="paragraph" w:customStyle="1" w:styleId="xl27">
    <w:name w:val="xl27"/>
    <w:basedOn w:val="a0"/>
    <w:rsid w:val="00BD7503"/>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28">
    <w:name w:val="xl28"/>
    <w:basedOn w:val="a0"/>
    <w:rsid w:val="00BD7503"/>
    <w:pPr>
      <w:spacing w:before="100" w:beforeAutospacing="1" w:after="100" w:afterAutospacing="1"/>
      <w:jc w:val="center"/>
    </w:pPr>
    <w:rPr>
      <w:b/>
      <w:bCs/>
      <w:sz w:val="22"/>
      <w:szCs w:val="22"/>
    </w:rPr>
  </w:style>
  <w:style w:type="paragraph" w:customStyle="1" w:styleId="xl29">
    <w:name w:val="xl29"/>
    <w:basedOn w:val="a0"/>
    <w:rsid w:val="00BD7503"/>
    <w:pPr>
      <w:spacing w:before="100" w:beforeAutospacing="1" w:after="100" w:afterAutospacing="1"/>
    </w:pPr>
    <w:rPr>
      <w:b/>
      <w:bCs/>
      <w:sz w:val="22"/>
      <w:szCs w:val="22"/>
    </w:rPr>
  </w:style>
  <w:style w:type="paragraph" w:customStyle="1" w:styleId="xl30">
    <w:name w:val="xl30"/>
    <w:basedOn w:val="a0"/>
    <w:rsid w:val="00BD7503"/>
    <w:pPr>
      <w:pBdr>
        <w:left w:val="single" w:sz="8" w:space="0" w:color="auto"/>
        <w:right w:val="single" w:sz="8" w:space="0" w:color="auto"/>
      </w:pBdr>
      <w:spacing w:before="100" w:beforeAutospacing="1" w:after="100" w:afterAutospacing="1"/>
      <w:jc w:val="center"/>
    </w:pPr>
    <w:rPr>
      <w:b/>
      <w:bCs/>
      <w:sz w:val="22"/>
      <w:szCs w:val="22"/>
    </w:rPr>
  </w:style>
  <w:style w:type="paragraph" w:customStyle="1" w:styleId="xl31">
    <w:name w:val="xl31"/>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3">
    <w:name w:val="xl33"/>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
    <w:name w:val="xl35"/>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a0"/>
    <w:rsid w:val="00BD7503"/>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38">
    <w:name w:val="xl38"/>
    <w:basedOn w:val="a0"/>
    <w:rsid w:val="00BD750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0"/>
    <w:rsid w:val="00BD750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0">
    <w:name w:val="xl40"/>
    <w:basedOn w:val="a0"/>
    <w:rsid w:val="00BD750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42">
    <w:name w:val="xl42"/>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43">
    <w:name w:val="xl43"/>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44">
    <w:name w:val="xl44"/>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45">
    <w:name w:val="xl45"/>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46">
    <w:name w:val="xl46"/>
    <w:basedOn w:val="a0"/>
    <w:rsid w:val="00BD7503"/>
    <w:pPr>
      <w:pBdr>
        <w:left w:val="single" w:sz="8" w:space="0" w:color="auto"/>
      </w:pBdr>
      <w:spacing w:before="100" w:beforeAutospacing="1" w:after="100" w:afterAutospacing="1"/>
    </w:pPr>
    <w:rPr>
      <w:b/>
      <w:bCs/>
    </w:rPr>
  </w:style>
  <w:style w:type="paragraph" w:customStyle="1" w:styleId="xl47">
    <w:name w:val="xl47"/>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48">
    <w:name w:val="xl48"/>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49">
    <w:name w:val="xl49"/>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0">
    <w:name w:val="xl50"/>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
    <w:name w:val="xl51"/>
    <w:basedOn w:val="a0"/>
    <w:rsid w:val="00BD7503"/>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52">
    <w:name w:val="xl52"/>
    <w:basedOn w:val="a0"/>
    <w:rsid w:val="00BD7503"/>
    <w:pPr>
      <w:pBdr>
        <w:left w:val="single" w:sz="8" w:space="0" w:color="auto"/>
        <w:bottom w:val="single" w:sz="8" w:space="0" w:color="auto"/>
        <w:right w:val="single" w:sz="4" w:space="0" w:color="auto"/>
      </w:pBdr>
      <w:spacing w:before="100" w:beforeAutospacing="1" w:after="100" w:afterAutospacing="1"/>
    </w:pPr>
  </w:style>
  <w:style w:type="paragraph" w:customStyle="1" w:styleId="xl53">
    <w:name w:val="xl53"/>
    <w:basedOn w:val="a0"/>
    <w:rsid w:val="00BD7503"/>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54">
    <w:name w:val="xl54"/>
    <w:basedOn w:val="a0"/>
    <w:rsid w:val="00BD7503"/>
    <w:pPr>
      <w:pBdr>
        <w:left w:val="single" w:sz="4" w:space="0" w:color="auto"/>
        <w:bottom w:val="single" w:sz="8" w:space="0" w:color="auto"/>
        <w:right w:val="single" w:sz="8" w:space="0" w:color="auto"/>
      </w:pBdr>
      <w:spacing w:before="100" w:beforeAutospacing="1" w:after="100" w:afterAutospacing="1"/>
      <w:jc w:val="center"/>
    </w:pPr>
  </w:style>
  <w:style w:type="paragraph" w:customStyle="1" w:styleId="xl55">
    <w:name w:val="xl55"/>
    <w:basedOn w:val="a0"/>
    <w:rsid w:val="00BD7503"/>
    <w:pPr>
      <w:pBdr>
        <w:left w:val="single" w:sz="8" w:space="0" w:color="auto"/>
        <w:bottom w:val="single" w:sz="8" w:space="0" w:color="auto"/>
        <w:right w:val="single" w:sz="4" w:space="0" w:color="auto"/>
      </w:pBdr>
      <w:spacing w:before="100" w:beforeAutospacing="1" w:after="100" w:afterAutospacing="1"/>
    </w:pPr>
    <w:rPr>
      <w:b/>
      <w:bCs/>
    </w:rPr>
  </w:style>
  <w:style w:type="paragraph" w:customStyle="1" w:styleId="xl56">
    <w:name w:val="xl56"/>
    <w:basedOn w:val="a0"/>
    <w:rsid w:val="00BD7503"/>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57">
    <w:name w:val="xl57"/>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58">
    <w:name w:val="xl58"/>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59">
    <w:name w:val="xl59"/>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0">
    <w:name w:val="xl60"/>
    <w:basedOn w:val="a0"/>
    <w:rsid w:val="00BD750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1">
    <w:name w:val="xl61"/>
    <w:basedOn w:val="a0"/>
    <w:rsid w:val="00BD750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62">
    <w:name w:val="xl62"/>
    <w:basedOn w:val="a0"/>
    <w:rsid w:val="00BD7503"/>
    <w:pPr>
      <w:pBdr>
        <w:top w:val="single" w:sz="8" w:space="0" w:color="auto"/>
        <w:left w:val="single" w:sz="8" w:space="0" w:color="auto"/>
        <w:right w:val="single" w:sz="4" w:space="0" w:color="auto"/>
      </w:pBdr>
      <w:spacing w:before="100" w:beforeAutospacing="1" w:after="100" w:afterAutospacing="1"/>
    </w:pPr>
    <w:rPr>
      <w:b/>
      <w:bCs/>
    </w:rPr>
  </w:style>
  <w:style w:type="paragraph" w:customStyle="1" w:styleId="xl63">
    <w:name w:val="xl63"/>
    <w:basedOn w:val="a0"/>
    <w:rsid w:val="00BD7503"/>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64">
    <w:name w:val="xl64"/>
    <w:basedOn w:val="a0"/>
    <w:rsid w:val="00BD7503"/>
    <w:pPr>
      <w:pBdr>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65">
    <w:name w:val="xl65"/>
    <w:basedOn w:val="a0"/>
    <w:rsid w:val="00BD7503"/>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66">
    <w:name w:val="xl66"/>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7">
    <w:name w:val="xl67"/>
    <w:basedOn w:val="a0"/>
    <w:rsid w:val="00BD750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27">
    <w:name w:val="Знак Знак2"/>
    <w:basedOn w:val="a0"/>
    <w:rsid w:val="00767A27"/>
    <w:pPr>
      <w:spacing w:before="100" w:beforeAutospacing="1" w:after="100" w:afterAutospacing="1"/>
    </w:pPr>
    <w:rPr>
      <w:rFonts w:ascii="Tahoma" w:hAnsi="Tahoma"/>
      <w:sz w:val="20"/>
      <w:szCs w:val="20"/>
      <w:lang w:val="en-US" w:eastAsia="en-US"/>
    </w:rPr>
  </w:style>
  <w:style w:type="numbering" w:customStyle="1" w:styleId="18">
    <w:name w:val="Нет списка1"/>
    <w:next w:val="a3"/>
    <w:semiHidden/>
    <w:rsid w:val="00767A27"/>
  </w:style>
  <w:style w:type="numbering" w:customStyle="1" w:styleId="28">
    <w:name w:val="Нет списка2"/>
    <w:next w:val="a3"/>
    <w:semiHidden/>
    <w:rsid w:val="00504EE0"/>
  </w:style>
  <w:style w:type="paragraph" w:customStyle="1" w:styleId="aff9">
    <w:name w:val="Знак Знак Знак Знак Знак Знак Знак Знак Знак"/>
    <w:basedOn w:val="a0"/>
    <w:rsid w:val="00036F0C"/>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w:basedOn w:val="a0"/>
    <w:rsid w:val="00036F0C"/>
    <w:pPr>
      <w:spacing w:before="100" w:beforeAutospacing="1" w:after="100" w:afterAutospacing="1"/>
    </w:pPr>
    <w:rPr>
      <w:rFonts w:ascii="Tahoma" w:hAnsi="Tahoma"/>
      <w:sz w:val="20"/>
      <w:szCs w:val="20"/>
      <w:lang w:val="en-US" w:eastAsia="en-US"/>
    </w:rPr>
  </w:style>
  <w:style w:type="paragraph" w:customStyle="1" w:styleId="19">
    <w:name w:val="Знак1 Знак Знак"/>
    <w:basedOn w:val="a0"/>
    <w:rsid w:val="00036F0C"/>
    <w:pPr>
      <w:spacing w:before="100" w:beforeAutospacing="1" w:after="100" w:afterAutospacing="1"/>
    </w:pPr>
    <w:rPr>
      <w:rFonts w:ascii="Tahoma" w:hAnsi="Tahoma"/>
      <w:sz w:val="20"/>
      <w:szCs w:val="20"/>
      <w:lang w:val="en-US" w:eastAsia="en-US"/>
    </w:rPr>
  </w:style>
  <w:style w:type="paragraph" w:customStyle="1" w:styleId="affb">
    <w:name w:val="Знак Знак"/>
    <w:basedOn w:val="a0"/>
    <w:rsid w:val="00036F0C"/>
    <w:pPr>
      <w:spacing w:before="100" w:beforeAutospacing="1" w:after="100" w:afterAutospacing="1"/>
    </w:pPr>
    <w:rPr>
      <w:rFonts w:ascii="Tahoma" w:hAnsi="Tahoma"/>
      <w:sz w:val="20"/>
      <w:szCs w:val="20"/>
      <w:lang w:val="en-US" w:eastAsia="en-US"/>
    </w:rPr>
  </w:style>
  <w:style w:type="paragraph" w:customStyle="1" w:styleId="29">
    <w:name w:val="Знак Знак2"/>
    <w:basedOn w:val="a0"/>
    <w:rsid w:val="00036F0C"/>
    <w:pPr>
      <w:spacing w:before="100" w:beforeAutospacing="1" w:after="100" w:afterAutospacing="1"/>
    </w:pPr>
    <w:rPr>
      <w:rFonts w:ascii="Tahoma" w:hAnsi="Tahoma"/>
      <w:sz w:val="20"/>
      <w:szCs w:val="20"/>
      <w:lang w:val="en-US" w:eastAsia="en-US"/>
    </w:rPr>
  </w:style>
  <w:style w:type="character" w:styleId="affc">
    <w:name w:val="Strong"/>
    <w:basedOn w:val="a1"/>
    <w:uiPriority w:val="22"/>
    <w:qFormat/>
    <w:rsid w:val="00307D09"/>
    <w:rPr>
      <w:b/>
      <w:bCs/>
    </w:rPr>
  </w:style>
  <w:style w:type="paragraph" w:styleId="affd">
    <w:name w:val="List Paragraph"/>
    <w:basedOn w:val="a0"/>
    <w:uiPriority w:val="34"/>
    <w:qFormat/>
    <w:rsid w:val="001D71C7"/>
    <w:pPr>
      <w:ind w:left="720"/>
      <w:contextualSpacing/>
    </w:pPr>
  </w:style>
  <w:style w:type="paragraph" w:customStyle="1" w:styleId="1a">
    <w:name w:val="Знак Знак1 Знак"/>
    <w:basedOn w:val="a0"/>
    <w:rsid w:val="0054312B"/>
    <w:pPr>
      <w:spacing w:after="160" w:line="240" w:lineRule="exact"/>
      <w:ind w:firstLine="567"/>
    </w:pPr>
    <w:rPr>
      <w:rFonts w:ascii="Verdana" w:hAnsi="Verdana"/>
      <w:sz w:val="20"/>
      <w:szCs w:val="20"/>
      <w:lang w:val="en-US" w:eastAsia="en-US"/>
    </w:rPr>
  </w:style>
  <w:style w:type="paragraph" w:customStyle="1" w:styleId="affe">
    <w:name w:val="Знак Знак Знак Знак Знак Знак Знак Знак Знак"/>
    <w:basedOn w:val="a0"/>
    <w:rsid w:val="00C82FFD"/>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w:basedOn w:val="a0"/>
    <w:rsid w:val="00C82FFD"/>
    <w:pPr>
      <w:spacing w:before="100" w:beforeAutospacing="1" w:after="100" w:afterAutospacing="1"/>
    </w:pPr>
    <w:rPr>
      <w:rFonts w:ascii="Tahoma" w:hAnsi="Tahoma"/>
      <w:sz w:val="20"/>
      <w:szCs w:val="20"/>
      <w:lang w:val="en-US" w:eastAsia="en-US"/>
    </w:rPr>
  </w:style>
  <w:style w:type="paragraph" w:customStyle="1" w:styleId="1b">
    <w:name w:val="Знак1 Знак Знак"/>
    <w:basedOn w:val="a0"/>
    <w:rsid w:val="00C82FFD"/>
    <w:pPr>
      <w:spacing w:before="100" w:beforeAutospacing="1" w:after="100" w:afterAutospacing="1"/>
    </w:pPr>
    <w:rPr>
      <w:rFonts w:ascii="Tahoma" w:hAnsi="Tahoma"/>
      <w:sz w:val="20"/>
      <w:szCs w:val="20"/>
      <w:lang w:val="en-US" w:eastAsia="en-US"/>
    </w:rPr>
  </w:style>
  <w:style w:type="paragraph" w:customStyle="1" w:styleId="afff0">
    <w:name w:val="Знак Знак"/>
    <w:basedOn w:val="a0"/>
    <w:rsid w:val="00C82FFD"/>
    <w:pPr>
      <w:spacing w:before="100" w:beforeAutospacing="1" w:after="100" w:afterAutospacing="1"/>
    </w:pPr>
    <w:rPr>
      <w:rFonts w:ascii="Tahoma" w:hAnsi="Tahoma"/>
      <w:sz w:val="20"/>
      <w:szCs w:val="20"/>
      <w:lang w:val="en-US" w:eastAsia="en-US"/>
    </w:rPr>
  </w:style>
  <w:style w:type="paragraph" w:customStyle="1" w:styleId="2a">
    <w:name w:val="Знак Знак2"/>
    <w:basedOn w:val="a0"/>
    <w:rsid w:val="00C82FFD"/>
    <w:pPr>
      <w:spacing w:before="100" w:beforeAutospacing="1" w:after="100" w:afterAutospacing="1"/>
    </w:pPr>
    <w:rPr>
      <w:rFonts w:ascii="Tahoma" w:hAnsi="Tahoma"/>
      <w:sz w:val="20"/>
      <w:szCs w:val="20"/>
      <w:lang w:val="en-US" w:eastAsia="en-US"/>
    </w:rPr>
  </w:style>
  <w:style w:type="paragraph" w:customStyle="1" w:styleId="afff1">
    <w:name w:val="Нормальный"/>
    <w:rsid w:val="0041662C"/>
    <w:pPr>
      <w:widowControl w:val="0"/>
      <w:autoSpaceDE w:val="0"/>
      <w:autoSpaceDN w:val="0"/>
      <w:adjustRightInd w:val="0"/>
    </w:pPr>
    <w:rPr>
      <w:color w:val="000000"/>
      <w:sz w:val="24"/>
      <w:szCs w:val="24"/>
    </w:rPr>
  </w:style>
  <w:style w:type="paragraph" w:customStyle="1" w:styleId="afff2">
    <w:name w:val="Нормальный (таблица)"/>
    <w:basedOn w:val="a0"/>
    <w:next w:val="a0"/>
    <w:rsid w:val="00FB53B0"/>
    <w:pPr>
      <w:widowControl w:val="0"/>
      <w:autoSpaceDE w:val="0"/>
      <w:autoSpaceDN w:val="0"/>
      <w:adjustRightInd w:val="0"/>
      <w:jc w:val="both"/>
    </w:pPr>
    <w:rPr>
      <w:rFonts w:ascii="Arial" w:hAnsi="Arial"/>
    </w:rPr>
  </w:style>
  <w:style w:type="paragraph" w:customStyle="1" w:styleId="afff3">
    <w:name w:val="Знак Знак Знак Знак"/>
    <w:basedOn w:val="a0"/>
    <w:rsid w:val="00076753"/>
    <w:pPr>
      <w:spacing w:after="160" w:line="240" w:lineRule="exact"/>
    </w:pPr>
    <w:rPr>
      <w:rFonts w:ascii="Verdana" w:hAnsi="Verdana"/>
      <w:sz w:val="20"/>
      <w:szCs w:val="20"/>
      <w:lang w:val="en-US" w:eastAsia="en-US"/>
    </w:rPr>
  </w:style>
  <w:style w:type="paragraph" w:customStyle="1" w:styleId="afff4">
    <w:name w:val="Подвал для информации об изменениях"/>
    <w:basedOn w:val="1"/>
    <w:next w:val="a0"/>
    <w:rsid w:val="004E57C7"/>
    <w:pPr>
      <w:keepNext w:val="0"/>
      <w:widowControl w:val="0"/>
      <w:autoSpaceDE w:val="0"/>
      <w:autoSpaceDN w:val="0"/>
      <w:adjustRightInd w:val="0"/>
      <w:outlineLvl w:val="9"/>
    </w:pPr>
    <w:rPr>
      <w:rFonts w:ascii="Arial" w:hAnsi="Arial"/>
      <w:sz w:val="20"/>
      <w:szCs w:val="20"/>
    </w:rPr>
  </w:style>
  <w:style w:type="character" w:customStyle="1" w:styleId="WW8Num20z1">
    <w:name w:val="WW8Num20z1"/>
    <w:rsid w:val="009538A9"/>
    <w:rPr>
      <w:rFonts w:ascii="Courier New" w:hAnsi="Courier New" w:cs="Lucida Sans Unicode"/>
    </w:rPr>
  </w:style>
  <w:style w:type="paragraph" w:customStyle="1" w:styleId="110">
    <w:name w:val="Знак Знак11 Знак Знак"/>
    <w:basedOn w:val="a0"/>
    <w:rsid w:val="009538A9"/>
    <w:pPr>
      <w:spacing w:after="160" w:line="240" w:lineRule="exact"/>
    </w:pPr>
    <w:rPr>
      <w:rFonts w:ascii="Verdana" w:hAnsi="Verdana"/>
      <w:sz w:val="20"/>
      <w:szCs w:val="20"/>
      <w:lang w:val="en-US" w:eastAsia="en-US"/>
    </w:rPr>
  </w:style>
  <w:style w:type="character" w:customStyle="1" w:styleId="90">
    <w:name w:val="Заголовок 9 Знак"/>
    <w:basedOn w:val="a1"/>
    <w:link w:val="9"/>
    <w:rsid w:val="009538A9"/>
    <w:rPr>
      <w:sz w:val="28"/>
      <w:szCs w:val="24"/>
    </w:rPr>
  </w:style>
  <w:style w:type="paragraph" w:customStyle="1" w:styleId="xl84">
    <w:name w:val="xl84"/>
    <w:basedOn w:val="a0"/>
    <w:rsid w:val="009538A9"/>
    <w:pPr>
      <w:pBdr>
        <w:left w:val="single" w:sz="4" w:space="0" w:color="auto"/>
      </w:pBdr>
      <w:spacing w:before="100" w:beforeAutospacing="1" w:after="100" w:afterAutospacing="1"/>
      <w:jc w:val="center"/>
      <w:textAlignment w:val="center"/>
    </w:pPr>
    <w:rPr>
      <w:rFonts w:eastAsia="Arial Unicode MS"/>
    </w:rPr>
  </w:style>
  <w:style w:type="character" w:customStyle="1" w:styleId="WW8Num2z0">
    <w:name w:val="WW8Num2z0"/>
    <w:rsid w:val="009538A9"/>
    <w:rPr>
      <w:rFonts w:ascii="StarSymbol" w:hAnsi="StarSymbol"/>
    </w:rPr>
  </w:style>
  <w:style w:type="character" w:customStyle="1" w:styleId="WW8Num4z0">
    <w:name w:val="WW8Num4z0"/>
    <w:rsid w:val="009538A9"/>
    <w:rPr>
      <w:rFonts w:ascii="Wingdings" w:hAnsi="Wingdings"/>
    </w:rPr>
  </w:style>
  <w:style w:type="character" w:customStyle="1" w:styleId="WW8Num5z0">
    <w:name w:val="WW8Num5z0"/>
    <w:rsid w:val="009538A9"/>
    <w:rPr>
      <w:rFonts w:ascii="Times New Roman" w:eastAsia="Times New Roman" w:hAnsi="Times New Roman" w:cs="Times New Roman"/>
    </w:rPr>
  </w:style>
  <w:style w:type="character" w:customStyle="1" w:styleId="WW8Num6z0">
    <w:name w:val="WW8Num6z0"/>
    <w:rsid w:val="009538A9"/>
    <w:rPr>
      <w:rFonts w:ascii="Symbol" w:hAnsi="Symbol"/>
    </w:rPr>
  </w:style>
  <w:style w:type="character" w:customStyle="1" w:styleId="WW8Num7z0">
    <w:name w:val="WW8Num7z0"/>
    <w:rsid w:val="009538A9"/>
    <w:rPr>
      <w:rFonts w:ascii="Symbol" w:hAnsi="Symbol"/>
    </w:rPr>
  </w:style>
  <w:style w:type="character" w:customStyle="1" w:styleId="2b">
    <w:name w:val="Основной шрифт абзаца2"/>
    <w:rsid w:val="009538A9"/>
  </w:style>
  <w:style w:type="character" w:customStyle="1" w:styleId="WW8Num6z1">
    <w:name w:val="WW8Num6z1"/>
    <w:rsid w:val="009538A9"/>
    <w:rPr>
      <w:rFonts w:ascii="Courier New" w:hAnsi="Courier New" w:cs="Lucida Sans Unicode"/>
    </w:rPr>
  </w:style>
  <w:style w:type="character" w:customStyle="1" w:styleId="WW8Num6z2">
    <w:name w:val="WW8Num6z2"/>
    <w:rsid w:val="009538A9"/>
    <w:rPr>
      <w:rFonts w:ascii="Wingdings" w:hAnsi="Wingdings"/>
    </w:rPr>
  </w:style>
  <w:style w:type="character" w:customStyle="1" w:styleId="WW8Num7z1">
    <w:name w:val="WW8Num7z1"/>
    <w:rsid w:val="009538A9"/>
    <w:rPr>
      <w:rFonts w:ascii="Courier New" w:hAnsi="Courier New" w:cs="Lucida Sans Unicode"/>
    </w:rPr>
  </w:style>
  <w:style w:type="character" w:customStyle="1" w:styleId="WW8Num7z2">
    <w:name w:val="WW8Num7z2"/>
    <w:rsid w:val="009538A9"/>
    <w:rPr>
      <w:rFonts w:ascii="Wingdings" w:hAnsi="Wingdings"/>
    </w:rPr>
  </w:style>
  <w:style w:type="character" w:customStyle="1" w:styleId="WW8Num8z0">
    <w:name w:val="WW8Num8z0"/>
    <w:rsid w:val="009538A9"/>
    <w:rPr>
      <w:rFonts w:ascii="Symbol" w:hAnsi="Symbol"/>
    </w:rPr>
  </w:style>
  <w:style w:type="character" w:customStyle="1" w:styleId="WW8Num8z1">
    <w:name w:val="WW8Num8z1"/>
    <w:rsid w:val="009538A9"/>
    <w:rPr>
      <w:rFonts w:ascii="Courier New" w:hAnsi="Courier New" w:cs="Lucida Sans Unicode"/>
    </w:rPr>
  </w:style>
  <w:style w:type="character" w:customStyle="1" w:styleId="WW8Num8z2">
    <w:name w:val="WW8Num8z2"/>
    <w:rsid w:val="009538A9"/>
    <w:rPr>
      <w:rFonts w:ascii="Wingdings" w:hAnsi="Wingdings"/>
    </w:rPr>
  </w:style>
  <w:style w:type="character" w:customStyle="1" w:styleId="WW8Num10z1">
    <w:name w:val="WW8Num10z1"/>
    <w:rsid w:val="009538A9"/>
    <w:rPr>
      <w:rFonts w:ascii="Symbol" w:hAnsi="Symbol"/>
    </w:rPr>
  </w:style>
  <w:style w:type="character" w:customStyle="1" w:styleId="WW8Num11z0">
    <w:name w:val="WW8Num11z0"/>
    <w:rsid w:val="009538A9"/>
    <w:rPr>
      <w:rFonts w:ascii="Symbol" w:hAnsi="Symbol"/>
    </w:rPr>
  </w:style>
  <w:style w:type="character" w:customStyle="1" w:styleId="WW8Num11z1">
    <w:name w:val="WW8Num11z1"/>
    <w:rsid w:val="009538A9"/>
    <w:rPr>
      <w:rFonts w:ascii="Courier New" w:hAnsi="Courier New" w:cs="Lucida Sans Unicode"/>
    </w:rPr>
  </w:style>
  <w:style w:type="character" w:customStyle="1" w:styleId="WW8Num11z2">
    <w:name w:val="WW8Num11z2"/>
    <w:rsid w:val="009538A9"/>
    <w:rPr>
      <w:rFonts w:ascii="Wingdings" w:hAnsi="Wingdings"/>
    </w:rPr>
  </w:style>
  <w:style w:type="character" w:customStyle="1" w:styleId="WW8Num13z0">
    <w:name w:val="WW8Num13z0"/>
    <w:rsid w:val="009538A9"/>
    <w:rPr>
      <w:rFonts w:ascii="Wingdings" w:hAnsi="Wingdings"/>
    </w:rPr>
  </w:style>
  <w:style w:type="character" w:customStyle="1" w:styleId="WW8Num14z0">
    <w:name w:val="WW8Num14z0"/>
    <w:rsid w:val="009538A9"/>
    <w:rPr>
      <w:rFonts w:ascii="Times New Roman" w:eastAsia="Times New Roman" w:hAnsi="Times New Roman" w:cs="Times New Roman"/>
    </w:rPr>
  </w:style>
  <w:style w:type="character" w:customStyle="1" w:styleId="WW8Num14z1">
    <w:name w:val="WW8Num14z1"/>
    <w:rsid w:val="009538A9"/>
    <w:rPr>
      <w:rFonts w:ascii="Courier New" w:hAnsi="Courier New" w:cs="Lucida Sans Unicode"/>
    </w:rPr>
  </w:style>
  <w:style w:type="character" w:customStyle="1" w:styleId="WW8Num14z2">
    <w:name w:val="WW8Num14z2"/>
    <w:rsid w:val="009538A9"/>
    <w:rPr>
      <w:rFonts w:ascii="Wingdings" w:hAnsi="Wingdings"/>
    </w:rPr>
  </w:style>
  <w:style w:type="character" w:customStyle="1" w:styleId="WW8Num14z3">
    <w:name w:val="WW8Num14z3"/>
    <w:rsid w:val="009538A9"/>
    <w:rPr>
      <w:rFonts w:ascii="Symbol" w:hAnsi="Symbol"/>
    </w:rPr>
  </w:style>
  <w:style w:type="character" w:customStyle="1" w:styleId="WW8Num15z1">
    <w:name w:val="WW8Num15z1"/>
    <w:rsid w:val="009538A9"/>
    <w:rPr>
      <w:rFonts w:ascii="Courier New" w:hAnsi="Courier New" w:cs="Lucida Sans Unicode"/>
    </w:rPr>
  </w:style>
  <w:style w:type="character" w:customStyle="1" w:styleId="WW8Num15z2">
    <w:name w:val="WW8Num15z2"/>
    <w:rsid w:val="009538A9"/>
    <w:rPr>
      <w:rFonts w:ascii="Wingdings" w:hAnsi="Wingdings"/>
    </w:rPr>
  </w:style>
  <w:style w:type="character" w:customStyle="1" w:styleId="WW8Num15z3">
    <w:name w:val="WW8Num15z3"/>
    <w:rsid w:val="009538A9"/>
    <w:rPr>
      <w:rFonts w:ascii="Symbol" w:hAnsi="Symbol"/>
    </w:rPr>
  </w:style>
  <w:style w:type="character" w:customStyle="1" w:styleId="WW8Num17z0">
    <w:name w:val="WW8Num17z0"/>
    <w:rsid w:val="009538A9"/>
    <w:rPr>
      <w:rFonts w:ascii="Symbol" w:hAnsi="Symbol"/>
    </w:rPr>
  </w:style>
  <w:style w:type="character" w:customStyle="1" w:styleId="WW8Num17z1">
    <w:name w:val="WW8Num17z1"/>
    <w:rsid w:val="009538A9"/>
    <w:rPr>
      <w:rFonts w:ascii="Courier New" w:hAnsi="Courier New" w:cs="Lucida Sans Unicode"/>
    </w:rPr>
  </w:style>
  <w:style w:type="character" w:customStyle="1" w:styleId="WW8Num17z2">
    <w:name w:val="WW8Num17z2"/>
    <w:rsid w:val="009538A9"/>
    <w:rPr>
      <w:rFonts w:ascii="Wingdings" w:hAnsi="Wingdings"/>
    </w:rPr>
  </w:style>
  <w:style w:type="character" w:customStyle="1" w:styleId="WW8Num20z0">
    <w:name w:val="WW8Num20z0"/>
    <w:rsid w:val="009538A9"/>
    <w:rPr>
      <w:rFonts w:ascii="Symbol" w:hAnsi="Symbol"/>
    </w:rPr>
  </w:style>
  <w:style w:type="character" w:customStyle="1" w:styleId="WW8Num20z2">
    <w:name w:val="WW8Num20z2"/>
    <w:rsid w:val="009538A9"/>
    <w:rPr>
      <w:rFonts w:ascii="Wingdings" w:hAnsi="Wingdings"/>
    </w:rPr>
  </w:style>
  <w:style w:type="character" w:customStyle="1" w:styleId="WW8Num23z0">
    <w:name w:val="WW8Num23z0"/>
    <w:rsid w:val="009538A9"/>
    <w:rPr>
      <w:b w:val="0"/>
      <w:i w:val="0"/>
      <w:sz w:val="28"/>
    </w:rPr>
  </w:style>
  <w:style w:type="character" w:customStyle="1" w:styleId="WW8Num24z0">
    <w:name w:val="WW8Num24z0"/>
    <w:rsid w:val="009538A9"/>
    <w:rPr>
      <w:rFonts w:ascii="Symbol" w:hAnsi="Symbol"/>
    </w:rPr>
  </w:style>
  <w:style w:type="character" w:customStyle="1" w:styleId="WW8Num24z1">
    <w:name w:val="WW8Num24z1"/>
    <w:rsid w:val="009538A9"/>
    <w:rPr>
      <w:rFonts w:ascii="Courier New" w:hAnsi="Courier New" w:cs="Lucida Sans Unicode"/>
    </w:rPr>
  </w:style>
  <w:style w:type="character" w:customStyle="1" w:styleId="WW8Num24z2">
    <w:name w:val="WW8Num24z2"/>
    <w:rsid w:val="009538A9"/>
    <w:rPr>
      <w:rFonts w:ascii="Wingdings" w:hAnsi="Wingdings"/>
    </w:rPr>
  </w:style>
  <w:style w:type="character" w:customStyle="1" w:styleId="WW8Num25z0">
    <w:name w:val="WW8Num25z0"/>
    <w:rsid w:val="009538A9"/>
    <w:rPr>
      <w:rFonts w:ascii="Symbol" w:hAnsi="Symbol"/>
    </w:rPr>
  </w:style>
  <w:style w:type="character" w:customStyle="1" w:styleId="WW8Num25z1">
    <w:name w:val="WW8Num25z1"/>
    <w:rsid w:val="009538A9"/>
    <w:rPr>
      <w:rFonts w:ascii="Courier New" w:hAnsi="Courier New" w:cs="Lucida Sans Unicode"/>
    </w:rPr>
  </w:style>
  <w:style w:type="character" w:customStyle="1" w:styleId="WW8Num25z2">
    <w:name w:val="WW8Num25z2"/>
    <w:rsid w:val="009538A9"/>
    <w:rPr>
      <w:rFonts w:ascii="Wingdings" w:hAnsi="Wingdings"/>
    </w:rPr>
  </w:style>
  <w:style w:type="character" w:customStyle="1" w:styleId="WW8NumSt22z0">
    <w:name w:val="WW8NumSt22z0"/>
    <w:rsid w:val="009538A9"/>
    <w:rPr>
      <w:rFonts w:ascii="Wingdings 2" w:hAnsi="Wingdings 2"/>
    </w:rPr>
  </w:style>
  <w:style w:type="character" w:customStyle="1" w:styleId="WW8NumSt23z0">
    <w:name w:val="WW8NumSt23z0"/>
    <w:rsid w:val="009538A9"/>
    <w:rPr>
      <w:rFonts w:ascii="Times New Roman" w:hAnsi="Times New Roman" w:cs="Times New Roman"/>
    </w:rPr>
  </w:style>
  <w:style w:type="character" w:customStyle="1" w:styleId="WW8NumSt24z0">
    <w:name w:val="WW8NumSt24z0"/>
    <w:rsid w:val="009538A9"/>
    <w:rPr>
      <w:rFonts w:ascii="Times New Roman" w:hAnsi="Times New Roman" w:cs="Times New Roman"/>
    </w:rPr>
  </w:style>
  <w:style w:type="character" w:customStyle="1" w:styleId="1c">
    <w:name w:val="Основной шрифт абзаца1"/>
    <w:rsid w:val="009538A9"/>
  </w:style>
  <w:style w:type="character" w:customStyle="1" w:styleId="afff5">
    <w:name w:val="Символ сноски"/>
    <w:rsid w:val="009538A9"/>
    <w:rPr>
      <w:vertAlign w:val="superscript"/>
    </w:rPr>
  </w:style>
  <w:style w:type="paragraph" w:customStyle="1" w:styleId="afff6">
    <w:name w:val="Заголовок"/>
    <w:basedOn w:val="a0"/>
    <w:next w:val="a6"/>
    <w:rsid w:val="009538A9"/>
    <w:pPr>
      <w:keepNext/>
      <w:suppressAutoHyphens/>
      <w:spacing w:before="240" w:after="120"/>
    </w:pPr>
    <w:rPr>
      <w:rFonts w:ascii="Arial" w:eastAsia="Lucida Sans Unicode" w:hAnsi="Arial" w:cs="Tahoma"/>
      <w:sz w:val="28"/>
      <w:szCs w:val="28"/>
      <w:lang w:eastAsia="ar-SA"/>
    </w:rPr>
  </w:style>
  <w:style w:type="paragraph" w:styleId="afff7">
    <w:name w:val="List"/>
    <w:basedOn w:val="a6"/>
    <w:rsid w:val="009538A9"/>
    <w:pPr>
      <w:suppressAutoHyphens/>
      <w:spacing w:after="120"/>
      <w:jc w:val="left"/>
    </w:pPr>
    <w:rPr>
      <w:rFonts w:cs="Tahoma"/>
      <w:b w:val="0"/>
      <w:bCs w:val="0"/>
      <w:sz w:val="24"/>
      <w:szCs w:val="24"/>
      <w:lang w:eastAsia="ar-SA"/>
    </w:rPr>
  </w:style>
  <w:style w:type="paragraph" w:customStyle="1" w:styleId="2c">
    <w:name w:val="Название2"/>
    <w:basedOn w:val="a0"/>
    <w:rsid w:val="009538A9"/>
    <w:pPr>
      <w:suppressLineNumbers/>
      <w:suppressAutoHyphens/>
      <w:spacing w:before="120" w:after="120"/>
    </w:pPr>
    <w:rPr>
      <w:rFonts w:cs="Tahoma"/>
      <w:i/>
      <w:iCs/>
      <w:lang w:eastAsia="ar-SA"/>
    </w:rPr>
  </w:style>
  <w:style w:type="paragraph" w:customStyle="1" w:styleId="2d">
    <w:name w:val="Указатель2"/>
    <w:basedOn w:val="a0"/>
    <w:rsid w:val="009538A9"/>
    <w:pPr>
      <w:suppressLineNumbers/>
      <w:suppressAutoHyphens/>
    </w:pPr>
    <w:rPr>
      <w:rFonts w:cs="Tahoma"/>
      <w:lang w:eastAsia="ar-SA"/>
    </w:rPr>
  </w:style>
  <w:style w:type="paragraph" w:customStyle="1" w:styleId="1d">
    <w:name w:val="Название1"/>
    <w:basedOn w:val="a0"/>
    <w:rsid w:val="009538A9"/>
    <w:pPr>
      <w:suppressLineNumbers/>
      <w:suppressAutoHyphens/>
      <w:spacing w:before="120" w:after="120"/>
    </w:pPr>
    <w:rPr>
      <w:rFonts w:cs="Tahoma"/>
      <w:i/>
      <w:iCs/>
      <w:lang w:eastAsia="ar-SA"/>
    </w:rPr>
  </w:style>
  <w:style w:type="paragraph" w:customStyle="1" w:styleId="1e">
    <w:name w:val="Указатель1"/>
    <w:basedOn w:val="a0"/>
    <w:rsid w:val="009538A9"/>
    <w:pPr>
      <w:suppressLineNumbers/>
      <w:suppressAutoHyphens/>
    </w:pPr>
    <w:rPr>
      <w:rFonts w:cs="Tahoma"/>
      <w:lang w:eastAsia="ar-SA"/>
    </w:rPr>
  </w:style>
  <w:style w:type="paragraph" w:customStyle="1" w:styleId="211">
    <w:name w:val="Основной текст с отступом 21"/>
    <w:basedOn w:val="a0"/>
    <w:rsid w:val="009538A9"/>
    <w:pPr>
      <w:suppressAutoHyphens/>
      <w:ind w:firstLine="720"/>
      <w:jc w:val="center"/>
    </w:pPr>
    <w:rPr>
      <w:b/>
      <w:sz w:val="28"/>
      <w:lang w:eastAsia="ar-SA"/>
    </w:rPr>
  </w:style>
  <w:style w:type="paragraph" w:customStyle="1" w:styleId="1f">
    <w:name w:val="Основной текст с отступом1"/>
    <w:basedOn w:val="a0"/>
    <w:rsid w:val="009538A9"/>
    <w:pPr>
      <w:suppressAutoHyphens/>
      <w:ind w:firstLine="720"/>
      <w:jc w:val="both"/>
    </w:pPr>
    <w:rPr>
      <w:color w:val="000000"/>
      <w:lang w:eastAsia="ar-SA"/>
    </w:rPr>
  </w:style>
  <w:style w:type="paragraph" w:styleId="afff8">
    <w:name w:val="Subtitle"/>
    <w:basedOn w:val="a0"/>
    <w:next w:val="a6"/>
    <w:link w:val="afff9"/>
    <w:qFormat/>
    <w:rsid w:val="009538A9"/>
    <w:pPr>
      <w:suppressAutoHyphens/>
      <w:jc w:val="center"/>
    </w:pPr>
    <w:rPr>
      <w:b/>
      <w:sz w:val="28"/>
      <w:lang w:eastAsia="ar-SA"/>
    </w:rPr>
  </w:style>
  <w:style w:type="character" w:customStyle="1" w:styleId="afff9">
    <w:name w:val="Подзаголовок Знак"/>
    <w:basedOn w:val="a1"/>
    <w:link w:val="afff8"/>
    <w:rsid w:val="009538A9"/>
    <w:rPr>
      <w:b/>
      <w:sz w:val="28"/>
      <w:szCs w:val="24"/>
      <w:lang w:eastAsia="ar-SA"/>
    </w:rPr>
  </w:style>
  <w:style w:type="paragraph" w:customStyle="1" w:styleId="212">
    <w:name w:val="Основной текст 21"/>
    <w:basedOn w:val="a0"/>
    <w:rsid w:val="009538A9"/>
    <w:pPr>
      <w:suppressAutoHyphens/>
      <w:spacing w:after="120" w:line="480" w:lineRule="auto"/>
    </w:pPr>
    <w:rPr>
      <w:lang w:eastAsia="ar-SA"/>
    </w:rPr>
  </w:style>
  <w:style w:type="paragraph" w:customStyle="1" w:styleId="310">
    <w:name w:val="Основной текст с отступом 31"/>
    <w:basedOn w:val="a0"/>
    <w:rsid w:val="009538A9"/>
    <w:pPr>
      <w:suppressAutoHyphens/>
      <w:spacing w:after="120"/>
      <w:ind w:left="283"/>
    </w:pPr>
    <w:rPr>
      <w:sz w:val="16"/>
      <w:szCs w:val="16"/>
      <w:lang w:eastAsia="ar-SA"/>
    </w:rPr>
  </w:style>
  <w:style w:type="paragraph" w:customStyle="1" w:styleId="1f0">
    <w:name w:val="Название объекта1"/>
    <w:basedOn w:val="a0"/>
    <w:next w:val="a0"/>
    <w:rsid w:val="009538A9"/>
    <w:pPr>
      <w:suppressAutoHyphens/>
      <w:jc w:val="both"/>
    </w:pPr>
    <w:rPr>
      <w:sz w:val="28"/>
      <w:lang w:eastAsia="ar-SA"/>
    </w:rPr>
  </w:style>
  <w:style w:type="paragraph" w:customStyle="1" w:styleId="afffa">
    <w:name w:val="?????????? ???????"/>
    <w:basedOn w:val="a0"/>
    <w:rsid w:val="009538A9"/>
    <w:pPr>
      <w:widowControl w:val="0"/>
      <w:suppressLineNumbers/>
      <w:suppressAutoHyphens/>
    </w:pPr>
    <w:rPr>
      <w:kern w:val="1"/>
      <w:lang w:eastAsia="ar-SA"/>
    </w:rPr>
  </w:style>
  <w:style w:type="paragraph" w:customStyle="1" w:styleId="afffb">
    <w:name w:val="?????????"/>
    <w:basedOn w:val="a0"/>
    <w:next w:val="a6"/>
    <w:rsid w:val="009538A9"/>
    <w:pPr>
      <w:keepNext/>
      <w:widowControl w:val="0"/>
      <w:suppressAutoHyphens/>
      <w:spacing w:before="240" w:after="120"/>
    </w:pPr>
    <w:rPr>
      <w:rFonts w:ascii="Arial" w:hAnsi="Arial"/>
      <w:kern w:val="1"/>
      <w:sz w:val="28"/>
      <w:lang w:eastAsia="ar-SA"/>
    </w:rPr>
  </w:style>
  <w:style w:type="paragraph" w:customStyle="1" w:styleId="311">
    <w:name w:val="Основной текст 31"/>
    <w:basedOn w:val="a0"/>
    <w:rsid w:val="009538A9"/>
    <w:pPr>
      <w:suppressAutoHyphens/>
      <w:spacing w:line="360" w:lineRule="auto"/>
      <w:jc w:val="center"/>
    </w:pPr>
    <w:rPr>
      <w:b/>
      <w:sz w:val="28"/>
      <w:lang w:eastAsia="ar-SA"/>
    </w:rPr>
  </w:style>
  <w:style w:type="paragraph" w:customStyle="1" w:styleId="afffc">
    <w:name w:val="Содержимое таблицы"/>
    <w:basedOn w:val="a0"/>
    <w:rsid w:val="009538A9"/>
    <w:pPr>
      <w:widowControl w:val="0"/>
      <w:suppressLineNumbers/>
      <w:suppressAutoHyphens/>
    </w:pPr>
    <w:rPr>
      <w:rFonts w:eastAsia="Lucida Sans Unicode"/>
      <w:kern w:val="1"/>
      <w:lang w:eastAsia="ar-SA"/>
    </w:rPr>
  </w:style>
  <w:style w:type="paragraph" w:customStyle="1" w:styleId="afffd">
    <w:name w:val="Заголовок таблицы"/>
    <w:basedOn w:val="afffc"/>
    <w:rsid w:val="009538A9"/>
    <w:pPr>
      <w:jc w:val="center"/>
    </w:pPr>
    <w:rPr>
      <w:b/>
      <w:bCs/>
    </w:rPr>
  </w:style>
  <w:style w:type="paragraph" w:customStyle="1" w:styleId="afffe">
    <w:name w:val="Содержимое врезки"/>
    <w:basedOn w:val="a6"/>
    <w:rsid w:val="009538A9"/>
    <w:pPr>
      <w:suppressAutoHyphens/>
      <w:spacing w:after="120"/>
      <w:jc w:val="left"/>
    </w:pPr>
    <w:rPr>
      <w:b w:val="0"/>
      <w:bCs w:val="0"/>
      <w:sz w:val="24"/>
      <w:szCs w:val="24"/>
      <w:lang w:eastAsia="ar-SA"/>
    </w:rPr>
  </w:style>
  <w:style w:type="table" w:customStyle="1" w:styleId="1f1">
    <w:name w:val="Сетка таблицы1"/>
    <w:basedOn w:val="a2"/>
    <w:next w:val="a5"/>
    <w:uiPriority w:val="59"/>
    <w:rsid w:val="009538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
    <w:name w:val="caption"/>
    <w:basedOn w:val="a0"/>
    <w:next w:val="a0"/>
    <w:qFormat/>
    <w:rsid w:val="009538A9"/>
    <w:pPr>
      <w:overflowPunct w:val="0"/>
      <w:autoSpaceDE w:val="0"/>
      <w:autoSpaceDN w:val="0"/>
      <w:adjustRightInd w:val="0"/>
      <w:textAlignment w:val="baseline"/>
    </w:pPr>
    <w:rPr>
      <w:rFonts w:ascii="Arial" w:hAnsi="Arial"/>
      <w:b/>
      <w:szCs w:val="20"/>
    </w:rPr>
  </w:style>
  <w:style w:type="paragraph" w:styleId="affff0">
    <w:name w:val="No Spacing"/>
    <w:uiPriority w:val="1"/>
    <w:qFormat/>
    <w:rsid w:val="009538A9"/>
    <w:rPr>
      <w:rFonts w:ascii="Calibri" w:eastAsia="Calibri" w:hAnsi="Calibri"/>
      <w:sz w:val="22"/>
      <w:szCs w:val="22"/>
      <w:lang w:eastAsia="en-US"/>
    </w:rPr>
  </w:style>
  <w:style w:type="paragraph" w:customStyle="1" w:styleId="ConsPlusCell">
    <w:name w:val="ConsPlusCell"/>
    <w:rsid w:val="009538A9"/>
    <w:pPr>
      <w:widowControl w:val="0"/>
      <w:autoSpaceDE w:val="0"/>
      <w:autoSpaceDN w:val="0"/>
      <w:adjustRightInd w:val="0"/>
    </w:pPr>
    <w:rPr>
      <w:rFonts w:ascii="Arial" w:hAnsi="Arial" w:cs="Arial"/>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538A9"/>
    <w:pPr>
      <w:spacing w:after="160" w:line="240" w:lineRule="exact"/>
    </w:pPr>
    <w:rPr>
      <w:rFonts w:ascii="Verdana" w:hAnsi="Verdana"/>
      <w:sz w:val="20"/>
      <w:szCs w:val="20"/>
      <w:lang w:val="en-US" w:eastAsia="en-US"/>
    </w:rPr>
  </w:style>
  <w:style w:type="paragraph" w:customStyle="1" w:styleId="37">
    <w:name w:val="Знак Знак3 Знак Знак Знак Знак Знак Знак Знак Знак Знак"/>
    <w:basedOn w:val="a0"/>
    <w:rsid w:val="009538A9"/>
    <w:pPr>
      <w:spacing w:after="160" w:line="240" w:lineRule="exact"/>
    </w:pPr>
    <w:rPr>
      <w:rFonts w:ascii="Verdana" w:hAnsi="Verdana"/>
      <w:sz w:val="20"/>
      <w:szCs w:val="20"/>
      <w:lang w:val="en-US" w:eastAsia="en-US"/>
    </w:rPr>
  </w:style>
  <w:style w:type="paragraph" w:customStyle="1" w:styleId="affff1">
    <w:name w:val="Объект"/>
    <w:basedOn w:val="a0"/>
    <w:next w:val="a0"/>
    <w:rsid w:val="006F55B7"/>
    <w:pPr>
      <w:widowControl w:val="0"/>
      <w:autoSpaceDE w:val="0"/>
      <w:autoSpaceDN w:val="0"/>
      <w:adjustRightInd w:val="0"/>
      <w:jc w:val="both"/>
    </w:pPr>
    <w:rPr>
      <w:sz w:val="26"/>
      <w:szCs w:val="26"/>
    </w:rPr>
  </w:style>
  <w:style w:type="paragraph" w:customStyle="1" w:styleId="affff2">
    <w:name w:val="Оглавление"/>
    <w:basedOn w:val="a0"/>
    <w:next w:val="a0"/>
    <w:rsid w:val="006F55B7"/>
    <w:pPr>
      <w:widowControl w:val="0"/>
      <w:autoSpaceDE w:val="0"/>
      <w:autoSpaceDN w:val="0"/>
      <w:adjustRightInd w:val="0"/>
      <w:ind w:left="140"/>
      <w:jc w:val="both"/>
    </w:pPr>
    <w:rPr>
      <w:rFonts w:ascii="Arial" w:hAnsi="Arial"/>
    </w:rPr>
  </w:style>
  <w:style w:type="paragraph" w:customStyle="1" w:styleId="affff3">
    <w:name w:val="Внимание: недобросовестность!"/>
    <w:basedOn w:val="a0"/>
    <w:next w:val="a0"/>
    <w:rsid w:val="00157D7C"/>
    <w:pPr>
      <w:widowControl w:val="0"/>
      <w:autoSpaceDE w:val="0"/>
      <w:autoSpaceDN w:val="0"/>
      <w:adjustRightInd w:val="0"/>
      <w:jc w:val="both"/>
    </w:pPr>
    <w:rPr>
      <w:rFonts w:ascii="Arial" w:hAnsi="Arial"/>
    </w:rPr>
  </w:style>
  <w:style w:type="paragraph" w:customStyle="1" w:styleId="affff4">
    <w:name w:val="Знак Знак Знак Знак Знак Знак Знак Знак Знак"/>
    <w:basedOn w:val="a0"/>
    <w:rsid w:val="00EB4A8A"/>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Знак"/>
    <w:basedOn w:val="a0"/>
    <w:rsid w:val="00EB4A8A"/>
    <w:pPr>
      <w:spacing w:before="100" w:beforeAutospacing="1" w:after="100" w:afterAutospacing="1"/>
    </w:pPr>
    <w:rPr>
      <w:rFonts w:ascii="Tahoma" w:hAnsi="Tahoma"/>
      <w:sz w:val="20"/>
      <w:szCs w:val="20"/>
      <w:lang w:val="en-US" w:eastAsia="en-US"/>
    </w:rPr>
  </w:style>
  <w:style w:type="paragraph" w:customStyle="1" w:styleId="1f3">
    <w:name w:val="Знак1 Знак Знак"/>
    <w:basedOn w:val="a0"/>
    <w:rsid w:val="00EB4A8A"/>
    <w:pPr>
      <w:spacing w:before="100" w:beforeAutospacing="1" w:after="100" w:afterAutospacing="1"/>
    </w:pPr>
    <w:rPr>
      <w:rFonts w:ascii="Tahoma" w:hAnsi="Tahoma"/>
      <w:sz w:val="20"/>
      <w:szCs w:val="20"/>
      <w:lang w:val="en-US" w:eastAsia="en-US"/>
    </w:rPr>
  </w:style>
  <w:style w:type="paragraph" w:customStyle="1" w:styleId="affff6">
    <w:name w:val="Знак Знак"/>
    <w:basedOn w:val="a0"/>
    <w:rsid w:val="00EB4A8A"/>
    <w:pPr>
      <w:spacing w:before="100" w:beforeAutospacing="1" w:after="100" w:afterAutospacing="1"/>
    </w:pPr>
    <w:rPr>
      <w:rFonts w:ascii="Tahoma" w:hAnsi="Tahoma"/>
      <w:sz w:val="20"/>
      <w:szCs w:val="20"/>
      <w:lang w:val="en-US" w:eastAsia="en-US"/>
    </w:rPr>
  </w:style>
  <w:style w:type="paragraph" w:customStyle="1" w:styleId="2e">
    <w:name w:val="Знак Знак2"/>
    <w:basedOn w:val="a0"/>
    <w:rsid w:val="00EB4A8A"/>
    <w:pPr>
      <w:spacing w:before="100" w:beforeAutospacing="1" w:after="100" w:afterAutospacing="1"/>
    </w:pPr>
    <w:rPr>
      <w:rFonts w:ascii="Tahoma" w:hAnsi="Tahoma"/>
      <w:sz w:val="20"/>
      <w:szCs w:val="20"/>
      <w:lang w:val="en-US" w:eastAsia="en-US"/>
    </w:rPr>
  </w:style>
  <w:style w:type="paragraph" w:customStyle="1" w:styleId="font5">
    <w:name w:val="font5"/>
    <w:basedOn w:val="a0"/>
    <w:rsid w:val="00EB4A8A"/>
    <w:pPr>
      <w:spacing w:before="100" w:beforeAutospacing="1" w:after="100" w:afterAutospacing="1"/>
    </w:pPr>
    <w:rPr>
      <w:color w:val="000000"/>
      <w:sz w:val="20"/>
      <w:szCs w:val="20"/>
    </w:rPr>
  </w:style>
  <w:style w:type="paragraph" w:customStyle="1" w:styleId="font6">
    <w:name w:val="font6"/>
    <w:basedOn w:val="a0"/>
    <w:rsid w:val="00EB4A8A"/>
    <w:pPr>
      <w:spacing w:before="100" w:beforeAutospacing="1" w:after="100" w:afterAutospacing="1"/>
    </w:pPr>
    <w:rPr>
      <w:color w:val="000000"/>
    </w:rPr>
  </w:style>
  <w:style w:type="paragraph" w:customStyle="1" w:styleId="font7">
    <w:name w:val="font7"/>
    <w:basedOn w:val="a0"/>
    <w:rsid w:val="00EB4A8A"/>
    <w:pPr>
      <w:spacing w:before="100" w:beforeAutospacing="1" w:after="100" w:afterAutospacing="1"/>
    </w:pPr>
    <w:rPr>
      <w:color w:val="000000"/>
      <w:sz w:val="26"/>
      <w:szCs w:val="26"/>
    </w:rPr>
  </w:style>
  <w:style w:type="paragraph" w:customStyle="1" w:styleId="font8">
    <w:name w:val="font8"/>
    <w:basedOn w:val="a0"/>
    <w:rsid w:val="00EB4A8A"/>
    <w:pPr>
      <w:spacing w:before="100" w:beforeAutospacing="1" w:after="100" w:afterAutospacing="1"/>
    </w:pPr>
    <w:rPr>
      <w:rFonts w:ascii="Calibri" w:hAnsi="Calibri"/>
      <w:color w:val="000000"/>
      <w:sz w:val="20"/>
      <w:szCs w:val="20"/>
    </w:rPr>
  </w:style>
  <w:style w:type="paragraph" w:customStyle="1" w:styleId="xl68">
    <w:name w:val="xl68"/>
    <w:basedOn w:val="a0"/>
    <w:rsid w:val="00EB4A8A"/>
    <w:pPr>
      <w:shd w:val="clear" w:color="000000" w:fill="FFFFFF"/>
      <w:spacing w:before="100" w:beforeAutospacing="1" w:after="100" w:afterAutospacing="1"/>
    </w:pPr>
  </w:style>
  <w:style w:type="paragraph" w:customStyle="1" w:styleId="xl69">
    <w:name w:val="xl69"/>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3">
    <w:name w:val="xl73"/>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74">
    <w:name w:val="xl74"/>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75">
    <w:name w:val="xl75"/>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6">
    <w:name w:val="xl76"/>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7">
    <w:name w:val="xl77"/>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78">
    <w:name w:val="xl78"/>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79">
    <w:name w:val="xl79"/>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80">
    <w:name w:val="xl80"/>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0"/>
    <w:rsid w:val="00EB4A8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82">
    <w:name w:val="xl82"/>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font9">
    <w:name w:val="font9"/>
    <w:basedOn w:val="a0"/>
    <w:rsid w:val="00EB4A8A"/>
    <w:pPr>
      <w:spacing w:before="100" w:beforeAutospacing="1" w:after="100" w:afterAutospacing="1"/>
    </w:pPr>
    <w:rPr>
      <w:rFonts w:ascii="Calibri" w:hAnsi="Calibri"/>
      <w:sz w:val="20"/>
      <w:szCs w:val="20"/>
    </w:rPr>
  </w:style>
  <w:style w:type="paragraph" w:customStyle="1" w:styleId="font10">
    <w:name w:val="font10"/>
    <w:basedOn w:val="a0"/>
    <w:rsid w:val="00EB4A8A"/>
    <w:pPr>
      <w:spacing w:before="100" w:beforeAutospacing="1" w:after="100" w:afterAutospacing="1"/>
    </w:pPr>
    <w:rPr>
      <w:sz w:val="26"/>
      <w:szCs w:val="26"/>
    </w:rPr>
  </w:style>
  <w:style w:type="paragraph" w:customStyle="1" w:styleId="xl83">
    <w:name w:val="xl83"/>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85">
    <w:name w:val="xl85"/>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6">
    <w:name w:val="xl86"/>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7">
    <w:name w:val="xl87"/>
    <w:basedOn w:val="a0"/>
    <w:rsid w:val="00EB4A8A"/>
    <w:pPr>
      <w:shd w:val="clear" w:color="000000" w:fill="FFFFFF"/>
      <w:spacing w:before="100" w:beforeAutospacing="1" w:after="100" w:afterAutospacing="1"/>
    </w:pPr>
  </w:style>
  <w:style w:type="paragraph" w:customStyle="1" w:styleId="xl88">
    <w:name w:val="xl88"/>
    <w:basedOn w:val="a0"/>
    <w:rsid w:val="00EB4A8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91">
    <w:name w:val="xl91"/>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2">
    <w:name w:val="xl92"/>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ff7">
    <w:name w:val="Прижатый влево"/>
    <w:basedOn w:val="a0"/>
    <w:next w:val="a0"/>
    <w:rsid w:val="00DE17D3"/>
    <w:pPr>
      <w:widowControl w:val="0"/>
      <w:autoSpaceDE w:val="0"/>
      <w:autoSpaceDN w:val="0"/>
      <w:adjustRightInd w:val="0"/>
    </w:pPr>
    <w:rPr>
      <w:rFonts w:ascii="Arial" w:hAnsi="Arial"/>
    </w:rPr>
  </w:style>
  <w:style w:type="paragraph" w:customStyle="1" w:styleId="affff8">
    <w:name w:val="Знак Знак Знак Знак Знак Знак Знак Знак Знак"/>
    <w:basedOn w:val="a0"/>
    <w:rsid w:val="00792DBA"/>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w:basedOn w:val="a0"/>
    <w:rsid w:val="00792DBA"/>
    <w:pPr>
      <w:spacing w:before="100" w:beforeAutospacing="1" w:after="100" w:afterAutospacing="1"/>
    </w:pPr>
    <w:rPr>
      <w:rFonts w:ascii="Tahoma" w:hAnsi="Tahoma"/>
      <w:sz w:val="20"/>
      <w:szCs w:val="20"/>
      <w:lang w:val="en-US" w:eastAsia="en-US"/>
    </w:rPr>
  </w:style>
  <w:style w:type="paragraph" w:customStyle="1" w:styleId="1f4">
    <w:name w:val="Знак1 Знак Знак"/>
    <w:basedOn w:val="a0"/>
    <w:rsid w:val="00792DBA"/>
    <w:pPr>
      <w:spacing w:before="100" w:beforeAutospacing="1" w:after="100" w:afterAutospacing="1"/>
    </w:pPr>
    <w:rPr>
      <w:rFonts w:ascii="Tahoma" w:hAnsi="Tahoma"/>
      <w:sz w:val="20"/>
      <w:szCs w:val="20"/>
      <w:lang w:val="en-US" w:eastAsia="en-US"/>
    </w:rPr>
  </w:style>
  <w:style w:type="paragraph" w:customStyle="1" w:styleId="affffa">
    <w:name w:val="Знак Знак"/>
    <w:basedOn w:val="a0"/>
    <w:rsid w:val="00792DBA"/>
    <w:pPr>
      <w:spacing w:before="100" w:beforeAutospacing="1" w:after="100" w:afterAutospacing="1"/>
    </w:pPr>
    <w:rPr>
      <w:rFonts w:ascii="Tahoma" w:hAnsi="Tahoma"/>
      <w:sz w:val="20"/>
      <w:szCs w:val="20"/>
      <w:lang w:val="en-US" w:eastAsia="en-US"/>
    </w:rPr>
  </w:style>
  <w:style w:type="paragraph" w:customStyle="1" w:styleId="2f">
    <w:name w:val="Знак Знак2"/>
    <w:basedOn w:val="a0"/>
    <w:rsid w:val="00792DBA"/>
    <w:pPr>
      <w:spacing w:before="100" w:beforeAutospacing="1" w:after="100" w:afterAutospacing="1"/>
    </w:pPr>
    <w:rPr>
      <w:rFonts w:ascii="Tahoma" w:hAnsi="Tahoma"/>
      <w:sz w:val="20"/>
      <w:szCs w:val="20"/>
      <w:lang w:val="en-US" w:eastAsia="en-US"/>
    </w:rPr>
  </w:style>
  <w:style w:type="paragraph" w:customStyle="1" w:styleId="xl94">
    <w:name w:val="xl94"/>
    <w:basedOn w:val="a0"/>
    <w:rsid w:val="00792DB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95">
    <w:name w:val="xl95"/>
    <w:basedOn w:val="a0"/>
    <w:rsid w:val="00792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6">
    <w:name w:val="xl96"/>
    <w:basedOn w:val="a0"/>
    <w:rsid w:val="00792DBA"/>
    <w:pPr>
      <w:shd w:val="clear" w:color="000000" w:fill="FFFFFF"/>
      <w:spacing w:before="100" w:beforeAutospacing="1" w:after="100" w:afterAutospacing="1"/>
      <w:jc w:val="center"/>
    </w:pPr>
  </w:style>
  <w:style w:type="paragraph" w:customStyle="1" w:styleId="xl97">
    <w:name w:val="xl97"/>
    <w:basedOn w:val="a0"/>
    <w:rsid w:val="00792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792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ffb">
    <w:name w:val="Знак"/>
    <w:basedOn w:val="a0"/>
    <w:uiPriority w:val="99"/>
    <w:rsid w:val="00117393"/>
    <w:pPr>
      <w:widowControl w:val="0"/>
      <w:adjustRightInd w:val="0"/>
      <w:spacing w:after="160" w:line="240" w:lineRule="exact"/>
      <w:jc w:val="right"/>
    </w:pPr>
    <w:rPr>
      <w:sz w:val="20"/>
      <w:szCs w:val="20"/>
      <w:lang w:val="en-GB" w:eastAsia="en-US"/>
    </w:rPr>
  </w:style>
  <w:style w:type="table" w:customStyle="1" w:styleId="2f0">
    <w:name w:val="Сетка таблицы2"/>
    <w:basedOn w:val="a2"/>
    <w:next w:val="a5"/>
    <w:uiPriority w:val="59"/>
    <w:rsid w:val="008B39F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c">
    <w:name w:val="Выделение для Базового Поиска"/>
    <w:rsid w:val="00D75900"/>
    <w:rPr>
      <w:b/>
      <w:color w:val="0058A9"/>
      <w:sz w:val="26"/>
    </w:rPr>
  </w:style>
  <w:style w:type="paragraph" w:customStyle="1" w:styleId="xl115">
    <w:name w:val="xl115"/>
    <w:basedOn w:val="a0"/>
    <w:uiPriority w:val="99"/>
    <w:rsid w:val="00F1735D"/>
    <w:pPr>
      <w:pBdr>
        <w:top w:val="single" w:sz="8" w:space="0" w:color="auto"/>
        <w:right w:val="single" w:sz="8" w:space="0" w:color="auto"/>
      </w:pBdr>
      <w:spacing w:before="100" w:beforeAutospacing="1" w:after="100" w:afterAutospacing="1"/>
      <w:jc w:val="both"/>
      <w:textAlignment w:val="top"/>
    </w:pPr>
  </w:style>
  <w:style w:type="paragraph" w:customStyle="1" w:styleId="1f5">
    <w:name w:val="Абзац списка1"/>
    <w:basedOn w:val="a0"/>
    <w:rsid w:val="00B818AA"/>
    <w:pPr>
      <w:ind w:left="720"/>
      <w:contextualSpacing/>
    </w:pPr>
  </w:style>
  <w:style w:type="table" w:customStyle="1" w:styleId="38">
    <w:name w:val="Сетка таблицы3"/>
    <w:basedOn w:val="a2"/>
    <w:next w:val="a5"/>
    <w:uiPriority w:val="59"/>
    <w:rsid w:val="0082236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3"/>
    <w:basedOn w:val="a2"/>
    <w:rsid w:val="006F3388"/>
    <w:pPr>
      <w:widowControl w:val="0"/>
    </w:pPr>
    <w:rPr>
      <w:rFonts w:ascii="Arial" w:eastAsia="Arial" w:hAnsi="Arial" w:cs="Arial"/>
      <w:sz w:val="26"/>
      <w:szCs w:val="26"/>
    </w:rPr>
    <w:tblPr>
      <w:tblStyleRowBandSize w:val="1"/>
      <w:tblStyleColBandSize w:val="1"/>
      <w:tblInd w:w="0" w:type="dxa"/>
      <w:tblCellMar>
        <w:top w:w="0" w:type="dxa"/>
        <w:left w:w="84" w:type="dxa"/>
        <w:bottom w:w="0" w:type="dxa"/>
        <w:right w:w="84" w:type="dxa"/>
      </w:tblCellMar>
    </w:tblPr>
  </w:style>
  <w:style w:type="table" w:customStyle="1" w:styleId="41">
    <w:name w:val="Сетка таблицы4"/>
    <w:basedOn w:val="a2"/>
    <w:next w:val="a5"/>
    <w:uiPriority w:val="59"/>
    <w:rsid w:val="00E51E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31"/>
    <w:basedOn w:val="a2"/>
    <w:rsid w:val="00774A75"/>
    <w:pPr>
      <w:widowControl w:val="0"/>
    </w:pPr>
    <w:rPr>
      <w:rFonts w:ascii="Arial" w:eastAsia="Arial" w:hAnsi="Arial" w:cs="Arial"/>
      <w:sz w:val="26"/>
      <w:szCs w:val="26"/>
    </w:rPr>
    <w:tblPr>
      <w:tblStyleRowBandSize w:val="1"/>
      <w:tblStyleColBandSize w:val="1"/>
      <w:tblInd w:w="0" w:type="dxa"/>
      <w:tblCellMar>
        <w:top w:w="0" w:type="dxa"/>
        <w:left w:w="84" w:type="dxa"/>
        <w:bottom w:w="0" w:type="dxa"/>
        <w:right w:w="84" w:type="dxa"/>
      </w:tblCellMar>
    </w:tblPr>
  </w:style>
  <w:style w:type="table" w:customStyle="1" w:styleId="51">
    <w:name w:val="Сетка таблицы5"/>
    <w:basedOn w:val="a2"/>
    <w:next w:val="a5"/>
    <w:uiPriority w:val="59"/>
    <w:rsid w:val="00881A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3"/>
    <w:uiPriority w:val="99"/>
    <w:semiHidden/>
    <w:unhideWhenUsed/>
    <w:rsid w:val="00A76C8F"/>
  </w:style>
  <w:style w:type="table" w:customStyle="1" w:styleId="510">
    <w:name w:val="Сетка таблицы51"/>
    <w:basedOn w:val="a2"/>
    <w:next w:val="a5"/>
    <w:uiPriority w:val="59"/>
    <w:rsid w:val="00A76C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uiPriority w:val="59"/>
    <w:rsid w:val="007936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uiPriority w:val="59"/>
    <w:rsid w:val="007936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7936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59"/>
    <w:rsid w:val="007936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B3341"/>
    <w:rPr>
      <w:sz w:val="24"/>
      <w:szCs w:val="24"/>
    </w:rPr>
  </w:style>
  <w:style w:type="paragraph" w:styleId="1">
    <w:name w:val="heading 1"/>
    <w:basedOn w:val="a0"/>
    <w:next w:val="a0"/>
    <w:link w:val="10"/>
    <w:qFormat/>
    <w:rsid w:val="00BD1FF5"/>
    <w:pPr>
      <w:keepNext/>
      <w:jc w:val="both"/>
      <w:outlineLvl w:val="0"/>
    </w:pPr>
    <w:rPr>
      <w:sz w:val="28"/>
      <w:szCs w:val="28"/>
    </w:rPr>
  </w:style>
  <w:style w:type="paragraph" w:styleId="2">
    <w:name w:val="heading 2"/>
    <w:basedOn w:val="a0"/>
    <w:next w:val="a0"/>
    <w:link w:val="20"/>
    <w:qFormat/>
    <w:rsid w:val="00BD1FF5"/>
    <w:pPr>
      <w:keepNext/>
      <w:jc w:val="center"/>
      <w:outlineLvl w:val="1"/>
    </w:pPr>
    <w:rPr>
      <w:b/>
      <w:bCs/>
      <w:sz w:val="28"/>
      <w:szCs w:val="28"/>
    </w:rPr>
  </w:style>
  <w:style w:type="paragraph" w:styleId="3">
    <w:name w:val="heading 3"/>
    <w:basedOn w:val="a0"/>
    <w:next w:val="a0"/>
    <w:link w:val="30"/>
    <w:qFormat/>
    <w:rsid w:val="00BD1FF5"/>
    <w:pPr>
      <w:keepNext/>
      <w:ind w:firstLine="567"/>
      <w:outlineLvl w:val="2"/>
    </w:pPr>
    <w:rPr>
      <w:sz w:val="28"/>
      <w:szCs w:val="28"/>
    </w:rPr>
  </w:style>
  <w:style w:type="paragraph" w:styleId="4">
    <w:name w:val="heading 4"/>
    <w:basedOn w:val="a0"/>
    <w:next w:val="a0"/>
    <w:link w:val="40"/>
    <w:qFormat/>
    <w:rsid w:val="00BD1FF5"/>
    <w:pPr>
      <w:keepNext/>
      <w:jc w:val="center"/>
      <w:outlineLvl w:val="3"/>
    </w:pPr>
    <w:rPr>
      <w:b/>
      <w:bCs/>
      <w:color w:val="000000"/>
      <w:sz w:val="28"/>
      <w:szCs w:val="28"/>
    </w:rPr>
  </w:style>
  <w:style w:type="paragraph" w:styleId="5">
    <w:name w:val="heading 5"/>
    <w:basedOn w:val="a0"/>
    <w:next w:val="a0"/>
    <w:link w:val="50"/>
    <w:qFormat/>
    <w:rsid w:val="00BD1FF5"/>
    <w:pPr>
      <w:keepNext/>
      <w:outlineLvl w:val="4"/>
    </w:pPr>
    <w:rPr>
      <w:b/>
      <w:bCs/>
      <w:sz w:val="28"/>
      <w:szCs w:val="28"/>
    </w:rPr>
  </w:style>
  <w:style w:type="paragraph" w:styleId="6">
    <w:name w:val="heading 6"/>
    <w:basedOn w:val="a0"/>
    <w:next w:val="a0"/>
    <w:link w:val="60"/>
    <w:qFormat/>
    <w:rsid w:val="00BD1FF5"/>
    <w:pPr>
      <w:spacing w:before="240" w:after="60"/>
      <w:outlineLvl w:val="5"/>
    </w:pPr>
    <w:rPr>
      <w:b/>
      <w:bCs/>
      <w:sz w:val="22"/>
      <w:szCs w:val="22"/>
    </w:rPr>
  </w:style>
  <w:style w:type="paragraph" w:styleId="7">
    <w:name w:val="heading 7"/>
    <w:basedOn w:val="a0"/>
    <w:next w:val="a0"/>
    <w:link w:val="70"/>
    <w:qFormat/>
    <w:rsid w:val="00BD1FF5"/>
    <w:pPr>
      <w:spacing w:before="240" w:after="60"/>
      <w:outlineLvl w:val="6"/>
    </w:pPr>
  </w:style>
  <w:style w:type="paragraph" w:styleId="8">
    <w:name w:val="heading 8"/>
    <w:basedOn w:val="a0"/>
    <w:next w:val="a0"/>
    <w:link w:val="80"/>
    <w:qFormat/>
    <w:rsid w:val="00BD1FF5"/>
    <w:pPr>
      <w:spacing w:before="240" w:after="60"/>
      <w:outlineLvl w:val="7"/>
    </w:pPr>
    <w:rPr>
      <w:i/>
      <w:iCs/>
    </w:rPr>
  </w:style>
  <w:style w:type="paragraph" w:styleId="9">
    <w:name w:val="heading 9"/>
    <w:basedOn w:val="a0"/>
    <w:next w:val="a0"/>
    <w:link w:val="90"/>
    <w:qFormat/>
    <w:rsid w:val="009538A9"/>
    <w:pPr>
      <w:keepNext/>
      <w:jc w:val="both"/>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533B8A"/>
    <w:pPr>
      <w:spacing w:before="100" w:beforeAutospacing="1" w:after="100" w:afterAutospacing="1"/>
    </w:pPr>
    <w:rPr>
      <w:rFonts w:ascii="Tahoma" w:hAnsi="Tahoma"/>
      <w:sz w:val="20"/>
      <w:szCs w:val="20"/>
      <w:lang w:val="en-US" w:eastAsia="en-US"/>
    </w:rPr>
  </w:style>
  <w:style w:type="table" w:styleId="a5">
    <w:name w:val="Table Grid"/>
    <w:basedOn w:val="a2"/>
    <w:rsid w:val="00533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33B8A"/>
    <w:pPr>
      <w:autoSpaceDE w:val="0"/>
      <w:autoSpaceDN w:val="0"/>
      <w:adjustRightInd w:val="0"/>
    </w:pPr>
    <w:rPr>
      <w:rFonts w:ascii="Arial" w:hAnsi="Arial" w:cs="Arial"/>
      <w:b/>
      <w:bCs/>
    </w:rPr>
  </w:style>
  <w:style w:type="paragraph" w:styleId="a6">
    <w:name w:val="Body Text"/>
    <w:aliases w:val="bt"/>
    <w:basedOn w:val="a0"/>
    <w:link w:val="a7"/>
    <w:rsid w:val="00BD1FF5"/>
    <w:pPr>
      <w:jc w:val="center"/>
    </w:pPr>
    <w:rPr>
      <w:b/>
      <w:bCs/>
      <w:sz w:val="32"/>
      <w:szCs w:val="32"/>
    </w:rPr>
  </w:style>
  <w:style w:type="paragraph" w:customStyle="1" w:styleId="ConsNormal">
    <w:name w:val="ConsNormal"/>
    <w:rsid w:val="00BD1FF5"/>
    <w:pPr>
      <w:widowControl w:val="0"/>
      <w:autoSpaceDE w:val="0"/>
      <w:autoSpaceDN w:val="0"/>
      <w:adjustRightInd w:val="0"/>
      <w:ind w:firstLine="720"/>
    </w:pPr>
    <w:rPr>
      <w:rFonts w:ascii="Arial" w:hAnsi="Arial" w:cs="Arial"/>
    </w:rPr>
  </w:style>
  <w:style w:type="paragraph" w:styleId="a8">
    <w:name w:val="Title"/>
    <w:basedOn w:val="a0"/>
    <w:link w:val="a9"/>
    <w:qFormat/>
    <w:rsid w:val="00BD1FF5"/>
    <w:pPr>
      <w:jc w:val="center"/>
    </w:pPr>
    <w:rPr>
      <w:b/>
      <w:bCs/>
      <w:sz w:val="28"/>
      <w:szCs w:val="28"/>
    </w:rPr>
  </w:style>
  <w:style w:type="paragraph" w:styleId="aa">
    <w:name w:val="Body Text Indent"/>
    <w:basedOn w:val="a0"/>
    <w:link w:val="ab"/>
    <w:rsid w:val="00BD1FF5"/>
    <w:pPr>
      <w:spacing w:after="120" w:line="480" w:lineRule="auto"/>
    </w:pPr>
  </w:style>
  <w:style w:type="character" w:customStyle="1" w:styleId="ab">
    <w:name w:val="Основной текст с отступом Знак"/>
    <w:link w:val="aa"/>
    <w:rsid w:val="00BD1FF5"/>
    <w:rPr>
      <w:sz w:val="24"/>
      <w:szCs w:val="24"/>
      <w:lang w:val="ru-RU" w:eastAsia="ru-RU" w:bidi="ar-SA"/>
    </w:rPr>
  </w:style>
  <w:style w:type="paragraph" w:styleId="21">
    <w:name w:val="Body Text Indent 2"/>
    <w:basedOn w:val="a0"/>
    <w:link w:val="22"/>
    <w:uiPriority w:val="99"/>
    <w:rsid w:val="00BD1FF5"/>
    <w:pPr>
      <w:ind w:firstLine="720"/>
      <w:jc w:val="both"/>
    </w:pPr>
    <w:rPr>
      <w:sz w:val="28"/>
      <w:szCs w:val="28"/>
    </w:rPr>
  </w:style>
  <w:style w:type="paragraph" w:customStyle="1" w:styleId="Courier14">
    <w:name w:val="Courier14"/>
    <w:basedOn w:val="a0"/>
    <w:rsid w:val="00BD1FF5"/>
    <w:pPr>
      <w:ind w:firstLine="851"/>
      <w:jc w:val="both"/>
    </w:pPr>
    <w:rPr>
      <w:rFonts w:ascii="Courier New" w:hAnsi="Courier New" w:cs="Courier New"/>
      <w:sz w:val="28"/>
      <w:szCs w:val="28"/>
    </w:rPr>
  </w:style>
  <w:style w:type="paragraph" w:customStyle="1" w:styleId="Times12">
    <w:name w:val="Times12"/>
    <w:basedOn w:val="a0"/>
    <w:rsid w:val="00BD1FF5"/>
    <w:pPr>
      <w:ind w:firstLine="851"/>
      <w:jc w:val="both"/>
    </w:pPr>
  </w:style>
  <w:style w:type="paragraph" w:styleId="31">
    <w:name w:val="Body Text Indent 3"/>
    <w:basedOn w:val="a0"/>
    <w:link w:val="32"/>
    <w:uiPriority w:val="99"/>
    <w:rsid w:val="00BD1FF5"/>
    <w:pPr>
      <w:spacing w:line="360" w:lineRule="auto"/>
      <w:ind w:firstLine="284"/>
      <w:jc w:val="both"/>
    </w:pPr>
    <w:rPr>
      <w:sz w:val="28"/>
      <w:szCs w:val="28"/>
    </w:rPr>
  </w:style>
  <w:style w:type="paragraph" w:styleId="33">
    <w:name w:val="Body Text 3"/>
    <w:basedOn w:val="a0"/>
    <w:link w:val="34"/>
    <w:rsid w:val="00BD1FF5"/>
    <w:pPr>
      <w:jc w:val="center"/>
    </w:pPr>
    <w:rPr>
      <w:b/>
      <w:bCs/>
      <w:sz w:val="28"/>
      <w:szCs w:val="28"/>
    </w:rPr>
  </w:style>
  <w:style w:type="paragraph" w:styleId="ac">
    <w:name w:val="footer"/>
    <w:basedOn w:val="a0"/>
    <w:link w:val="ad"/>
    <w:rsid w:val="00BD1FF5"/>
    <w:pPr>
      <w:tabs>
        <w:tab w:val="center" w:pos="4153"/>
        <w:tab w:val="right" w:pos="8306"/>
      </w:tabs>
    </w:pPr>
    <w:rPr>
      <w:sz w:val="20"/>
      <w:szCs w:val="20"/>
    </w:rPr>
  </w:style>
  <w:style w:type="paragraph" w:styleId="ae">
    <w:name w:val="header"/>
    <w:basedOn w:val="a0"/>
    <w:link w:val="af"/>
    <w:uiPriority w:val="99"/>
    <w:rsid w:val="00BD1FF5"/>
    <w:pPr>
      <w:tabs>
        <w:tab w:val="center" w:pos="4153"/>
        <w:tab w:val="right" w:pos="8306"/>
      </w:tabs>
    </w:pPr>
    <w:rPr>
      <w:sz w:val="20"/>
      <w:szCs w:val="20"/>
    </w:rPr>
  </w:style>
  <w:style w:type="paragraph" w:styleId="af0">
    <w:name w:val="Plain Text"/>
    <w:basedOn w:val="a0"/>
    <w:link w:val="af1"/>
    <w:rsid w:val="00BD1FF5"/>
    <w:rPr>
      <w:rFonts w:ascii="Courier New" w:hAnsi="Courier New" w:cs="Courier New"/>
      <w:sz w:val="20"/>
      <w:szCs w:val="20"/>
    </w:rPr>
  </w:style>
  <w:style w:type="paragraph" w:customStyle="1" w:styleId="Times14">
    <w:name w:val="Times14"/>
    <w:basedOn w:val="a0"/>
    <w:rsid w:val="00BD1FF5"/>
    <w:pPr>
      <w:ind w:firstLine="851"/>
      <w:jc w:val="both"/>
    </w:pPr>
    <w:rPr>
      <w:sz w:val="28"/>
      <w:szCs w:val="28"/>
    </w:rPr>
  </w:style>
  <w:style w:type="paragraph" w:customStyle="1" w:styleId="Courier12">
    <w:name w:val="Courier12"/>
    <w:basedOn w:val="a0"/>
    <w:rsid w:val="00BD1FF5"/>
    <w:pPr>
      <w:ind w:firstLine="851"/>
      <w:jc w:val="both"/>
    </w:pPr>
    <w:rPr>
      <w:rFonts w:ascii="Courier New" w:hAnsi="Courier New" w:cs="Courier New"/>
    </w:rPr>
  </w:style>
  <w:style w:type="paragraph" w:customStyle="1" w:styleId="Arial14">
    <w:name w:val="Arial14"/>
    <w:basedOn w:val="a0"/>
    <w:rsid w:val="00BD1FF5"/>
    <w:pPr>
      <w:ind w:firstLine="851"/>
      <w:jc w:val="both"/>
    </w:pPr>
    <w:rPr>
      <w:rFonts w:ascii="Arial" w:hAnsi="Arial" w:cs="Arial"/>
      <w:sz w:val="28"/>
      <w:szCs w:val="28"/>
    </w:rPr>
  </w:style>
  <w:style w:type="paragraph" w:customStyle="1" w:styleId="Arial12">
    <w:name w:val="Arial12"/>
    <w:basedOn w:val="a0"/>
    <w:rsid w:val="00BD1FF5"/>
    <w:pPr>
      <w:ind w:firstLine="851"/>
      <w:jc w:val="both"/>
    </w:pPr>
    <w:rPr>
      <w:rFonts w:ascii="Arial" w:hAnsi="Arial" w:cs="Arial"/>
    </w:rPr>
  </w:style>
  <w:style w:type="character" w:styleId="af2">
    <w:name w:val="page number"/>
    <w:basedOn w:val="a1"/>
    <w:rsid w:val="00BD1FF5"/>
  </w:style>
  <w:style w:type="paragraph" w:customStyle="1" w:styleId="ConsNonformat">
    <w:name w:val="ConsNonformat"/>
    <w:rsid w:val="00BD1FF5"/>
    <w:pPr>
      <w:autoSpaceDE w:val="0"/>
      <w:autoSpaceDN w:val="0"/>
      <w:adjustRightInd w:val="0"/>
      <w:ind w:right="19772"/>
    </w:pPr>
    <w:rPr>
      <w:rFonts w:ascii="Courier New" w:hAnsi="Courier New" w:cs="Courier New"/>
    </w:rPr>
  </w:style>
  <w:style w:type="paragraph" w:customStyle="1" w:styleId="ConsTitle">
    <w:name w:val="ConsTitle"/>
    <w:rsid w:val="00BD1FF5"/>
    <w:pPr>
      <w:autoSpaceDE w:val="0"/>
      <w:autoSpaceDN w:val="0"/>
      <w:adjustRightInd w:val="0"/>
      <w:ind w:right="19772"/>
    </w:pPr>
    <w:rPr>
      <w:rFonts w:ascii="Arial" w:hAnsi="Arial" w:cs="Arial"/>
      <w:b/>
      <w:bCs/>
      <w:sz w:val="16"/>
      <w:szCs w:val="16"/>
    </w:rPr>
  </w:style>
  <w:style w:type="character" w:customStyle="1" w:styleId="23">
    <w:name w:val="Основной текст 2 Знак"/>
    <w:rsid w:val="00BD1FF5"/>
    <w:rPr>
      <w:sz w:val="24"/>
      <w:szCs w:val="24"/>
      <w:lang w:val="ru-RU" w:eastAsia="ru-RU"/>
    </w:rPr>
  </w:style>
  <w:style w:type="paragraph" w:customStyle="1" w:styleId="ConsPlusNormal">
    <w:name w:val="ConsPlusNormal"/>
    <w:rsid w:val="00BD1FF5"/>
    <w:pPr>
      <w:autoSpaceDE w:val="0"/>
      <w:autoSpaceDN w:val="0"/>
      <w:adjustRightInd w:val="0"/>
      <w:ind w:firstLine="720"/>
    </w:pPr>
    <w:rPr>
      <w:rFonts w:ascii="Arial" w:hAnsi="Arial" w:cs="Arial"/>
    </w:rPr>
  </w:style>
  <w:style w:type="paragraph" w:customStyle="1" w:styleId="af3">
    <w:name w:val="Знак Знак Знак"/>
    <w:basedOn w:val="a0"/>
    <w:autoRedefine/>
    <w:rsid w:val="00BD1FF5"/>
    <w:pPr>
      <w:spacing w:after="160" w:line="240" w:lineRule="exact"/>
    </w:pPr>
    <w:rPr>
      <w:rFonts w:eastAsia="SimSun"/>
      <w:b/>
      <w:bCs/>
      <w:sz w:val="28"/>
      <w:szCs w:val="28"/>
      <w:lang w:val="en-US" w:eastAsia="en-US"/>
    </w:rPr>
  </w:style>
  <w:style w:type="paragraph" w:customStyle="1" w:styleId="11">
    <w:name w:val="Знак Знак Знак1"/>
    <w:basedOn w:val="a0"/>
    <w:autoRedefine/>
    <w:rsid w:val="00BD1FF5"/>
    <w:pPr>
      <w:spacing w:after="160" w:line="240" w:lineRule="exact"/>
    </w:pPr>
    <w:rPr>
      <w:rFonts w:eastAsia="SimSun"/>
      <w:b/>
      <w:bCs/>
      <w:sz w:val="28"/>
      <w:szCs w:val="28"/>
      <w:lang w:val="en-US" w:eastAsia="en-US"/>
    </w:rPr>
  </w:style>
  <w:style w:type="paragraph" w:customStyle="1" w:styleId="12">
    <w:name w:val="Знак1 Знак Знак Знак"/>
    <w:basedOn w:val="a0"/>
    <w:rsid w:val="00BD1FF5"/>
    <w:pPr>
      <w:widowControl w:val="0"/>
      <w:adjustRightInd w:val="0"/>
      <w:spacing w:after="160" w:line="240" w:lineRule="exact"/>
      <w:jc w:val="right"/>
    </w:pPr>
    <w:rPr>
      <w:sz w:val="20"/>
      <w:szCs w:val="20"/>
      <w:lang w:val="en-GB" w:eastAsia="en-US"/>
    </w:rPr>
  </w:style>
  <w:style w:type="paragraph" w:customStyle="1" w:styleId="13">
    <w:name w:val="Знак1 Знак Знак"/>
    <w:basedOn w:val="a0"/>
    <w:rsid w:val="00BD1FF5"/>
    <w:pPr>
      <w:spacing w:before="100" w:beforeAutospacing="1" w:after="100" w:afterAutospacing="1"/>
    </w:pPr>
    <w:rPr>
      <w:rFonts w:ascii="Tahoma" w:hAnsi="Tahoma" w:cs="Tahoma"/>
      <w:sz w:val="20"/>
      <w:szCs w:val="20"/>
      <w:lang w:val="en-US" w:eastAsia="en-US"/>
    </w:rPr>
  </w:style>
  <w:style w:type="paragraph" w:customStyle="1" w:styleId="24">
    <w:name w:val="Знак Знак Знак2"/>
    <w:basedOn w:val="a0"/>
    <w:autoRedefine/>
    <w:rsid w:val="00BD1FF5"/>
    <w:pPr>
      <w:spacing w:after="160" w:line="240" w:lineRule="exact"/>
    </w:pPr>
    <w:rPr>
      <w:rFonts w:eastAsia="SimSun"/>
      <w:b/>
      <w:bCs/>
      <w:sz w:val="28"/>
      <w:szCs w:val="28"/>
      <w:lang w:val="en-US" w:eastAsia="en-US"/>
    </w:rPr>
  </w:style>
  <w:style w:type="paragraph" w:customStyle="1" w:styleId="af4">
    <w:name w:val="Знак Знак Знак Знак Знак Знак Знак Знак Знак"/>
    <w:basedOn w:val="a0"/>
    <w:rsid w:val="00BD1FF5"/>
    <w:pPr>
      <w:spacing w:before="100" w:beforeAutospacing="1" w:after="100" w:afterAutospacing="1"/>
    </w:pPr>
    <w:rPr>
      <w:rFonts w:ascii="Tahoma" w:hAnsi="Tahoma" w:cs="Tahoma"/>
      <w:sz w:val="20"/>
      <w:szCs w:val="20"/>
      <w:lang w:val="en-US" w:eastAsia="en-US"/>
    </w:rPr>
  </w:style>
  <w:style w:type="paragraph" w:customStyle="1" w:styleId="35">
    <w:name w:val="Знак Знак Знак3"/>
    <w:basedOn w:val="a0"/>
    <w:autoRedefine/>
    <w:rsid w:val="00BD1FF5"/>
    <w:pPr>
      <w:spacing w:after="160" w:line="240" w:lineRule="exact"/>
    </w:pPr>
    <w:rPr>
      <w:rFonts w:eastAsia="SimSun"/>
      <w:b/>
      <w:bCs/>
      <w:sz w:val="28"/>
      <w:szCs w:val="28"/>
      <w:lang w:val="en-US" w:eastAsia="en-US"/>
    </w:rPr>
  </w:style>
  <w:style w:type="paragraph" w:customStyle="1" w:styleId="14">
    <w:name w:val="Знак Знак Знак Знак Знак Знак Знак Знак Знак1"/>
    <w:basedOn w:val="a0"/>
    <w:rsid w:val="00BD1FF5"/>
    <w:pPr>
      <w:spacing w:before="100" w:beforeAutospacing="1" w:after="100" w:afterAutospacing="1"/>
    </w:pPr>
    <w:rPr>
      <w:rFonts w:ascii="Tahoma" w:hAnsi="Tahoma" w:cs="Tahoma"/>
      <w:sz w:val="20"/>
      <w:szCs w:val="20"/>
      <w:lang w:val="en-US" w:eastAsia="en-US"/>
    </w:rPr>
  </w:style>
  <w:style w:type="paragraph" w:customStyle="1" w:styleId="a">
    <w:name w:val="Нумерованный абзац"/>
    <w:rsid w:val="009D1844"/>
    <w:pPr>
      <w:numPr>
        <w:numId w:val="1"/>
      </w:numPr>
      <w:tabs>
        <w:tab w:val="left" w:pos="1134"/>
      </w:tabs>
      <w:suppressAutoHyphens/>
      <w:spacing w:before="240"/>
      <w:jc w:val="both"/>
    </w:pPr>
    <w:rPr>
      <w:noProof/>
      <w:sz w:val="28"/>
    </w:rPr>
  </w:style>
  <w:style w:type="paragraph" w:customStyle="1" w:styleId="af5">
    <w:name w:val="Заголовок текста"/>
    <w:rsid w:val="009D1844"/>
    <w:pPr>
      <w:spacing w:after="240"/>
      <w:jc w:val="center"/>
    </w:pPr>
    <w:rPr>
      <w:b/>
      <w:noProof/>
      <w:sz w:val="28"/>
    </w:rPr>
  </w:style>
  <w:style w:type="paragraph" w:customStyle="1" w:styleId="af6">
    <w:name w:val="Текст постановления"/>
    <w:rsid w:val="009D1844"/>
    <w:pPr>
      <w:suppressAutoHyphens/>
      <w:spacing w:line="288" w:lineRule="auto"/>
      <w:ind w:firstLine="720"/>
      <w:jc w:val="both"/>
    </w:pPr>
    <w:rPr>
      <w:noProof/>
      <w:sz w:val="28"/>
      <w:lang w:val="en-US" w:eastAsia="en-US"/>
    </w:rPr>
  </w:style>
  <w:style w:type="character" w:styleId="af7">
    <w:name w:val="Hyperlink"/>
    <w:uiPriority w:val="99"/>
    <w:rsid w:val="009D1844"/>
    <w:rPr>
      <w:color w:val="0000FF"/>
      <w:u w:val="single"/>
    </w:rPr>
  </w:style>
  <w:style w:type="paragraph" w:customStyle="1" w:styleId="af8">
    <w:name w:val="Знак Знак Знак Знак Знак Знак Знак Знак Знак"/>
    <w:basedOn w:val="a0"/>
    <w:rsid w:val="009D1844"/>
    <w:pPr>
      <w:spacing w:before="100" w:beforeAutospacing="1" w:after="100" w:afterAutospacing="1"/>
    </w:pPr>
    <w:rPr>
      <w:rFonts w:ascii="Tahoma" w:hAnsi="Tahoma"/>
      <w:sz w:val="20"/>
      <w:szCs w:val="20"/>
      <w:lang w:val="en-US" w:eastAsia="en-US"/>
    </w:rPr>
  </w:style>
  <w:style w:type="paragraph" w:customStyle="1" w:styleId="af9">
    <w:name w:val="Знак Знак Знак Знак Знак"/>
    <w:basedOn w:val="a0"/>
    <w:rsid w:val="009D1844"/>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9D1844"/>
    <w:pPr>
      <w:autoSpaceDE w:val="0"/>
      <w:autoSpaceDN w:val="0"/>
      <w:adjustRightInd w:val="0"/>
    </w:pPr>
    <w:rPr>
      <w:rFonts w:ascii="Courier New" w:hAnsi="Courier New" w:cs="Courier New"/>
    </w:rPr>
  </w:style>
  <w:style w:type="paragraph" w:styleId="afa">
    <w:name w:val="footnote text"/>
    <w:basedOn w:val="a0"/>
    <w:link w:val="afb"/>
    <w:semiHidden/>
    <w:rsid w:val="00704AFF"/>
    <w:rPr>
      <w:sz w:val="20"/>
    </w:rPr>
  </w:style>
  <w:style w:type="paragraph" w:styleId="afc">
    <w:name w:val="Document Map"/>
    <w:basedOn w:val="a0"/>
    <w:link w:val="afd"/>
    <w:uiPriority w:val="99"/>
    <w:semiHidden/>
    <w:rsid w:val="00DD12AF"/>
    <w:pPr>
      <w:shd w:val="clear" w:color="auto" w:fill="000080"/>
    </w:pPr>
    <w:rPr>
      <w:rFonts w:ascii="Tahoma" w:hAnsi="Tahoma" w:cs="Tahoma"/>
    </w:rPr>
  </w:style>
  <w:style w:type="paragraph" w:customStyle="1" w:styleId="Pro-Gramma">
    <w:name w:val="Pro-Gramma"/>
    <w:basedOn w:val="a0"/>
    <w:link w:val="Pro-Gramma0"/>
    <w:rsid w:val="00AC695D"/>
    <w:pPr>
      <w:spacing w:before="120" w:line="288" w:lineRule="auto"/>
      <w:ind w:left="1134"/>
      <w:jc w:val="both"/>
    </w:pPr>
    <w:rPr>
      <w:rFonts w:ascii="Georgia" w:hAnsi="Georgia"/>
      <w:lang w:eastAsia="en-US"/>
    </w:rPr>
  </w:style>
  <w:style w:type="character" w:customStyle="1" w:styleId="Pro-Gramma0">
    <w:name w:val="Pro-Gramma Знак"/>
    <w:link w:val="Pro-Gramma"/>
    <w:rsid w:val="00AC695D"/>
    <w:rPr>
      <w:rFonts w:ascii="Georgia" w:hAnsi="Georgia"/>
      <w:sz w:val="24"/>
      <w:szCs w:val="24"/>
      <w:lang w:val="ru-RU" w:eastAsia="en-US" w:bidi="ar-SA"/>
    </w:rPr>
  </w:style>
  <w:style w:type="paragraph" w:customStyle="1" w:styleId="15">
    <w:name w:val="Знак1 Знак Знак"/>
    <w:basedOn w:val="a0"/>
    <w:rsid w:val="00AC695D"/>
    <w:pPr>
      <w:spacing w:before="100" w:beforeAutospacing="1" w:after="100" w:afterAutospacing="1"/>
    </w:pPr>
    <w:rPr>
      <w:rFonts w:ascii="Tahoma" w:hAnsi="Tahoma"/>
      <w:sz w:val="20"/>
      <w:szCs w:val="20"/>
      <w:lang w:val="en-US" w:eastAsia="en-US"/>
    </w:rPr>
  </w:style>
  <w:style w:type="paragraph" w:styleId="afe">
    <w:name w:val="Normal (Web)"/>
    <w:basedOn w:val="a0"/>
    <w:rsid w:val="0001075C"/>
    <w:pPr>
      <w:spacing w:before="100" w:beforeAutospacing="1" w:after="100" w:afterAutospacing="1"/>
    </w:pPr>
  </w:style>
  <w:style w:type="paragraph" w:customStyle="1" w:styleId="aff">
    <w:name w:val="Знак Знак"/>
    <w:basedOn w:val="a0"/>
    <w:rsid w:val="004A228F"/>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4954F5"/>
    <w:pPr>
      <w:spacing w:before="100" w:beforeAutospacing="1" w:after="100" w:afterAutospacing="1"/>
    </w:pPr>
  </w:style>
  <w:style w:type="paragraph" w:styleId="aff0">
    <w:name w:val="Balloon Text"/>
    <w:basedOn w:val="a0"/>
    <w:link w:val="aff1"/>
    <w:uiPriority w:val="99"/>
    <w:rsid w:val="007A1374"/>
    <w:rPr>
      <w:rFonts w:ascii="Tahoma" w:hAnsi="Tahoma" w:cs="Tahoma"/>
      <w:sz w:val="16"/>
      <w:szCs w:val="16"/>
    </w:rPr>
  </w:style>
  <w:style w:type="character" w:customStyle="1" w:styleId="16">
    <w:name w:val="Знак Знак1"/>
    <w:locked/>
    <w:rsid w:val="003B1C30"/>
    <w:rPr>
      <w:sz w:val="24"/>
      <w:szCs w:val="24"/>
      <w:lang w:val="ru-RU" w:eastAsia="ru-RU" w:bidi="ar-SA"/>
    </w:rPr>
  </w:style>
  <w:style w:type="character" w:customStyle="1" w:styleId="10">
    <w:name w:val="Заголовок 1 Знак"/>
    <w:link w:val="1"/>
    <w:rsid w:val="00BD7503"/>
    <w:rPr>
      <w:sz w:val="28"/>
      <w:szCs w:val="28"/>
    </w:rPr>
  </w:style>
  <w:style w:type="character" w:customStyle="1" w:styleId="20">
    <w:name w:val="Заголовок 2 Знак"/>
    <w:link w:val="2"/>
    <w:rsid w:val="00BD7503"/>
    <w:rPr>
      <w:b/>
      <w:bCs/>
      <w:sz w:val="28"/>
      <w:szCs w:val="28"/>
    </w:rPr>
  </w:style>
  <w:style w:type="character" w:customStyle="1" w:styleId="30">
    <w:name w:val="Заголовок 3 Знак"/>
    <w:link w:val="3"/>
    <w:rsid w:val="00BD7503"/>
    <w:rPr>
      <w:sz w:val="28"/>
      <w:szCs w:val="28"/>
    </w:rPr>
  </w:style>
  <w:style w:type="character" w:customStyle="1" w:styleId="40">
    <w:name w:val="Заголовок 4 Знак"/>
    <w:link w:val="4"/>
    <w:rsid w:val="00BD7503"/>
    <w:rPr>
      <w:b/>
      <w:bCs/>
      <w:color w:val="000000"/>
      <w:sz w:val="28"/>
      <w:szCs w:val="28"/>
    </w:rPr>
  </w:style>
  <w:style w:type="character" w:customStyle="1" w:styleId="50">
    <w:name w:val="Заголовок 5 Знак"/>
    <w:link w:val="5"/>
    <w:rsid w:val="00BD7503"/>
    <w:rPr>
      <w:b/>
      <w:bCs/>
      <w:sz w:val="28"/>
      <w:szCs w:val="28"/>
    </w:rPr>
  </w:style>
  <w:style w:type="character" w:customStyle="1" w:styleId="60">
    <w:name w:val="Заголовок 6 Знак"/>
    <w:link w:val="6"/>
    <w:rsid w:val="00BD7503"/>
    <w:rPr>
      <w:b/>
      <w:bCs/>
      <w:sz w:val="22"/>
      <w:szCs w:val="22"/>
    </w:rPr>
  </w:style>
  <w:style w:type="character" w:customStyle="1" w:styleId="70">
    <w:name w:val="Заголовок 7 Знак"/>
    <w:link w:val="7"/>
    <w:rsid w:val="00BD7503"/>
    <w:rPr>
      <w:sz w:val="24"/>
      <w:szCs w:val="24"/>
    </w:rPr>
  </w:style>
  <w:style w:type="character" w:customStyle="1" w:styleId="80">
    <w:name w:val="Заголовок 8 Знак"/>
    <w:link w:val="8"/>
    <w:rsid w:val="00BD7503"/>
    <w:rPr>
      <w:i/>
      <w:iCs/>
      <w:sz w:val="24"/>
      <w:szCs w:val="24"/>
    </w:rPr>
  </w:style>
  <w:style w:type="character" w:styleId="aff2">
    <w:name w:val="FollowedHyperlink"/>
    <w:uiPriority w:val="99"/>
    <w:unhideWhenUsed/>
    <w:rsid w:val="00BD7503"/>
    <w:rPr>
      <w:color w:val="800080"/>
      <w:u w:val="single"/>
    </w:rPr>
  </w:style>
  <w:style w:type="character" w:customStyle="1" w:styleId="afb">
    <w:name w:val="Текст сноски Знак"/>
    <w:link w:val="afa"/>
    <w:semiHidden/>
    <w:rsid w:val="00BD7503"/>
    <w:rPr>
      <w:szCs w:val="24"/>
    </w:rPr>
  </w:style>
  <w:style w:type="paragraph" w:styleId="aff3">
    <w:name w:val="annotation text"/>
    <w:basedOn w:val="a0"/>
    <w:link w:val="aff4"/>
    <w:unhideWhenUsed/>
    <w:rsid w:val="00BD7503"/>
    <w:rPr>
      <w:sz w:val="20"/>
      <w:szCs w:val="20"/>
    </w:rPr>
  </w:style>
  <w:style w:type="character" w:customStyle="1" w:styleId="aff4">
    <w:name w:val="Текст примечания Знак"/>
    <w:basedOn w:val="a1"/>
    <w:link w:val="aff3"/>
    <w:rsid w:val="00BD7503"/>
  </w:style>
  <w:style w:type="character" w:customStyle="1" w:styleId="af">
    <w:name w:val="Верхний колонтитул Знак"/>
    <w:link w:val="ae"/>
    <w:uiPriority w:val="99"/>
    <w:rsid w:val="00BD7503"/>
  </w:style>
  <w:style w:type="character" w:customStyle="1" w:styleId="ad">
    <w:name w:val="Нижний колонтитул Знак"/>
    <w:link w:val="ac"/>
    <w:rsid w:val="00BD7503"/>
  </w:style>
  <w:style w:type="character" w:customStyle="1" w:styleId="a9">
    <w:name w:val="Название Знак"/>
    <w:link w:val="a8"/>
    <w:rsid w:val="00BD7503"/>
    <w:rPr>
      <w:b/>
      <w:bCs/>
      <w:sz w:val="28"/>
      <w:szCs w:val="28"/>
    </w:rPr>
  </w:style>
  <w:style w:type="character" w:customStyle="1" w:styleId="a7">
    <w:name w:val="Основной текст Знак"/>
    <w:aliases w:val="bt Знак"/>
    <w:link w:val="a6"/>
    <w:rsid w:val="00BD7503"/>
    <w:rPr>
      <w:b/>
      <w:bCs/>
      <w:sz w:val="32"/>
      <w:szCs w:val="32"/>
    </w:rPr>
  </w:style>
  <w:style w:type="paragraph" w:styleId="25">
    <w:name w:val="Body Text 2"/>
    <w:basedOn w:val="a0"/>
    <w:link w:val="210"/>
    <w:unhideWhenUsed/>
    <w:rsid w:val="00BD7503"/>
    <w:pPr>
      <w:spacing w:after="120" w:line="480" w:lineRule="auto"/>
    </w:pPr>
    <w:rPr>
      <w:sz w:val="20"/>
      <w:szCs w:val="20"/>
    </w:rPr>
  </w:style>
  <w:style w:type="character" w:customStyle="1" w:styleId="210">
    <w:name w:val="Основной текст 2 Знак1"/>
    <w:basedOn w:val="a1"/>
    <w:link w:val="25"/>
    <w:rsid w:val="00BD7503"/>
  </w:style>
  <w:style w:type="character" w:customStyle="1" w:styleId="34">
    <w:name w:val="Основной текст 3 Знак"/>
    <w:link w:val="33"/>
    <w:rsid w:val="00BD7503"/>
    <w:rPr>
      <w:b/>
      <w:bCs/>
      <w:sz w:val="28"/>
      <w:szCs w:val="28"/>
    </w:rPr>
  </w:style>
  <w:style w:type="character" w:customStyle="1" w:styleId="22">
    <w:name w:val="Основной текст с отступом 2 Знак"/>
    <w:link w:val="21"/>
    <w:uiPriority w:val="99"/>
    <w:rsid w:val="00BD7503"/>
    <w:rPr>
      <w:sz w:val="28"/>
      <w:szCs w:val="28"/>
    </w:rPr>
  </w:style>
  <w:style w:type="character" w:customStyle="1" w:styleId="32">
    <w:name w:val="Основной текст с отступом 3 Знак"/>
    <w:link w:val="31"/>
    <w:uiPriority w:val="99"/>
    <w:rsid w:val="00BD7503"/>
    <w:rPr>
      <w:sz w:val="28"/>
      <w:szCs w:val="28"/>
    </w:rPr>
  </w:style>
  <w:style w:type="character" w:customStyle="1" w:styleId="afd">
    <w:name w:val="Схема документа Знак"/>
    <w:link w:val="afc"/>
    <w:uiPriority w:val="99"/>
    <w:semiHidden/>
    <w:rsid w:val="00BD7503"/>
    <w:rPr>
      <w:rFonts w:ascii="Tahoma" w:hAnsi="Tahoma" w:cs="Tahoma"/>
      <w:sz w:val="24"/>
      <w:szCs w:val="24"/>
      <w:shd w:val="clear" w:color="auto" w:fill="000080"/>
    </w:rPr>
  </w:style>
  <w:style w:type="character" w:customStyle="1" w:styleId="af1">
    <w:name w:val="Текст Знак"/>
    <w:link w:val="af0"/>
    <w:rsid w:val="00BD7503"/>
    <w:rPr>
      <w:rFonts w:ascii="Courier New" w:hAnsi="Courier New" w:cs="Courier New"/>
    </w:rPr>
  </w:style>
  <w:style w:type="paragraph" w:styleId="aff5">
    <w:name w:val="annotation subject"/>
    <w:basedOn w:val="aff3"/>
    <w:next w:val="aff3"/>
    <w:link w:val="aff6"/>
    <w:unhideWhenUsed/>
    <w:rsid w:val="00BD7503"/>
    <w:rPr>
      <w:b/>
      <w:bCs/>
      <w:lang w:val="en-US" w:eastAsia="en-US"/>
    </w:rPr>
  </w:style>
  <w:style w:type="character" w:customStyle="1" w:styleId="aff6">
    <w:name w:val="Тема примечания Знак"/>
    <w:link w:val="aff5"/>
    <w:rsid w:val="00BD7503"/>
    <w:rPr>
      <w:b/>
      <w:bCs/>
      <w:lang w:val="en-US" w:eastAsia="en-US"/>
    </w:rPr>
  </w:style>
  <w:style w:type="character" w:customStyle="1" w:styleId="aff1">
    <w:name w:val="Текст выноски Знак"/>
    <w:link w:val="aff0"/>
    <w:uiPriority w:val="99"/>
    <w:semiHidden/>
    <w:rsid w:val="00BD7503"/>
    <w:rPr>
      <w:rFonts w:ascii="Tahoma" w:hAnsi="Tahoma" w:cs="Tahoma"/>
      <w:sz w:val="16"/>
      <w:szCs w:val="16"/>
    </w:rPr>
  </w:style>
  <w:style w:type="paragraph" w:customStyle="1" w:styleId="26">
    <w:name w:val="Знак Знак2"/>
    <w:basedOn w:val="a0"/>
    <w:rsid w:val="00BD7503"/>
    <w:pPr>
      <w:spacing w:before="100" w:beforeAutospacing="1" w:after="100" w:afterAutospacing="1"/>
    </w:pPr>
    <w:rPr>
      <w:rFonts w:ascii="Tahoma" w:hAnsi="Tahoma"/>
      <w:sz w:val="20"/>
      <w:szCs w:val="20"/>
      <w:lang w:val="en-US" w:eastAsia="en-US"/>
    </w:rPr>
  </w:style>
  <w:style w:type="paragraph" w:customStyle="1" w:styleId="aff7">
    <w:name w:val="Знак Знак Знак Знак Знак"/>
    <w:basedOn w:val="a0"/>
    <w:rsid w:val="00BD7503"/>
    <w:pPr>
      <w:spacing w:before="100" w:beforeAutospacing="1" w:after="100" w:afterAutospacing="1"/>
    </w:pPr>
    <w:rPr>
      <w:rFonts w:ascii="Tahoma" w:hAnsi="Tahoma"/>
      <w:sz w:val="20"/>
      <w:szCs w:val="20"/>
      <w:lang w:val="en-US" w:eastAsia="en-US"/>
    </w:rPr>
  </w:style>
  <w:style w:type="paragraph" w:customStyle="1" w:styleId="aff8">
    <w:name w:val="Знак Знак"/>
    <w:basedOn w:val="a0"/>
    <w:rsid w:val="00BD7503"/>
    <w:pPr>
      <w:spacing w:before="100" w:beforeAutospacing="1" w:after="100" w:afterAutospacing="1"/>
    </w:pPr>
    <w:rPr>
      <w:rFonts w:ascii="Tahoma" w:hAnsi="Tahoma"/>
      <w:sz w:val="20"/>
      <w:szCs w:val="20"/>
      <w:lang w:val="en-US" w:eastAsia="en-US"/>
    </w:rPr>
  </w:style>
  <w:style w:type="paragraph" w:customStyle="1" w:styleId="36">
    <w:name w:val="Знак Знак3"/>
    <w:basedOn w:val="a0"/>
    <w:rsid w:val="00BD7503"/>
    <w:pPr>
      <w:spacing w:before="100" w:beforeAutospacing="1" w:after="100" w:afterAutospacing="1"/>
    </w:pPr>
    <w:rPr>
      <w:rFonts w:ascii="Tahoma" w:hAnsi="Tahoma"/>
      <w:sz w:val="20"/>
      <w:szCs w:val="20"/>
      <w:lang w:val="en-US" w:eastAsia="en-US"/>
    </w:rPr>
  </w:style>
  <w:style w:type="paragraph" w:customStyle="1" w:styleId="xl117">
    <w:name w:val="xl117"/>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7">
    <w:name w:val="1"/>
    <w:basedOn w:val="a0"/>
    <w:rsid w:val="00BD7503"/>
    <w:pPr>
      <w:spacing w:before="100" w:beforeAutospacing="1" w:after="100" w:afterAutospacing="1"/>
    </w:pPr>
    <w:rPr>
      <w:rFonts w:ascii="Tahoma" w:hAnsi="Tahoma"/>
      <w:sz w:val="20"/>
      <w:szCs w:val="20"/>
      <w:lang w:val="en-US" w:eastAsia="en-US"/>
    </w:rPr>
  </w:style>
  <w:style w:type="paragraph" w:customStyle="1" w:styleId="xl22">
    <w:name w:val="xl22"/>
    <w:basedOn w:val="a0"/>
    <w:rsid w:val="00BD7503"/>
    <w:pPr>
      <w:spacing w:before="100" w:beforeAutospacing="1" w:after="100" w:afterAutospacing="1"/>
    </w:pPr>
    <w:rPr>
      <w:b/>
      <w:bCs/>
    </w:rPr>
  </w:style>
  <w:style w:type="paragraph" w:customStyle="1" w:styleId="xl23">
    <w:name w:val="xl23"/>
    <w:basedOn w:val="a0"/>
    <w:rsid w:val="00BD7503"/>
    <w:pPr>
      <w:pBdr>
        <w:bottom w:val="single" w:sz="8" w:space="0" w:color="auto"/>
      </w:pBdr>
      <w:spacing w:before="100" w:beforeAutospacing="1" w:after="100" w:afterAutospacing="1"/>
      <w:jc w:val="center"/>
    </w:pPr>
    <w:rPr>
      <w:b/>
      <w:bCs/>
      <w:sz w:val="22"/>
      <w:szCs w:val="22"/>
    </w:rPr>
  </w:style>
  <w:style w:type="paragraph" w:customStyle="1" w:styleId="xl24">
    <w:name w:val="xl24"/>
    <w:basedOn w:val="a0"/>
    <w:rsid w:val="00BD7503"/>
    <w:pPr>
      <w:pBdr>
        <w:top w:val="single" w:sz="8" w:space="0" w:color="auto"/>
        <w:left w:val="single" w:sz="8" w:space="0" w:color="auto"/>
        <w:right w:val="single" w:sz="8" w:space="0" w:color="auto"/>
      </w:pBdr>
      <w:spacing w:before="100" w:beforeAutospacing="1" w:after="100" w:afterAutospacing="1"/>
      <w:jc w:val="center"/>
    </w:pPr>
    <w:rPr>
      <w:b/>
      <w:bCs/>
      <w:sz w:val="22"/>
      <w:szCs w:val="22"/>
    </w:rPr>
  </w:style>
  <w:style w:type="paragraph" w:customStyle="1" w:styleId="xl25">
    <w:name w:val="xl25"/>
    <w:basedOn w:val="a0"/>
    <w:rsid w:val="00BD7503"/>
    <w:pPr>
      <w:pBdr>
        <w:left w:val="single" w:sz="8" w:space="0" w:color="auto"/>
        <w:bottom w:val="single" w:sz="8" w:space="0" w:color="auto"/>
        <w:right w:val="single" w:sz="8" w:space="0" w:color="auto"/>
      </w:pBdr>
      <w:spacing w:before="100" w:beforeAutospacing="1" w:after="100" w:afterAutospacing="1"/>
      <w:jc w:val="center"/>
    </w:pPr>
    <w:rPr>
      <w:b/>
      <w:bCs/>
      <w:sz w:val="22"/>
      <w:szCs w:val="22"/>
    </w:rPr>
  </w:style>
  <w:style w:type="paragraph" w:customStyle="1" w:styleId="xl26">
    <w:name w:val="xl26"/>
    <w:basedOn w:val="a0"/>
    <w:rsid w:val="00BD7503"/>
    <w:pPr>
      <w:pBdr>
        <w:top w:val="single" w:sz="8" w:space="0" w:color="auto"/>
        <w:bottom w:val="single" w:sz="8" w:space="0" w:color="auto"/>
      </w:pBdr>
      <w:spacing w:before="100" w:beforeAutospacing="1" w:after="100" w:afterAutospacing="1"/>
      <w:jc w:val="center"/>
    </w:pPr>
    <w:rPr>
      <w:b/>
      <w:bCs/>
      <w:sz w:val="22"/>
      <w:szCs w:val="22"/>
    </w:rPr>
  </w:style>
  <w:style w:type="paragraph" w:customStyle="1" w:styleId="xl27">
    <w:name w:val="xl27"/>
    <w:basedOn w:val="a0"/>
    <w:rsid w:val="00BD7503"/>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28">
    <w:name w:val="xl28"/>
    <w:basedOn w:val="a0"/>
    <w:rsid w:val="00BD7503"/>
    <w:pPr>
      <w:spacing w:before="100" w:beforeAutospacing="1" w:after="100" w:afterAutospacing="1"/>
      <w:jc w:val="center"/>
    </w:pPr>
    <w:rPr>
      <w:b/>
      <w:bCs/>
      <w:sz w:val="22"/>
      <w:szCs w:val="22"/>
    </w:rPr>
  </w:style>
  <w:style w:type="paragraph" w:customStyle="1" w:styleId="xl29">
    <w:name w:val="xl29"/>
    <w:basedOn w:val="a0"/>
    <w:rsid w:val="00BD7503"/>
    <w:pPr>
      <w:spacing w:before="100" w:beforeAutospacing="1" w:after="100" w:afterAutospacing="1"/>
    </w:pPr>
    <w:rPr>
      <w:b/>
      <w:bCs/>
      <w:sz w:val="22"/>
      <w:szCs w:val="22"/>
    </w:rPr>
  </w:style>
  <w:style w:type="paragraph" w:customStyle="1" w:styleId="xl30">
    <w:name w:val="xl30"/>
    <w:basedOn w:val="a0"/>
    <w:rsid w:val="00BD7503"/>
    <w:pPr>
      <w:pBdr>
        <w:left w:val="single" w:sz="8" w:space="0" w:color="auto"/>
        <w:right w:val="single" w:sz="8" w:space="0" w:color="auto"/>
      </w:pBdr>
      <w:spacing w:before="100" w:beforeAutospacing="1" w:after="100" w:afterAutospacing="1"/>
      <w:jc w:val="center"/>
    </w:pPr>
    <w:rPr>
      <w:b/>
      <w:bCs/>
      <w:sz w:val="22"/>
      <w:szCs w:val="22"/>
    </w:rPr>
  </w:style>
  <w:style w:type="paragraph" w:customStyle="1" w:styleId="xl31">
    <w:name w:val="xl31"/>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3">
    <w:name w:val="xl33"/>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
    <w:name w:val="xl35"/>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a0"/>
    <w:rsid w:val="00BD7503"/>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38">
    <w:name w:val="xl38"/>
    <w:basedOn w:val="a0"/>
    <w:rsid w:val="00BD750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0"/>
    <w:rsid w:val="00BD750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0">
    <w:name w:val="xl40"/>
    <w:basedOn w:val="a0"/>
    <w:rsid w:val="00BD750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42">
    <w:name w:val="xl42"/>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43">
    <w:name w:val="xl43"/>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44">
    <w:name w:val="xl44"/>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45">
    <w:name w:val="xl45"/>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46">
    <w:name w:val="xl46"/>
    <w:basedOn w:val="a0"/>
    <w:rsid w:val="00BD7503"/>
    <w:pPr>
      <w:pBdr>
        <w:left w:val="single" w:sz="8" w:space="0" w:color="auto"/>
      </w:pBdr>
      <w:spacing w:before="100" w:beforeAutospacing="1" w:after="100" w:afterAutospacing="1"/>
    </w:pPr>
    <w:rPr>
      <w:b/>
      <w:bCs/>
    </w:rPr>
  </w:style>
  <w:style w:type="paragraph" w:customStyle="1" w:styleId="xl47">
    <w:name w:val="xl47"/>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48">
    <w:name w:val="xl48"/>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49">
    <w:name w:val="xl49"/>
    <w:basedOn w:val="a0"/>
    <w:rsid w:val="00BD750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0">
    <w:name w:val="xl50"/>
    <w:basedOn w:val="a0"/>
    <w:rsid w:val="00BD75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
    <w:name w:val="xl51"/>
    <w:basedOn w:val="a0"/>
    <w:rsid w:val="00BD7503"/>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52">
    <w:name w:val="xl52"/>
    <w:basedOn w:val="a0"/>
    <w:rsid w:val="00BD7503"/>
    <w:pPr>
      <w:pBdr>
        <w:left w:val="single" w:sz="8" w:space="0" w:color="auto"/>
        <w:bottom w:val="single" w:sz="8" w:space="0" w:color="auto"/>
        <w:right w:val="single" w:sz="4" w:space="0" w:color="auto"/>
      </w:pBdr>
      <w:spacing w:before="100" w:beforeAutospacing="1" w:after="100" w:afterAutospacing="1"/>
    </w:pPr>
  </w:style>
  <w:style w:type="paragraph" w:customStyle="1" w:styleId="xl53">
    <w:name w:val="xl53"/>
    <w:basedOn w:val="a0"/>
    <w:rsid w:val="00BD7503"/>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54">
    <w:name w:val="xl54"/>
    <w:basedOn w:val="a0"/>
    <w:rsid w:val="00BD7503"/>
    <w:pPr>
      <w:pBdr>
        <w:left w:val="single" w:sz="4" w:space="0" w:color="auto"/>
        <w:bottom w:val="single" w:sz="8" w:space="0" w:color="auto"/>
        <w:right w:val="single" w:sz="8" w:space="0" w:color="auto"/>
      </w:pBdr>
      <w:spacing w:before="100" w:beforeAutospacing="1" w:after="100" w:afterAutospacing="1"/>
      <w:jc w:val="center"/>
    </w:pPr>
  </w:style>
  <w:style w:type="paragraph" w:customStyle="1" w:styleId="xl55">
    <w:name w:val="xl55"/>
    <w:basedOn w:val="a0"/>
    <w:rsid w:val="00BD7503"/>
    <w:pPr>
      <w:pBdr>
        <w:left w:val="single" w:sz="8" w:space="0" w:color="auto"/>
        <w:bottom w:val="single" w:sz="8" w:space="0" w:color="auto"/>
        <w:right w:val="single" w:sz="4" w:space="0" w:color="auto"/>
      </w:pBdr>
      <w:spacing w:before="100" w:beforeAutospacing="1" w:after="100" w:afterAutospacing="1"/>
    </w:pPr>
    <w:rPr>
      <w:b/>
      <w:bCs/>
    </w:rPr>
  </w:style>
  <w:style w:type="paragraph" w:customStyle="1" w:styleId="xl56">
    <w:name w:val="xl56"/>
    <w:basedOn w:val="a0"/>
    <w:rsid w:val="00BD7503"/>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57">
    <w:name w:val="xl57"/>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58">
    <w:name w:val="xl58"/>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59">
    <w:name w:val="xl59"/>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0">
    <w:name w:val="xl60"/>
    <w:basedOn w:val="a0"/>
    <w:rsid w:val="00BD750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1">
    <w:name w:val="xl61"/>
    <w:basedOn w:val="a0"/>
    <w:rsid w:val="00BD750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62">
    <w:name w:val="xl62"/>
    <w:basedOn w:val="a0"/>
    <w:rsid w:val="00BD7503"/>
    <w:pPr>
      <w:pBdr>
        <w:top w:val="single" w:sz="8" w:space="0" w:color="auto"/>
        <w:left w:val="single" w:sz="8" w:space="0" w:color="auto"/>
        <w:right w:val="single" w:sz="4" w:space="0" w:color="auto"/>
      </w:pBdr>
      <w:spacing w:before="100" w:beforeAutospacing="1" w:after="100" w:afterAutospacing="1"/>
    </w:pPr>
    <w:rPr>
      <w:b/>
      <w:bCs/>
    </w:rPr>
  </w:style>
  <w:style w:type="paragraph" w:customStyle="1" w:styleId="xl63">
    <w:name w:val="xl63"/>
    <w:basedOn w:val="a0"/>
    <w:rsid w:val="00BD7503"/>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64">
    <w:name w:val="xl64"/>
    <w:basedOn w:val="a0"/>
    <w:rsid w:val="00BD7503"/>
    <w:pPr>
      <w:pBdr>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65">
    <w:name w:val="xl65"/>
    <w:basedOn w:val="a0"/>
    <w:rsid w:val="00BD7503"/>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66">
    <w:name w:val="xl66"/>
    <w:basedOn w:val="a0"/>
    <w:rsid w:val="00BD750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7">
    <w:name w:val="xl67"/>
    <w:basedOn w:val="a0"/>
    <w:rsid w:val="00BD750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27">
    <w:name w:val="Знак Знак2"/>
    <w:basedOn w:val="a0"/>
    <w:rsid w:val="00767A27"/>
    <w:pPr>
      <w:spacing w:before="100" w:beforeAutospacing="1" w:after="100" w:afterAutospacing="1"/>
    </w:pPr>
    <w:rPr>
      <w:rFonts w:ascii="Tahoma" w:hAnsi="Tahoma"/>
      <w:sz w:val="20"/>
      <w:szCs w:val="20"/>
      <w:lang w:val="en-US" w:eastAsia="en-US"/>
    </w:rPr>
  </w:style>
  <w:style w:type="numbering" w:customStyle="1" w:styleId="18">
    <w:name w:val="Нет списка1"/>
    <w:next w:val="a3"/>
    <w:semiHidden/>
    <w:rsid w:val="00767A27"/>
  </w:style>
  <w:style w:type="numbering" w:customStyle="1" w:styleId="28">
    <w:name w:val="Нет списка2"/>
    <w:next w:val="a3"/>
    <w:semiHidden/>
    <w:rsid w:val="00504EE0"/>
  </w:style>
  <w:style w:type="paragraph" w:customStyle="1" w:styleId="aff9">
    <w:name w:val="Знак Знак Знак Знак Знак Знак Знак Знак Знак"/>
    <w:basedOn w:val="a0"/>
    <w:rsid w:val="00036F0C"/>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w:basedOn w:val="a0"/>
    <w:rsid w:val="00036F0C"/>
    <w:pPr>
      <w:spacing w:before="100" w:beforeAutospacing="1" w:after="100" w:afterAutospacing="1"/>
    </w:pPr>
    <w:rPr>
      <w:rFonts w:ascii="Tahoma" w:hAnsi="Tahoma"/>
      <w:sz w:val="20"/>
      <w:szCs w:val="20"/>
      <w:lang w:val="en-US" w:eastAsia="en-US"/>
    </w:rPr>
  </w:style>
  <w:style w:type="paragraph" w:customStyle="1" w:styleId="19">
    <w:name w:val="Знак1 Знак Знак"/>
    <w:basedOn w:val="a0"/>
    <w:rsid w:val="00036F0C"/>
    <w:pPr>
      <w:spacing w:before="100" w:beforeAutospacing="1" w:after="100" w:afterAutospacing="1"/>
    </w:pPr>
    <w:rPr>
      <w:rFonts w:ascii="Tahoma" w:hAnsi="Tahoma"/>
      <w:sz w:val="20"/>
      <w:szCs w:val="20"/>
      <w:lang w:val="en-US" w:eastAsia="en-US"/>
    </w:rPr>
  </w:style>
  <w:style w:type="paragraph" w:customStyle="1" w:styleId="affb">
    <w:name w:val="Знак Знак"/>
    <w:basedOn w:val="a0"/>
    <w:rsid w:val="00036F0C"/>
    <w:pPr>
      <w:spacing w:before="100" w:beforeAutospacing="1" w:after="100" w:afterAutospacing="1"/>
    </w:pPr>
    <w:rPr>
      <w:rFonts w:ascii="Tahoma" w:hAnsi="Tahoma"/>
      <w:sz w:val="20"/>
      <w:szCs w:val="20"/>
      <w:lang w:val="en-US" w:eastAsia="en-US"/>
    </w:rPr>
  </w:style>
  <w:style w:type="paragraph" w:customStyle="1" w:styleId="29">
    <w:name w:val="Знак Знак2"/>
    <w:basedOn w:val="a0"/>
    <w:rsid w:val="00036F0C"/>
    <w:pPr>
      <w:spacing w:before="100" w:beforeAutospacing="1" w:after="100" w:afterAutospacing="1"/>
    </w:pPr>
    <w:rPr>
      <w:rFonts w:ascii="Tahoma" w:hAnsi="Tahoma"/>
      <w:sz w:val="20"/>
      <w:szCs w:val="20"/>
      <w:lang w:val="en-US" w:eastAsia="en-US"/>
    </w:rPr>
  </w:style>
  <w:style w:type="character" w:styleId="affc">
    <w:name w:val="Strong"/>
    <w:basedOn w:val="a1"/>
    <w:uiPriority w:val="22"/>
    <w:qFormat/>
    <w:rsid w:val="00307D09"/>
    <w:rPr>
      <w:b/>
      <w:bCs/>
    </w:rPr>
  </w:style>
  <w:style w:type="paragraph" w:styleId="affd">
    <w:name w:val="List Paragraph"/>
    <w:basedOn w:val="a0"/>
    <w:uiPriority w:val="34"/>
    <w:qFormat/>
    <w:rsid w:val="001D71C7"/>
    <w:pPr>
      <w:ind w:left="720"/>
      <w:contextualSpacing/>
    </w:pPr>
  </w:style>
  <w:style w:type="paragraph" w:customStyle="1" w:styleId="1a">
    <w:name w:val="Знак Знак1 Знак"/>
    <w:basedOn w:val="a0"/>
    <w:rsid w:val="0054312B"/>
    <w:pPr>
      <w:spacing w:after="160" w:line="240" w:lineRule="exact"/>
      <w:ind w:firstLine="567"/>
    </w:pPr>
    <w:rPr>
      <w:rFonts w:ascii="Verdana" w:hAnsi="Verdana"/>
      <w:sz w:val="20"/>
      <w:szCs w:val="20"/>
      <w:lang w:val="en-US" w:eastAsia="en-US"/>
    </w:rPr>
  </w:style>
  <w:style w:type="paragraph" w:customStyle="1" w:styleId="affe">
    <w:name w:val="Знак Знак Знак Знак Знак Знак Знак Знак Знак"/>
    <w:basedOn w:val="a0"/>
    <w:rsid w:val="00C82FFD"/>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w:basedOn w:val="a0"/>
    <w:rsid w:val="00C82FFD"/>
    <w:pPr>
      <w:spacing w:before="100" w:beforeAutospacing="1" w:after="100" w:afterAutospacing="1"/>
    </w:pPr>
    <w:rPr>
      <w:rFonts w:ascii="Tahoma" w:hAnsi="Tahoma"/>
      <w:sz w:val="20"/>
      <w:szCs w:val="20"/>
      <w:lang w:val="en-US" w:eastAsia="en-US"/>
    </w:rPr>
  </w:style>
  <w:style w:type="paragraph" w:customStyle="1" w:styleId="1b">
    <w:name w:val="Знак1 Знак Знак"/>
    <w:basedOn w:val="a0"/>
    <w:rsid w:val="00C82FFD"/>
    <w:pPr>
      <w:spacing w:before="100" w:beforeAutospacing="1" w:after="100" w:afterAutospacing="1"/>
    </w:pPr>
    <w:rPr>
      <w:rFonts w:ascii="Tahoma" w:hAnsi="Tahoma"/>
      <w:sz w:val="20"/>
      <w:szCs w:val="20"/>
      <w:lang w:val="en-US" w:eastAsia="en-US"/>
    </w:rPr>
  </w:style>
  <w:style w:type="paragraph" w:customStyle="1" w:styleId="afff0">
    <w:name w:val="Знак Знак"/>
    <w:basedOn w:val="a0"/>
    <w:rsid w:val="00C82FFD"/>
    <w:pPr>
      <w:spacing w:before="100" w:beforeAutospacing="1" w:after="100" w:afterAutospacing="1"/>
    </w:pPr>
    <w:rPr>
      <w:rFonts w:ascii="Tahoma" w:hAnsi="Tahoma"/>
      <w:sz w:val="20"/>
      <w:szCs w:val="20"/>
      <w:lang w:val="en-US" w:eastAsia="en-US"/>
    </w:rPr>
  </w:style>
  <w:style w:type="paragraph" w:customStyle="1" w:styleId="2a">
    <w:name w:val="Знак Знак2"/>
    <w:basedOn w:val="a0"/>
    <w:rsid w:val="00C82FFD"/>
    <w:pPr>
      <w:spacing w:before="100" w:beforeAutospacing="1" w:after="100" w:afterAutospacing="1"/>
    </w:pPr>
    <w:rPr>
      <w:rFonts w:ascii="Tahoma" w:hAnsi="Tahoma"/>
      <w:sz w:val="20"/>
      <w:szCs w:val="20"/>
      <w:lang w:val="en-US" w:eastAsia="en-US"/>
    </w:rPr>
  </w:style>
  <w:style w:type="paragraph" w:customStyle="1" w:styleId="afff1">
    <w:name w:val="Нормальный"/>
    <w:rsid w:val="0041662C"/>
    <w:pPr>
      <w:widowControl w:val="0"/>
      <w:autoSpaceDE w:val="0"/>
      <w:autoSpaceDN w:val="0"/>
      <w:adjustRightInd w:val="0"/>
    </w:pPr>
    <w:rPr>
      <w:color w:val="000000"/>
      <w:sz w:val="24"/>
      <w:szCs w:val="24"/>
    </w:rPr>
  </w:style>
  <w:style w:type="paragraph" w:customStyle="1" w:styleId="afff2">
    <w:name w:val="Нормальный (таблица)"/>
    <w:basedOn w:val="a0"/>
    <w:next w:val="a0"/>
    <w:rsid w:val="00FB53B0"/>
    <w:pPr>
      <w:widowControl w:val="0"/>
      <w:autoSpaceDE w:val="0"/>
      <w:autoSpaceDN w:val="0"/>
      <w:adjustRightInd w:val="0"/>
      <w:jc w:val="both"/>
    </w:pPr>
    <w:rPr>
      <w:rFonts w:ascii="Arial" w:hAnsi="Arial"/>
    </w:rPr>
  </w:style>
  <w:style w:type="paragraph" w:customStyle="1" w:styleId="afff3">
    <w:name w:val="Знак Знак Знак Знак"/>
    <w:basedOn w:val="a0"/>
    <w:rsid w:val="00076753"/>
    <w:pPr>
      <w:spacing w:after="160" w:line="240" w:lineRule="exact"/>
    </w:pPr>
    <w:rPr>
      <w:rFonts w:ascii="Verdana" w:hAnsi="Verdana"/>
      <w:sz w:val="20"/>
      <w:szCs w:val="20"/>
      <w:lang w:val="en-US" w:eastAsia="en-US"/>
    </w:rPr>
  </w:style>
  <w:style w:type="paragraph" w:customStyle="1" w:styleId="afff4">
    <w:name w:val="Подвал для информации об изменениях"/>
    <w:basedOn w:val="1"/>
    <w:next w:val="a0"/>
    <w:rsid w:val="004E57C7"/>
    <w:pPr>
      <w:keepNext w:val="0"/>
      <w:widowControl w:val="0"/>
      <w:autoSpaceDE w:val="0"/>
      <w:autoSpaceDN w:val="0"/>
      <w:adjustRightInd w:val="0"/>
      <w:outlineLvl w:val="9"/>
    </w:pPr>
    <w:rPr>
      <w:rFonts w:ascii="Arial" w:hAnsi="Arial"/>
      <w:sz w:val="20"/>
      <w:szCs w:val="20"/>
    </w:rPr>
  </w:style>
  <w:style w:type="character" w:customStyle="1" w:styleId="WW8Num20z1">
    <w:name w:val="WW8Num20z1"/>
    <w:rsid w:val="009538A9"/>
    <w:rPr>
      <w:rFonts w:ascii="Courier New" w:hAnsi="Courier New" w:cs="Lucida Sans Unicode"/>
    </w:rPr>
  </w:style>
  <w:style w:type="paragraph" w:customStyle="1" w:styleId="110">
    <w:name w:val="Знак Знак11 Знак Знак"/>
    <w:basedOn w:val="a0"/>
    <w:rsid w:val="009538A9"/>
    <w:pPr>
      <w:spacing w:after="160" w:line="240" w:lineRule="exact"/>
    </w:pPr>
    <w:rPr>
      <w:rFonts w:ascii="Verdana" w:hAnsi="Verdana"/>
      <w:sz w:val="20"/>
      <w:szCs w:val="20"/>
      <w:lang w:val="en-US" w:eastAsia="en-US"/>
    </w:rPr>
  </w:style>
  <w:style w:type="character" w:customStyle="1" w:styleId="90">
    <w:name w:val="Заголовок 9 Знак"/>
    <w:basedOn w:val="a1"/>
    <w:link w:val="9"/>
    <w:rsid w:val="009538A9"/>
    <w:rPr>
      <w:sz w:val="28"/>
      <w:szCs w:val="24"/>
    </w:rPr>
  </w:style>
  <w:style w:type="paragraph" w:customStyle="1" w:styleId="xl84">
    <w:name w:val="xl84"/>
    <w:basedOn w:val="a0"/>
    <w:rsid w:val="009538A9"/>
    <w:pPr>
      <w:pBdr>
        <w:left w:val="single" w:sz="4" w:space="0" w:color="auto"/>
      </w:pBdr>
      <w:spacing w:before="100" w:beforeAutospacing="1" w:after="100" w:afterAutospacing="1"/>
      <w:jc w:val="center"/>
      <w:textAlignment w:val="center"/>
    </w:pPr>
    <w:rPr>
      <w:rFonts w:eastAsia="Arial Unicode MS"/>
    </w:rPr>
  </w:style>
  <w:style w:type="character" w:customStyle="1" w:styleId="WW8Num2z0">
    <w:name w:val="WW8Num2z0"/>
    <w:rsid w:val="009538A9"/>
    <w:rPr>
      <w:rFonts w:ascii="StarSymbol" w:hAnsi="StarSymbol"/>
    </w:rPr>
  </w:style>
  <w:style w:type="character" w:customStyle="1" w:styleId="WW8Num4z0">
    <w:name w:val="WW8Num4z0"/>
    <w:rsid w:val="009538A9"/>
    <w:rPr>
      <w:rFonts w:ascii="Wingdings" w:hAnsi="Wingdings"/>
    </w:rPr>
  </w:style>
  <w:style w:type="character" w:customStyle="1" w:styleId="WW8Num5z0">
    <w:name w:val="WW8Num5z0"/>
    <w:rsid w:val="009538A9"/>
    <w:rPr>
      <w:rFonts w:ascii="Times New Roman" w:eastAsia="Times New Roman" w:hAnsi="Times New Roman" w:cs="Times New Roman"/>
    </w:rPr>
  </w:style>
  <w:style w:type="character" w:customStyle="1" w:styleId="WW8Num6z0">
    <w:name w:val="WW8Num6z0"/>
    <w:rsid w:val="009538A9"/>
    <w:rPr>
      <w:rFonts w:ascii="Symbol" w:hAnsi="Symbol"/>
    </w:rPr>
  </w:style>
  <w:style w:type="character" w:customStyle="1" w:styleId="WW8Num7z0">
    <w:name w:val="WW8Num7z0"/>
    <w:rsid w:val="009538A9"/>
    <w:rPr>
      <w:rFonts w:ascii="Symbol" w:hAnsi="Symbol"/>
    </w:rPr>
  </w:style>
  <w:style w:type="character" w:customStyle="1" w:styleId="2b">
    <w:name w:val="Основной шрифт абзаца2"/>
    <w:rsid w:val="009538A9"/>
  </w:style>
  <w:style w:type="character" w:customStyle="1" w:styleId="WW8Num6z1">
    <w:name w:val="WW8Num6z1"/>
    <w:rsid w:val="009538A9"/>
    <w:rPr>
      <w:rFonts w:ascii="Courier New" w:hAnsi="Courier New" w:cs="Lucida Sans Unicode"/>
    </w:rPr>
  </w:style>
  <w:style w:type="character" w:customStyle="1" w:styleId="WW8Num6z2">
    <w:name w:val="WW8Num6z2"/>
    <w:rsid w:val="009538A9"/>
    <w:rPr>
      <w:rFonts w:ascii="Wingdings" w:hAnsi="Wingdings"/>
    </w:rPr>
  </w:style>
  <w:style w:type="character" w:customStyle="1" w:styleId="WW8Num7z1">
    <w:name w:val="WW8Num7z1"/>
    <w:rsid w:val="009538A9"/>
    <w:rPr>
      <w:rFonts w:ascii="Courier New" w:hAnsi="Courier New" w:cs="Lucida Sans Unicode"/>
    </w:rPr>
  </w:style>
  <w:style w:type="character" w:customStyle="1" w:styleId="WW8Num7z2">
    <w:name w:val="WW8Num7z2"/>
    <w:rsid w:val="009538A9"/>
    <w:rPr>
      <w:rFonts w:ascii="Wingdings" w:hAnsi="Wingdings"/>
    </w:rPr>
  </w:style>
  <w:style w:type="character" w:customStyle="1" w:styleId="WW8Num8z0">
    <w:name w:val="WW8Num8z0"/>
    <w:rsid w:val="009538A9"/>
    <w:rPr>
      <w:rFonts w:ascii="Symbol" w:hAnsi="Symbol"/>
    </w:rPr>
  </w:style>
  <w:style w:type="character" w:customStyle="1" w:styleId="WW8Num8z1">
    <w:name w:val="WW8Num8z1"/>
    <w:rsid w:val="009538A9"/>
    <w:rPr>
      <w:rFonts w:ascii="Courier New" w:hAnsi="Courier New" w:cs="Lucida Sans Unicode"/>
    </w:rPr>
  </w:style>
  <w:style w:type="character" w:customStyle="1" w:styleId="WW8Num8z2">
    <w:name w:val="WW8Num8z2"/>
    <w:rsid w:val="009538A9"/>
    <w:rPr>
      <w:rFonts w:ascii="Wingdings" w:hAnsi="Wingdings"/>
    </w:rPr>
  </w:style>
  <w:style w:type="character" w:customStyle="1" w:styleId="WW8Num10z1">
    <w:name w:val="WW8Num10z1"/>
    <w:rsid w:val="009538A9"/>
    <w:rPr>
      <w:rFonts w:ascii="Symbol" w:hAnsi="Symbol"/>
    </w:rPr>
  </w:style>
  <w:style w:type="character" w:customStyle="1" w:styleId="WW8Num11z0">
    <w:name w:val="WW8Num11z0"/>
    <w:rsid w:val="009538A9"/>
    <w:rPr>
      <w:rFonts w:ascii="Symbol" w:hAnsi="Symbol"/>
    </w:rPr>
  </w:style>
  <w:style w:type="character" w:customStyle="1" w:styleId="WW8Num11z1">
    <w:name w:val="WW8Num11z1"/>
    <w:rsid w:val="009538A9"/>
    <w:rPr>
      <w:rFonts w:ascii="Courier New" w:hAnsi="Courier New" w:cs="Lucida Sans Unicode"/>
    </w:rPr>
  </w:style>
  <w:style w:type="character" w:customStyle="1" w:styleId="WW8Num11z2">
    <w:name w:val="WW8Num11z2"/>
    <w:rsid w:val="009538A9"/>
    <w:rPr>
      <w:rFonts w:ascii="Wingdings" w:hAnsi="Wingdings"/>
    </w:rPr>
  </w:style>
  <w:style w:type="character" w:customStyle="1" w:styleId="WW8Num13z0">
    <w:name w:val="WW8Num13z0"/>
    <w:rsid w:val="009538A9"/>
    <w:rPr>
      <w:rFonts w:ascii="Wingdings" w:hAnsi="Wingdings"/>
    </w:rPr>
  </w:style>
  <w:style w:type="character" w:customStyle="1" w:styleId="WW8Num14z0">
    <w:name w:val="WW8Num14z0"/>
    <w:rsid w:val="009538A9"/>
    <w:rPr>
      <w:rFonts w:ascii="Times New Roman" w:eastAsia="Times New Roman" w:hAnsi="Times New Roman" w:cs="Times New Roman"/>
    </w:rPr>
  </w:style>
  <w:style w:type="character" w:customStyle="1" w:styleId="WW8Num14z1">
    <w:name w:val="WW8Num14z1"/>
    <w:rsid w:val="009538A9"/>
    <w:rPr>
      <w:rFonts w:ascii="Courier New" w:hAnsi="Courier New" w:cs="Lucida Sans Unicode"/>
    </w:rPr>
  </w:style>
  <w:style w:type="character" w:customStyle="1" w:styleId="WW8Num14z2">
    <w:name w:val="WW8Num14z2"/>
    <w:rsid w:val="009538A9"/>
    <w:rPr>
      <w:rFonts w:ascii="Wingdings" w:hAnsi="Wingdings"/>
    </w:rPr>
  </w:style>
  <w:style w:type="character" w:customStyle="1" w:styleId="WW8Num14z3">
    <w:name w:val="WW8Num14z3"/>
    <w:rsid w:val="009538A9"/>
    <w:rPr>
      <w:rFonts w:ascii="Symbol" w:hAnsi="Symbol"/>
    </w:rPr>
  </w:style>
  <w:style w:type="character" w:customStyle="1" w:styleId="WW8Num15z1">
    <w:name w:val="WW8Num15z1"/>
    <w:rsid w:val="009538A9"/>
    <w:rPr>
      <w:rFonts w:ascii="Courier New" w:hAnsi="Courier New" w:cs="Lucida Sans Unicode"/>
    </w:rPr>
  </w:style>
  <w:style w:type="character" w:customStyle="1" w:styleId="WW8Num15z2">
    <w:name w:val="WW8Num15z2"/>
    <w:rsid w:val="009538A9"/>
    <w:rPr>
      <w:rFonts w:ascii="Wingdings" w:hAnsi="Wingdings"/>
    </w:rPr>
  </w:style>
  <w:style w:type="character" w:customStyle="1" w:styleId="WW8Num15z3">
    <w:name w:val="WW8Num15z3"/>
    <w:rsid w:val="009538A9"/>
    <w:rPr>
      <w:rFonts w:ascii="Symbol" w:hAnsi="Symbol"/>
    </w:rPr>
  </w:style>
  <w:style w:type="character" w:customStyle="1" w:styleId="WW8Num17z0">
    <w:name w:val="WW8Num17z0"/>
    <w:rsid w:val="009538A9"/>
    <w:rPr>
      <w:rFonts w:ascii="Symbol" w:hAnsi="Symbol"/>
    </w:rPr>
  </w:style>
  <w:style w:type="character" w:customStyle="1" w:styleId="WW8Num17z1">
    <w:name w:val="WW8Num17z1"/>
    <w:rsid w:val="009538A9"/>
    <w:rPr>
      <w:rFonts w:ascii="Courier New" w:hAnsi="Courier New" w:cs="Lucida Sans Unicode"/>
    </w:rPr>
  </w:style>
  <w:style w:type="character" w:customStyle="1" w:styleId="WW8Num17z2">
    <w:name w:val="WW8Num17z2"/>
    <w:rsid w:val="009538A9"/>
    <w:rPr>
      <w:rFonts w:ascii="Wingdings" w:hAnsi="Wingdings"/>
    </w:rPr>
  </w:style>
  <w:style w:type="character" w:customStyle="1" w:styleId="WW8Num20z0">
    <w:name w:val="WW8Num20z0"/>
    <w:rsid w:val="009538A9"/>
    <w:rPr>
      <w:rFonts w:ascii="Symbol" w:hAnsi="Symbol"/>
    </w:rPr>
  </w:style>
  <w:style w:type="character" w:customStyle="1" w:styleId="WW8Num20z2">
    <w:name w:val="WW8Num20z2"/>
    <w:rsid w:val="009538A9"/>
    <w:rPr>
      <w:rFonts w:ascii="Wingdings" w:hAnsi="Wingdings"/>
    </w:rPr>
  </w:style>
  <w:style w:type="character" w:customStyle="1" w:styleId="WW8Num23z0">
    <w:name w:val="WW8Num23z0"/>
    <w:rsid w:val="009538A9"/>
    <w:rPr>
      <w:b w:val="0"/>
      <w:i w:val="0"/>
      <w:sz w:val="28"/>
    </w:rPr>
  </w:style>
  <w:style w:type="character" w:customStyle="1" w:styleId="WW8Num24z0">
    <w:name w:val="WW8Num24z0"/>
    <w:rsid w:val="009538A9"/>
    <w:rPr>
      <w:rFonts w:ascii="Symbol" w:hAnsi="Symbol"/>
    </w:rPr>
  </w:style>
  <w:style w:type="character" w:customStyle="1" w:styleId="WW8Num24z1">
    <w:name w:val="WW8Num24z1"/>
    <w:rsid w:val="009538A9"/>
    <w:rPr>
      <w:rFonts w:ascii="Courier New" w:hAnsi="Courier New" w:cs="Lucida Sans Unicode"/>
    </w:rPr>
  </w:style>
  <w:style w:type="character" w:customStyle="1" w:styleId="WW8Num24z2">
    <w:name w:val="WW8Num24z2"/>
    <w:rsid w:val="009538A9"/>
    <w:rPr>
      <w:rFonts w:ascii="Wingdings" w:hAnsi="Wingdings"/>
    </w:rPr>
  </w:style>
  <w:style w:type="character" w:customStyle="1" w:styleId="WW8Num25z0">
    <w:name w:val="WW8Num25z0"/>
    <w:rsid w:val="009538A9"/>
    <w:rPr>
      <w:rFonts w:ascii="Symbol" w:hAnsi="Symbol"/>
    </w:rPr>
  </w:style>
  <w:style w:type="character" w:customStyle="1" w:styleId="WW8Num25z1">
    <w:name w:val="WW8Num25z1"/>
    <w:rsid w:val="009538A9"/>
    <w:rPr>
      <w:rFonts w:ascii="Courier New" w:hAnsi="Courier New" w:cs="Lucida Sans Unicode"/>
    </w:rPr>
  </w:style>
  <w:style w:type="character" w:customStyle="1" w:styleId="WW8Num25z2">
    <w:name w:val="WW8Num25z2"/>
    <w:rsid w:val="009538A9"/>
    <w:rPr>
      <w:rFonts w:ascii="Wingdings" w:hAnsi="Wingdings"/>
    </w:rPr>
  </w:style>
  <w:style w:type="character" w:customStyle="1" w:styleId="WW8NumSt22z0">
    <w:name w:val="WW8NumSt22z0"/>
    <w:rsid w:val="009538A9"/>
    <w:rPr>
      <w:rFonts w:ascii="Wingdings 2" w:hAnsi="Wingdings 2"/>
    </w:rPr>
  </w:style>
  <w:style w:type="character" w:customStyle="1" w:styleId="WW8NumSt23z0">
    <w:name w:val="WW8NumSt23z0"/>
    <w:rsid w:val="009538A9"/>
    <w:rPr>
      <w:rFonts w:ascii="Times New Roman" w:hAnsi="Times New Roman" w:cs="Times New Roman"/>
    </w:rPr>
  </w:style>
  <w:style w:type="character" w:customStyle="1" w:styleId="WW8NumSt24z0">
    <w:name w:val="WW8NumSt24z0"/>
    <w:rsid w:val="009538A9"/>
    <w:rPr>
      <w:rFonts w:ascii="Times New Roman" w:hAnsi="Times New Roman" w:cs="Times New Roman"/>
    </w:rPr>
  </w:style>
  <w:style w:type="character" w:customStyle="1" w:styleId="1c">
    <w:name w:val="Основной шрифт абзаца1"/>
    <w:rsid w:val="009538A9"/>
  </w:style>
  <w:style w:type="character" w:customStyle="1" w:styleId="afff5">
    <w:name w:val="Символ сноски"/>
    <w:rsid w:val="009538A9"/>
    <w:rPr>
      <w:vertAlign w:val="superscript"/>
    </w:rPr>
  </w:style>
  <w:style w:type="paragraph" w:customStyle="1" w:styleId="afff6">
    <w:name w:val="Заголовок"/>
    <w:basedOn w:val="a0"/>
    <w:next w:val="a6"/>
    <w:rsid w:val="009538A9"/>
    <w:pPr>
      <w:keepNext/>
      <w:suppressAutoHyphens/>
      <w:spacing w:before="240" w:after="120"/>
    </w:pPr>
    <w:rPr>
      <w:rFonts w:ascii="Arial" w:eastAsia="Lucida Sans Unicode" w:hAnsi="Arial" w:cs="Tahoma"/>
      <w:sz w:val="28"/>
      <w:szCs w:val="28"/>
      <w:lang w:eastAsia="ar-SA"/>
    </w:rPr>
  </w:style>
  <w:style w:type="paragraph" w:styleId="afff7">
    <w:name w:val="List"/>
    <w:basedOn w:val="a6"/>
    <w:rsid w:val="009538A9"/>
    <w:pPr>
      <w:suppressAutoHyphens/>
      <w:spacing w:after="120"/>
      <w:jc w:val="left"/>
    </w:pPr>
    <w:rPr>
      <w:rFonts w:cs="Tahoma"/>
      <w:b w:val="0"/>
      <w:bCs w:val="0"/>
      <w:sz w:val="24"/>
      <w:szCs w:val="24"/>
      <w:lang w:eastAsia="ar-SA"/>
    </w:rPr>
  </w:style>
  <w:style w:type="paragraph" w:customStyle="1" w:styleId="2c">
    <w:name w:val="Название2"/>
    <w:basedOn w:val="a0"/>
    <w:rsid w:val="009538A9"/>
    <w:pPr>
      <w:suppressLineNumbers/>
      <w:suppressAutoHyphens/>
      <w:spacing w:before="120" w:after="120"/>
    </w:pPr>
    <w:rPr>
      <w:rFonts w:cs="Tahoma"/>
      <w:i/>
      <w:iCs/>
      <w:lang w:eastAsia="ar-SA"/>
    </w:rPr>
  </w:style>
  <w:style w:type="paragraph" w:customStyle="1" w:styleId="2d">
    <w:name w:val="Указатель2"/>
    <w:basedOn w:val="a0"/>
    <w:rsid w:val="009538A9"/>
    <w:pPr>
      <w:suppressLineNumbers/>
      <w:suppressAutoHyphens/>
    </w:pPr>
    <w:rPr>
      <w:rFonts w:cs="Tahoma"/>
      <w:lang w:eastAsia="ar-SA"/>
    </w:rPr>
  </w:style>
  <w:style w:type="paragraph" w:customStyle="1" w:styleId="1d">
    <w:name w:val="Название1"/>
    <w:basedOn w:val="a0"/>
    <w:rsid w:val="009538A9"/>
    <w:pPr>
      <w:suppressLineNumbers/>
      <w:suppressAutoHyphens/>
      <w:spacing w:before="120" w:after="120"/>
    </w:pPr>
    <w:rPr>
      <w:rFonts w:cs="Tahoma"/>
      <w:i/>
      <w:iCs/>
      <w:lang w:eastAsia="ar-SA"/>
    </w:rPr>
  </w:style>
  <w:style w:type="paragraph" w:customStyle="1" w:styleId="1e">
    <w:name w:val="Указатель1"/>
    <w:basedOn w:val="a0"/>
    <w:rsid w:val="009538A9"/>
    <w:pPr>
      <w:suppressLineNumbers/>
      <w:suppressAutoHyphens/>
    </w:pPr>
    <w:rPr>
      <w:rFonts w:cs="Tahoma"/>
      <w:lang w:eastAsia="ar-SA"/>
    </w:rPr>
  </w:style>
  <w:style w:type="paragraph" w:customStyle="1" w:styleId="211">
    <w:name w:val="Основной текст с отступом 21"/>
    <w:basedOn w:val="a0"/>
    <w:rsid w:val="009538A9"/>
    <w:pPr>
      <w:suppressAutoHyphens/>
      <w:ind w:firstLine="720"/>
      <w:jc w:val="center"/>
    </w:pPr>
    <w:rPr>
      <w:b/>
      <w:sz w:val="28"/>
      <w:lang w:eastAsia="ar-SA"/>
    </w:rPr>
  </w:style>
  <w:style w:type="paragraph" w:customStyle="1" w:styleId="1f">
    <w:name w:val="Основной текст с отступом1"/>
    <w:basedOn w:val="a0"/>
    <w:rsid w:val="009538A9"/>
    <w:pPr>
      <w:suppressAutoHyphens/>
      <w:ind w:firstLine="720"/>
      <w:jc w:val="both"/>
    </w:pPr>
    <w:rPr>
      <w:color w:val="000000"/>
      <w:lang w:eastAsia="ar-SA"/>
    </w:rPr>
  </w:style>
  <w:style w:type="paragraph" w:styleId="afff8">
    <w:name w:val="Subtitle"/>
    <w:basedOn w:val="a0"/>
    <w:next w:val="a6"/>
    <w:link w:val="afff9"/>
    <w:qFormat/>
    <w:rsid w:val="009538A9"/>
    <w:pPr>
      <w:suppressAutoHyphens/>
      <w:jc w:val="center"/>
    </w:pPr>
    <w:rPr>
      <w:b/>
      <w:sz w:val="28"/>
      <w:lang w:eastAsia="ar-SA"/>
    </w:rPr>
  </w:style>
  <w:style w:type="character" w:customStyle="1" w:styleId="afff9">
    <w:name w:val="Подзаголовок Знак"/>
    <w:basedOn w:val="a1"/>
    <w:link w:val="afff8"/>
    <w:rsid w:val="009538A9"/>
    <w:rPr>
      <w:b/>
      <w:sz w:val="28"/>
      <w:szCs w:val="24"/>
      <w:lang w:eastAsia="ar-SA"/>
    </w:rPr>
  </w:style>
  <w:style w:type="paragraph" w:customStyle="1" w:styleId="212">
    <w:name w:val="Основной текст 21"/>
    <w:basedOn w:val="a0"/>
    <w:rsid w:val="009538A9"/>
    <w:pPr>
      <w:suppressAutoHyphens/>
      <w:spacing w:after="120" w:line="480" w:lineRule="auto"/>
    </w:pPr>
    <w:rPr>
      <w:lang w:eastAsia="ar-SA"/>
    </w:rPr>
  </w:style>
  <w:style w:type="paragraph" w:customStyle="1" w:styleId="310">
    <w:name w:val="Основной текст с отступом 31"/>
    <w:basedOn w:val="a0"/>
    <w:rsid w:val="009538A9"/>
    <w:pPr>
      <w:suppressAutoHyphens/>
      <w:spacing w:after="120"/>
      <w:ind w:left="283"/>
    </w:pPr>
    <w:rPr>
      <w:sz w:val="16"/>
      <w:szCs w:val="16"/>
      <w:lang w:eastAsia="ar-SA"/>
    </w:rPr>
  </w:style>
  <w:style w:type="paragraph" w:customStyle="1" w:styleId="1f0">
    <w:name w:val="Название объекта1"/>
    <w:basedOn w:val="a0"/>
    <w:next w:val="a0"/>
    <w:rsid w:val="009538A9"/>
    <w:pPr>
      <w:suppressAutoHyphens/>
      <w:jc w:val="both"/>
    </w:pPr>
    <w:rPr>
      <w:sz w:val="28"/>
      <w:lang w:eastAsia="ar-SA"/>
    </w:rPr>
  </w:style>
  <w:style w:type="paragraph" w:customStyle="1" w:styleId="afffa">
    <w:name w:val="?????????? ???????"/>
    <w:basedOn w:val="a0"/>
    <w:rsid w:val="009538A9"/>
    <w:pPr>
      <w:widowControl w:val="0"/>
      <w:suppressLineNumbers/>
      <w:suppressAutoHyphens/>
    </w:pPr>
    <w:rPr>
      <w:kern w:val="1"/>
      <w:lang w:eastAsia="ar-SA"/>
    </w:rPr>
  </w:style>
  <w:style w:type="paragraph" w:customStyle="1" w:styleId="afffb">
    <w:name w:val="?????????"/>
    <w:basedOn w:val="a0"/>
    <w:next w:val="a6"/>
    <w:rsid w:val="009538A9"/>
    <w:pPr>
      <w:keepNext/>
      <w:widowControl w:val="0"/>
      <w:suppressAutoHyphens/>
      <w:spacing w:before="240" w:after="120"/>
    </w:pPr>
    <w:rPr>
      <w:rFonts w:ascii="Arial" w:hAnsi="Arial"/>
      <w:kern w:val="1"/>
      <w:sz w:val="28"/>
      <w:lang w:eastAsia="ar-SA"/>
    </w:rPr>
  </w:style>
  <w:style w:type="paragraph" w:customStyle="1" w:styleId="311">
    <w:name w:val="Основной текст 31"/>
    <w:basedOn w:val="a0"/>
    <w:rsid w:val="009538A9"/>
    <w:pPr>
      <w:suppressAutoHyphens/>
      <w:spacing w:line="360" w:lineRule="auto"/>
      <w:jc w:val="center"/>
    </w:pPr>
    <w:rPr>
      <w:b/>
      <w:sz w:val="28"/>
      <w:lang w:eastAsia="ar-SA"/>
    </w:rPr>
  </w:style>
  <w:style w:type="paragraph" w:customStyle="1" w:styleId="afffc">
    <w:name w:val="Содержимое таблицы"/>
    <w:basedOn w:val="a0"/>
    <w:rsid w:val="009538A9"/>
    <w:pPr>
      <w:widowControl w:val="0"/>
      <w:suppressLineNumbers/>
      <w:suppressAutoHyphens/>
    </w:pPr>
    <w:rPr>
      <w:rFonts w:eastAsia="Lucida Sans Unicode"/>
      <w:kern w:val="1"/>
      <w:lang w:eastAsia="ar-SA"/>
    </w:rPr>
  </w:style>
  <w:style w:type="paragraph" w:customStyle="1" w:styleId="afffd">
    <w:name w:val="Заголовок таблицы"/>
    <w:basedOn w:val="afffc"/>
    <w:rsid w:val="009538A9"/>
    <w:pPr>
      <w:jc w:val="center"/>
    </w:pPr>
    <w:rPr>
      <w:b/>
      <w:bCs/>
    </w:rPr>
  </w:style>
  <w:style w:type="paragraph" w:customStyle="1" w:styleId="afffe">
    <w:name w:val="Содержимое врезки"/>
    <w:basedOn w:val="a6"/>
    <w:rsid w:val="009538A9"/>
    <w:pPr>
      <w:suppressAutoHyphens/>
      <w:spacing w:after="120"/>
      <w:jc w:val="left"/>
    </w:pPr>
    <w:rPr>
      <w:b w:val="0"/>
      <w:bCs w:val="0"/>
      <w:sz w:val="24"/>
      <w:szCs w:val="24"/>
      <w:lang w:eastAsia="ar-SA"/>
    </w:rPr>
  </w:style>
  <w:style w:type="table" w:customStyle="1" w:styleId="1f1">
    <w:name w:val="Сетка таблицы1"/>
    <w:basedOn w:val="a2"/>
    <w:next w:val="a5"/>
    <w:uiPriority w:val="59"/>
    <w:rsid w:val="009538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
    <w:name w:val="caption"/>
    <w:basedOn w:val="a0"/>
    <w:next w:val="a0"/>
    <w:qFormat/>
    <w:rsid w:val="009538A9"/>
    <w:pPr>
      <w:overflowPunct w:val="0"/>
      <w:autoSpaceDE w:val="0"/>
      <w:autoSpaceDN w:val="0"/>
      <w:adjustRightInd w:val="0"/>
      <w:textAlignment w:val="baseline"/>
    </w:pPr>
    <w:rPr>
      <w:rFonts w:ascii="Arial" w:hAnsi="Arial"/>
      <w:b/>
      <w:szCs w:val="20"/>
    </w:rPr>
  </w:style>
  <w:style w:type="paragraph" w:styleId="affff0">
    <w:name w:val="No Spacing"/>
    <w:uiPriority w:val="1"/>
    <w:qFormat/>
    <w:rsid w:val="009538A9"/>
    <w:rPr>
      <w:rFonts w:ascii="Calibri" w:eastAsia="Calibri" w:hAnsi="Calibri"/>
      <w:sz w:val="22"/>
      <w:szCs w:val="22"/>
      <w:lang w:eastAsia="en-US"/>
    </w:rPr>
  </w:style>
  <w:style w:type="paragraph" w:customStyle="1" w:styleId="ConsPlusCell">
    <w:name w:val="ConsPlusCell"/>
    <w:rsid w:val="009538A9"/>
    <w:pPr>
      <w:widowControl w:val="0"/>
      <w:autoSpaceDE w:val="0"/>
      <w:autoSpaceDN w:val="0"/>
      <w:adjustRightInd w:val="0"/>
    </w:pPr>
    <w:rPr>
      <w:rFonts w:ascii="Arial" w:hAnsi="Arial" w:cs="Arial"/>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538A9"/>
    <w:pPr>
      <w:spacing w:after="160" w:line="240" w:lineRule="exact"/>
    </w:pPr>
    <w:rPr>
      <w:rFonts w:ascii="Verdana" w:hAnsi="Verdana"/>
      <w:sz w:val="20"/>
      <w:szCs w:val="20"/>
      <w:lang w:val="en-US" w:eastAsia="en-US"/>
    </w:rPr>
  </w:style>
  <w:style w:type="paragraph" w:customStyle="1" w:styleId="37">
    <w:name w:val="Знак Знак3 Знак Знак Знак Знак Знак Знак Знак Знак Знак"/>
    <w:basedOn w:val="a0"/>
    <w:rsid w:val="009538A9"/>
    <w:pPr>
      <w:spacing w:after="160" w:line="240" w:lineRule="exact"/>
    </w:pPr>
    <w:rPr>
      <w:rFonts w:ascii="Verdana" w:hAnsi="Verdana"/>
      <w:sz w:val="20"/>
      <w:szCs w:val="20"/>
      <w:lang w:val="en-US" w:eastAsia="en-US"/>
    </w:rPr>
  </w:style>
  <w:style w:type="paragraph" w:customStyle="1" w:styleId="affff1">
    <w:name w:val="Объект"/>
    <w:basedOn w:val="a0"/>
    <w:next w:val="a0"/>
    <w:rsid w:val="006F55B7"/>
    <w:pPr>
      <w:widowControl w:val="0"/>
      <w:autoSpaceDE w:val="0"/>
      <w:autoSpaceDN w:val="0"/>
      <w:adjustRightInd w:val="0"/>
      <w:jc w:val="both"/>
    </w:pPr>
    <w:rPr>
      <w:sz w:val="26"/>
      <w:szCs w:val="26"/>
    </w:rPr>
  </w:style>
  <w:style w:type="paragraph" w:customStyle="1" w:styleId="affff2">
    <w:name w:val="Оглавление"/>
    <w:basedOn w:val="a0"/>
    <w:next w:val="a0"/>
    <w:rsid w:val="006F55B7"/>
    <w:pPr>
      <w:widowControl w:val="0"/>
      <w:autoSpaceDE w:val="0"/>
      <w:autoSpaceDN w:val="0"/>
      <w:adjustRightInd w:val="0"/>
      <w:ind w:left="140"/>
      <w:jc w:val="both"/>
    </w:pPr>
    <w:rPr>
      <w:rFonts w:ascii="Arial" w:hAnsi="Arial"/>
    </w:rPr>
  </w:style>
  <w:style w:type="paragraph" w:customStyle="1" w:styleId="affff3">
    <w:name w:val="Внимание: недобросовестность!"/>
    <w:basedOn w:val="a0"/>
    <w:next w:val="a0"/>
    <w:rsid w:val="00157D7C"/>
    <w:pPr>
      <w:widowControl w:val="0"/>
      <w:autoSpaceDE w:val="0"/>
      <w:autoSpaceDN w:val="0"/>
      <w:adjustRightInd w:val="0"/>
      <w:jc w:val="both"/>
    </w:pPr>
    <w:rPr>
      <w:rFonts w:ascii="Arial" w:hAnsi="Arial"/>
    </w:rPr>
  </w:style>
  <w:style w:type="paragraph" w:customStyle="1" w:styleId="affff4">
    <w:name w:val="Знак Знак Знак Знак Знак Знак Знак Знак Знак"/>
    <w:basedOn w:val="a0"/>
    <w:rsid w:val="00EB4A8A"/>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Знак"/>
    <w:basedOn w:val="a0"/>
    <w:rsid w:val="00EB4A8A"/>
    <w:pPr>
      <w:spacing w:before="100" w:beforeAutospacing="1" w:after="100" w:afterAutospacing="1"/>
    </w:pPr>
    <w:rPr>
      <w:rFonts w:ascii="Tahoma" w:hAnsi="Tahoma"/>
      <w:sz w:val="20"/>
      <w:szCs w:val="20"/>
      <w:lang w:val="en-US" w:eastAsia="en-US"/>
    </w:rPr>
  </w:style>
  <w:style w:type="paragraph" w:customStyle="1" w:styleId="1f3">
    <w:name w:val="Знак1 Знак Знак"/>
    <w:basedOn w:val="a0"/>
    <w:rsid w:val="00EB4A8A"/>
    <w:pPr>
      <w:spacing w:before="100" w:beforeAutospacing="1" w:after="100" w:afterAutospacing="1"/>
    </w:pPr>
    <w:rPr>
      <w:rFonts w:ascii="Tahoma" w:hAnsi="Tahoma"/>
      <w:sz w:val="20"/>
      <w:szCs w:val="20"/>
      <w:lang w:val="en-US" w:eastAsia="en-US"/>
    </w:rPr>
  </w:style>
  <w:style w:type="paragraph" w:customStyle="1" w:styleId="affff6">
    <w:name w:val="Знак Знак"/>
    <w:basedOn w:val="a0"/>
    <w:rsid w:val="00EB4A8A"/>
    <w:pPr>
      <w:spacing w:before="100" w:beforeAutospacing="1" w:after="100" w:afterAutospacing="1"/>
    </w:pPr>
    <w:rPr>
      <w:rFonts w:ascii="Tahoma" w:hAnsi="Tahoma"/>
      <w:sz w:val="20"/>
      <w:szCs w:val="20"/>
      <w:lang w:val="en-US" w:eastAsia="en-US"/>
    </w:rPr>
  </w:style>
  <w:style w:type="paragraph" w:customStyle="1" w:styleId="2e">
    <w:name w:val="Знак Знак2"/>
    <w:basedOn w:val="a0"/>
    <w:rsid w:val="00EB4A8A"/>
    <w:pPr>
      <w:spacing w:before="100" w:beforeAutospacing="1" w:after="100" w:afterAutospacing="1"/>
    </w:pPr>
    <w:rPr>
      <w:rFonts w:ascii="Tahoma" w:hAnsi="Tahoma"/>
      <w:sz w:val="20"/>
      <w:szCs w:val="20"/>
      <w:lang w:val="en-US" w:eastAsia="en-US"/>
    </w:rPr>
  </w:style>
  <w:style w:type="paragraph" w:customStyle="1" w:styleId="font5">
    <w:name w:val="font5"/>
    <w:basedOn w:val="a0"/>
    <w:rsid w:val="00EB4A8A"/>
    <w:pPr>
      <w:spacing w:before="100" w:beforeAutospacing="1" w:after="100" w:afterAutospacing="1"/>
    </w:pPr>
    <w:rPr>
      <w:color w:val="000000"/>
      <w:sz w:val="20"/>
      <w:szCs w:val="20"/>
    </w:rPr>
  </w:style>
  <w:style w:type="paragraph" w:customStyle="1" w:styleId="font6">
    <w:name w:val="font6"/>
    <w:basedOn w:val="a0"/>
    <w:rsid w:val="00EB4A8A"/>
    <w:pPr>
      <w:spacing w:before="100" w:beforeAutospacing="1" w:after="100" w:afterAutospacing="1"/>
    </w:pPr>
    <w:rPr>
      <w:color w:val="000000"/>
    </w:rPr>
  </w:style>
  <w:style w:type="paragraph" w:customStyle="1" w:styleId="font7">
    <w:name w:val="font7"/>
    <w:basedOn w:val="a0"/>
    <w:rsid w:val="00EB4A8A"/>
    <w:pPr>
      <w:spacing w:before="100" w:beforeAutospacing="1" w:after="100" w:afterAutospacing="1"/>
    </w:pPr>
    <w:rPr>
      <w:color w:val="000000"/>
      <w:sz w:val="26"/>
      <w:szCs w:val="26"/>
    </w:rPr>
  </w:style>
  <w:style w:type="paragraph" w:customStyle="1" w:styleId="font8">
    <w:name w:val="font8"/>
    <w:basedOn w:val="a0"/>
    <w:rsid w:val="00EB4A8A"/>
    <w:pPr>
      <w:spacing w:before="100" w:beforeAutospacing="1" w:after="100" w:afterAutospacing="1"/>
    </w:pPr>
    <w:rPr>
      <w:rFonts w:ascii="Calibri" w:hAnsi="Calibri"/>
      <w:color w:val="000000"/>
      <w:sz w:val="20"/>
      <w:szCs w:val="20"/>
    </w:rPr>
  </w:style>
  <w:style w:type="paragraph" w:customStyle="1" w:styleId="xl68">
    <w:name w:val="xl68"/>
    <w:basedOn w:val="a0"/>
    <w:rsid w:val="00EB4A8A"/>
    <w:pPr>
      <w:shd w:val="clear" w:color="000000" w:fill="FFFFFF"/>
      <w:spacing w:before="100" w:beforeAutospacing="1" w:after="100" w:afterAutospacing="1"/>
    </w:pPr>
  </w:style>
  <w:style w:type="paragraph" w:customStyle="1" w:styleId="xl69">
    <w:name w:val="xl69"/>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3">
    <w:name w:val="xl73"/>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74">
    <w:name w:val="xl74"/>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75">
    <w:name w:val="xl75"/>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6">
    <w:name w:val="xl76"/>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7">
    <w:name w:val="xl77"/>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78">
    <w:name w:val="xl78"/>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79">
    <w:name w:val="xl79"/>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80">
    <w:name w:val="xl80"/>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0"/>
    <w:rsid w:val="00EB4A8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82">
    <w:name w:val="xl82"/>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font9">
    <w:name w:val="font9"/>
    <w:basedOn w:val="a0"/>
    <w:rsid w:val="00EB4A8A"/>
    <w:pPr>
      <w:spacing w:before="100" w:beforeAutospacing="1" w:after="100" w:afterAutospacing="1"/>
    </w:pPr>
    <w:rPr>
      <w:rFonts w:ascii="Calibri" w:hAnsi="Calibri"/>
      <w:sz w:val="20"/>
      <w:szCs w:val="20"/>
    </w:rPr>
  </w:style>
  <w:style w:type="paragraph" w:customStyle="1" w:styleId="font10">
    <w:name w:val="font10"/>
    <w:basedOn w:val="a0"/>
    <w:rsid w:val="00EB4A8A"/>
    <w:pPr>
      <w:spacing w:before="100" w:beforeAutospacing="1" w:after="100" w:afterAutospacing="1"/>
    </w:pPr>
    <w:rPr>
      <w:sz w:val="26"/>
      <w:szCs w:val="26"/>
    </w:rPr>
  </w:style>
  <w:style w:type="paragraph" w:customStyle="1" w:styleId="xl83">
    <w:name w:val="xl83"/>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85">
    <w:name w:val="xl85"/>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6">
    <w:name w:val="xl86"/>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7">
    <w:name w:val="xl87"/>
    <w:basedOn w:val="a0"/>
    <w:rsid w:val="00EB4A8A"/>
    <w:pPr>
      <w:shd w:val="clear" w:color="000000" w:fill="FFFFFF"/>
      <w:spacing w:before="100" w:beforeAutospacing="1" w:after="100" w:afterAutospacing="1"/>
    </w:pPr>
  </w:style>
  <w:style w:type="paragraph" w:customStyle="1" w:styleId="xl88">
    <w:name w:val="xl88"/>
    <w:basedOn w:val="a0"/>
    <w:rsid w:val="00EB4A8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91">
    <w:name w:val="xl91"/>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2">
    <w:name w:val="xl92"/>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0"/>
    <w:rsid w:val="00EB4A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ff7">
    <w:name w:val="Прижатый влево"/>
    <w:basedOn w:val="a0"/>
    <w:next w:val="a0"/>
    <w:rsid w:val="00DE17D3"/>
    <w:pPr>
      <w:widowControl w:val="0"/>
      <w:autoSpaceDE w:val="0"/>
      <w:autoSpaceDN w:val="0"/>
      <w:adjustRightInd w:val="0"/>
    </w:pPr>
    <w:rPr>
      <w:rFonts w:ascii="Arial" w:hAnsi="Arial"/>
    </w:rPr>
  </w:style>
  <w:style w:type="paragraph" w:customStyle="1" w:styleId="affff8">
    <w:name w:val="Знак Знак Знак Знак Знак Знак Знак Знак Знак"/>
    <w:basedOn w:val="a0"/>
    <w:rsid w:val="00792DBA"/>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w:basedOn w:val="a0"/>
    <w:rsid w:val="00792DBA"/>
    <w:pPr>
      <w:spacing w:before="100" w:beforeAutospacing="1" w:after="100" w:afterAutospacing="1"/>
    </w:pPr>
    <w:rPr>
      <w:rFonts w:ascii="Tahoma" w:hAnsi="Tahoma"/>
      <w:sz w:val="20"/>
      <w:szCs w:val="20"/>
      <w:lang w:val="en-US" w:eastAsia="en-US"/>
    </w:rPr>
  </w:style>
  <w:style w:type="paragraph" w:customStyle="1" w:styleId="1f4">
    <w:name w:val="Знак1 Знак Знак"/>
    <w:basedOn w:val="a0"/>
    <w:rsid w:val="00792DBA"/>
    <w:pPr>
      <w:spacing w:before="100" w:beforeAutospacing="1" w:after="100" w:afterAutospacing="1"/>
    </w:pPr>
    <w:rPr>
      <w:rFonts w:ascii="Tahoma" w:hAnsi="Tahoma"/>
      <w:sz w:val="20"/>
      <w:szCs w:val="20"/>
      <w:lang w:val="en-US" w:eastAsia="en-US"/>
    </w:rPr>
  </w:style>
  <w:style w:type="paragraph" w:customStyle="1" w:styleId="affffa">
    <w:name w:val="Знак Знак"/>
    <w:basedOn w:val="a0"/>
    <w:rsid w:val="00792DBA"/>
    <w:pPr>
      <w:spacing w:before="100" w:beforeAutospacing="1" w:after="100" w:afterAutospacing="1"/>
    </w:pPr>
    <w:rPr>
      <w:rFonts w:ascii="Tahoma" w:hAnsi="Tahoma"/>
      <w:sz w:val="20"/>
      <w:szCs w:val="20"/>
      <w:lang w:val="en-US" w:eastAsia="en-US"/>
    </w:rPr>
  </w:style>
  <w:style w:type="paragraph" w:customStyle="1" w:styleId="2f">
    <w:name w:val="Знак Знак2"/>
    <w:basedOn w:val="a0"/>
    <w:rsid w:val="00792DBA"/>
    <w:pPr>
      <w:spacing w:before="100" w:beforeAutospacing="1" w:after="100" w:afterAutospacing="1"/>
    </w:pPr>
    <w:rPr>
      <w:rFonts w:ascii="Tahoma" w:hAnsi="Tahoma"/>
      <w:sz w:val="20"/>
      <w:szCs w:val="20"/>
      <w:lang w:val="en-US" w:eastAsia="en-US"/>
    </w:rPr>
  </w:style>
  <w:style w:type="paragraph" w:customStyle="1" w:styleId="xl94">
    <w:name w:val="xl94"/>
    <w:basedOn w:val="a0"/>
    <w:rsid w:val="00792DB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95">
    <w:name w:val="xl95"/>
    <w:basedOn w:val="a0"/>
    <w:rsid w:val="00792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6">
    <w:name w:val="xl96"/>
    <w:basedOn w:val="a0"/>
    <w:rsid w:val="00792DBA"/>
    <w:pPr>
      <w:shd w:val="clear" w:color="000000" w:fill="FFFFFF"/>
      <w:spacing w:before="100" w:beforeAutospacing="1" w:after="100" w:afterAutospacing="1"/>
      <w:jc w:val="center"/>
    </w:pPr>
  </w:style>
  <w:style w:type="paragraph" w:customStyle="1" w:styleId="xl97">
    <w:name w:val="xl97"/>
    <w:basedOn w:val="a0"/>
    <w:rsid w:val="00792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792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ffb">
    <w:name w:val="Знак"/>
    <w:basedOn w:val="a0"/>
    <w:uiPriority w:val="99"/>
    <w:rsid w:val="00117393"/>
    <w:pPr>
      <w:widowControl w:val="0"/>
      <w:adjustRightInd w:val="0"/>
      <w:spacing w:after="160" w:line="240" w:lineRule="exact"/>
      <w:jc w:val="right"/>
    </w:pPr>
    <w:rPr>
      <w:sz w:val="20"/>
      <w:szCs w:val="20"/>
      <w:lang w:val="en-GB" w:eastAsia="en-US"/>
    </w:rPr>
  </w:style>
  <w:style w:type="table" w:customStyle="1" w:styleId="2f0">
    <w:name w:val="Сетка таблицы2"/>
    <w:basedOn w:val="a2"/>
    <w:next w:val="a5"/>
    <w:uiPriority w:val="59"/>
    <w:rsid w:val="008B39F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c">
    <w:name w:val="Выделение для Базового Поиска"/>
    <w:rsid w:val="00D75900"/>
    <w:rPr>
      <w:b/>
      <w:color w:val="0058A9"/>
      <w:sz w:val="26"/>
    </w:rPr>
  </w:style>
  <w:style w:type="paragraph" w:customStyle="1" w:styleId="xl115">
    <w:name w:val="xl115"/>
    <w:basedOn w:val="a0"/>
    <w:uiPriority w:val="99"/>
    <w:rsid w:val="00F1735D"/>
    <w:pPr>
      <w:pBdr>
        <w:top w:val="single" w:sz="8" w:space="0" w:color="auto"/>
        <w:right w:val="single" w:sz="8" w:space="0" w:color="auto"/>
      </w:pBdr>
      <w:spacing w:before="100" w:beforeAutospacing="1" w:after="100" w:afterAutospacing="1"/>
      <w:jc w:val="both"/>
      <w:textAlignment w:val="top"/>
    </w:pPr>
  </w:style>
  <w:style w:type="paragraph" w:customStyle="1" w:styleId="1f5">
    <w:name w:val="Абзац списка1"/>
    <w:basedOn w:val="a0"/>
    <w:rsid w:val="00B818AA"/>
    <w:pPr>
      <w:ind w:left="720"/>
      <w:contextualSpacing/>
    </w:pPr>
  </w:style>
  <w:style w:type="table" w:customStyle="1" w:styleId="38">
    <w:name w:val="Сетка таблицы3"/>
    <w:basedOn w:val="a2"/>
    <w:next w:val="a5"/>
    <w:uiPriority w:val="59"/>
    <w:rsid w:val="0082236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3"/>
    <w:basedOn w:val="a2"/>
    <w:rsid w:val="006F3388"/>
    <w:pPr>
      <w:widowControl w:val="0"/>
    </w:pPr>
    <w:rPr>
      <w:rFonts w:ascii="Arial" w:eastAsia="Arial" w:hAnsi="Arial" w:cs="Arial"/>
      <w:sz w:val="26"/>
      <w:szCs w:val="26"/>
    </w:rPr>
    <w:tblPr>
      <w:tblStyleRowBandSize w:val="1"/>
      <w:tblStyleColBandSize w:val="1"/>
      <w:tblInd w:w="0" w:type="dxa"/>
      <w:tblCellMar>
        <w:top w:w="0" w:type="dxa"/>
        <w:left w:w="84" w:type="dxa"/>
        <w:bottom w:w="0" w:type="dxa"/>
        <w:right w:w="84" w:type="dxa"/>
      </w:tblCellMar>
    </w:tblPr>
  </w:style>
  <w:style w:type="table" w:customStyle="1" w:styleId="41">
    <w:name w:val="Сетка таблицы4"/>
    <w:basedOn w:val="a2"/>
    <w:next w:val="a5"/>
    <w:uiPriority w:val="59"/>
    <w:rsid w:val="00E51E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31"/>
    <w:basedOn w:val="a2"/>
    <w:rsid w:val="00774A75"/>
    <w:pPr>
      <w:widowControl w:val="0"/>
    </w:pPr>
    <w:rPr>
      <w:rFonts w:ascii="Arial" w:eastAsia="Arial" w:hAnsi="Arial" w:cs="Arial"/>
      <w:sz w:val="26"/>
      <w:szCs w:val="26"/>
    </w:rPr>
    <w:tblPr>
      <w:tblStyleRowBandSize w:val="1"/>
      <w:tblStyleColBandSize w:val="1"/>
      <w:tblInd w:w="0" w:type="dxa"/>
      <w:tblCellMar>
        <w:top w:w="0" w:type="dxa"/>
        <w:left w:w="84" w:type="dxa"/>
        <w:bottom w:w="0" w:type="dxa"/>
        <w:right w:w="84" w:type="dxa"/>
      </w:tblCellMar>
    </w:tblPr>
  </w:style>
  <w:style w:type="table" w:customStyle="1" w:styleId="51">
    <w:name w:val="Сетка таблицы5"/>
    <w:basedOn w:val="a2"/>
    <w:next w:val="a5"/>
    <w:uiPriority w:val="59"/>
    <w:rsid w:val="00881A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3"/>
    <w:uiPriority w:val="99"/>
    <w:semiHidden/>
    <w:unhideWhenUsed/>
    <w:rsid w:val="00A76C8F"/>
  </w:style>
  <w:style w:type="table" w:customStyle="1" w:styleId="510">
    <w:name w:val="Сетка таблицы51"/>
    <w:basedOn w:val="a2"/>
    <w:next w:val="a5"/>
    <w:uiPriority w:val="59"/>
    <w:rsid w:val="00A76C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uiPriority w:val="59"/>
    <w:rsid w:val="007936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uiPriority w:val="59"/>
    <w:rsid w:val="007936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7936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59"/>
    <w:rsid w:val="007936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511">
      <w:bodyDiv w:val="1"/>
      <w:marLeft w:val="0"/>
      <w:marRight w:val="0"/>
      <w:marTop w:val="0"/>
      <w:marBottom w:val="0"/>
      <w:divBdr>
        <w:top w:val="none" w:sz="0" w:space="0" w:color="auto"/>
        <w:left w:val="none" w:sz="0" w:space="0" w:color="auto"/>
        <w:bottom w:val="none" w:sz="0" w:space="0" w:color="auto"/>
        <w:right w:val="none" w:sz="0" w:space="0" w:color="auto"/>
      </w:divBdr>
    </w:div>
    <w:div w:id="5909156">
      <w:bodyDiv w:val="1"/>
      <w:marLeft w:val="0"/>
      <w:marRight w:val="0"/>
      <w:marTop w:val="0"/>
      <w:marBottom w:val="0"/>
      <w:divBdr>
        <w:top w:val="none" w:sz="0" w:space="0" w:color="auto"/>
        <w:left w:val="none" w:sz="0" w:space="0" w:color="auto"/>
        <w:bottom w:val="none" w:sz="0" w:space="0" w:color="auto"/>
        <w:right w:val="none" w:sz="0" w:space="0" w:color="auto"/>
      </w:divBdr>
    </w:div>
    <w:div w:id="9642885">
      <w:bodyDiv w:val="1"/>
      <w:marLeft w:val="0"/>
      <w:marRight w:val="0"/>
      <w:marTop w:val="0"/>
      <w:marBottom w:val="0"/>
      <w:divBdr>
        <w:top w:val="none" w:sz="0" w:space="0" w:color="auto"/>
        <w:left w:val="none" w:sz="0" w:space="0" w:color="auto"/>
        <w:bottom w:val="none" w:sz="0" w:space="0" w:color="auto"/>
        <w:right w:val="none" w:sz="0" w:space="0" w:color="auto"/>
      </w:divBdr>
    </w:div>
    <w:div w:id="30688819">
      <w:bodyDiv w:val="1"/>
      <w:marLeft w:val="0"/>
      <w:marRight w:val="0"/>
      <w:marTop w:val="0"/>
      <w:marBottom w:val="0"/>
      <w:divBdr>
        <w:top w:val="none" w:sz="0" w:space="0" w:color="auto"/>
        <w:left w:val="none" w:sz="0" w:space="0" w:color="auto"/>
        <w:bottom w:val="none" w:sz="0" w:space="0" w:color="auto"/>
        <w:right w:val="none" w:sz="0" w:space="0" w:color="auto"/>
      </w:divBdr>
    </w:div>
    <w:div w:id="44763368">
      <w:bodyDiv w:val="1"/>
      <w:marLeft w:val="0"/>
      <w:marRight w:val="0"/>
      <w:marTop w:val="0"/>
      <w:marBottom w:val="0"/>
      <w:divBdr>
        <w:top w:val="none" w:sz="0" w:space="0" w:color="auto"/>
        <w:left w:val="none" w:sz="0" w:space="0" w:color="auto"/>
        <w:bottom w:val="none" w:sz="0" w:space="0" w:color="auto"/>
        <w:right w:val="none" w:sz="0" w:space="0" w:color="auto"/>
      </w:divBdr>
    </w:div>
    <w:div w:id="46805319">
      <w:bodyDiv w:val="1"/>
      <w:marLeft w:val="0"/>
      <w:marRight w:val="0"/>
      <w:marTop w:val="0"/>
      <w:marBottom w:val="0"/>
      <w:divBdr>
        <w:top w:val="none" w:sz="0" w:space="0" w:color="auto"/>
        <w:left w:val="none" w:sz="0" w:space="0" w:color="auto"/>
        <w:bottom w:val="none" w:sz="0" w:space="0" w:color="auto"/>
        <w:right w:val="none" w:sz="0" w:space="0" w:color="auto"/>
      </w:divBdr>
    </w:div>
    <w:div w:id="65149593">
      <w:bodyDiv w:val="1"/>
      <w:marLeft w:val="0"/>
      <w:marRight w:val="0"/>
      <w:marTop w:val="0"/>
      <w:marBottom w:val="0"/>
      <w:divBdr>
        <w:top w:val="none" w:sz="0" w:space="0" w:color="auto"/>
        <w:left w:val="none" w:sz="0" w:space="0" w:color="auto"/>
        <w:bottom w:val="none" w:sz="0" w:space="0" w:color="auto"/>
        <w:right w:val="none" w:sz="0" w:space="0" w:color="auto"/>
      </w:divBdr>
    </w:div>
    <w:div w:id="83308937">
      <w:bodyDiv w:val="1"/>
      <w:marLeft w:val="0"/>
      <w:marRight w:val="0"/>
      <w:marTop w:val="0"/>
      <w:marBottom w:val="0"/>
      <w:divBdr>
        <w:top w:val="none" w:sz="0" w:space="0" w:color="auto"/>
        <w:left w:val="none" w:sz="0" w:space="0" w:color="auto"/>
        <w:bottom w:val="none" w:sz="0" w:space="0" w:color="auto"/>
        <w:right w:val="none" w:sz="0" w:space="0" w:color="auto"/>
      </w:divBdr>
    </w:div>
    <w:div w:id="93332726">
      <w:bodyDiv w:val="1"/>
      <w:marLeft w:val="0"/>
      <w:marRight w:val="0"/>
      <w:marTop w:val="0"/>
      <w:marBottom w:val="0"/>
      <w:divBdr>
        <w:top w:val="none" w:sz="0" w:space="0" w:color="auto"/>
        <w:left w:val="none" w:sz="0" w:space="0" w:color="auto"/>
        <w:bottom w:val="none" w:sz="0" w:space="0" w:color="auto"/>
        <w:right w:val="none" w:sz="0" w:space="0" w:color="auto"/>
      </w:divBdr>
    </w:div>
    <w:div w:id="99762296">
      <w:bodyDiv w:val="1"/>
      <w:marLeft w:val="0"/>
      <w:marRight w:val="0"/>
      <w:marTop w:val="0"/>
      <w:marBottom w:val="0"/>
      <w:divBdr>
        <w:top w:val="none" w:sz="0" w:space="0" w:color="auto"/>
        <w:left w:val="none" w:sz="0" w:space="0" w:color="auto"/>
        <w:bottom w:val="none" w:sz="0" w:space="0" w:color="auto"/>
        <w:right w:val="none" w:sz="0" w:space="0" w:color="auto"/>
      </w:divBdr>
    </w:div>
    <w:div w:id="127748657">
      <w:bodyDiv w:val="1"/>
      <w:marLeft w:val="0"/>
      <w:marRight w:val="0"/>
      <w:marTop w:val="0"/>
      <w:marBottom w:val="0"/>
      <w:divBdr>
        <w:top w:val="none" w:sz="0" w:space="0" w:color="auto"/>
        <w:left w:val="none" w:sz="0" w:space="0" w:color="auto"/>
        <w:bottom w:val="none" w:sz="0" w:space="0" w:color="auto"/>
        <w:right w:val="none" w:sz="0" w:space="0" w:color="auto"/>
      </w:divBdr>
      <w:divsChild>
        <w:div w:id="1085348055">
          <w:marLeft w:val="0"/>
          <w:marRight w:val="0"/>
          <w:marTop w:val="0"/>
          <w:marBottom w:val="0"/>
          <w:divBdr>
            <w:top w:val="none" w:sz="0" w:space="0" w:color="auto"/>
            <w:left w:val="none" w:sz="0" w:space="0" w:color="auto"/>
            <w:bottom w:val="none" w:sz="0" w:space="0" w:color="auto"/>
            <w:right w:val="none" w:sz="0" w:space="0" w:color="auto"/>
          </w:divBdr>
          <w:divsChild>
            <w:div w:id="862208182">
              <w:marLeft w:val="0"/>
              <w:marRight w:val="0"/>
              <w:marTop w:val="0"/>
              <w:marBottom w:val="0"/>
              <w:divBdr>
                <w:top w:val="none" w:sz="0" w:space="0" w:color="auto"/>
                <w:left w:val="none" w:sz="0" w:space="0" w:color="auto"/>
                <w:bottom w:val="none" w:sz="0" w:space="0" w:color="auto"/>
                <w:right w:val="none" w:sz="0" w:space="0" w:color="auto"/>
              </w:divBdr>
              <w:divsChild>
                <w:div w:id="63719100">
                  <w:marLeft w:val="0"/>
                  <w:marRight w:val="0"/>
                  <w:marTop w:val="0"/>
                  <w:marBottom w:val="0"/>
                  <w:divBdr>
                    <w:top w:val="none" w:sz="0" w:space="0" w:color="auto"/>
                    <w:left w:val="none" w:sz="0" w:space="0" w:color="auto"/>
                    <w:bottom w:val="none" w:sz="0" w:space="0" w:color="auto"/>
                    <w:right w:val="none" w:sz="0" w:space="0" w:color="auto"/>
                  </w:divBdr>
                  <w:divsChild>
                    <w:div w:id="749157457">
                      <w:marLeft w:val="0"/>
                      <w:marRight w:val="0"/>
                      <w:marTop w:val="0"/>
                      <w:marBottom w:val="0"/>
                      <w:divBdr>
                        <w:top w:val="none" w:sz="0" w:space="0" w:color="auto"/>
                        <w:left w:val="none" w:sz="0" w:space="0" w:color="auto"/>
                        <w:bottom w:val="none" w:sz="0" w:space="0" w:color="auto"/>
                        <w:right w:val="none" w:sz="0" w:space="0" w:color="auto"/>
                      </w:divBdr>
                      <w:divsChild>
                        <w:div w:id="259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1337">
      <w:bodyDiv w:val="1"/>
      <w:marLeft w:val="0"/>
      <w:marRight w:val="0"/>
      <w:marTop w:val="0"/>
      <w:marBottom w:val="0"/>
      <w:divBdr>
        <w:top w:val="none" w:sz="0" w:space="0" w:color="auto"/>
        <w:left w:val="none" w:sz="0" w:space="0" w:color="auto"/>
        <w:bottom w:val="none" w:sz="0" w:space="0" w:color="auto"/>
        <w:right w:val="none" w:sz="0" w:space="0" w:color="auto"/>
      </w:divBdr>
    </w:div>
    <w:div w:id="136263666">
      <w:bodyDiv w:val="1"/>
      <w:marLeft w:val="0"/>
      <w:marRight w:val="0"/>
      <w:marTop w:val="0"/>
      <w:marBottom w:val="0"/>
      <w:divBdr>
        <w:top w:val="none" w:sz="0" w:space="0" w:color="auto"/>
        <w:left w:val="none" w:sz="0" w:space="0" w:color="auto"/>
        <w:bottom w:val="none" w:sz="0" w:space="0" w:color="auto"/>
        <w:right w:val="none" w:sz="0" w:space="0" w:color="auto"/>
      </w:divBdr>
      <w:divsChild>
        <w:div w:id="1430350545">
          <w:marLeft w:val="0"/>
          <w:marRight w:val="0"/>
          <w:marTop w:val="0"/>
          <w:marBottom w:val="0"/>
          <w:divBdr>
            <w:top w:val="none" w:sz="0" w:space="0" w:color="auto"/>
            <w:left w:val="none" w:sz="0" w:space="0" w:color="auto"/>
            <w:bottom w:val="none" w:sz="0" w:space="0" w:color="auto"/>
            <w:right w:val="none" w:sz="0" w:space="0" w:color="auto"/>
          </w:divBdr>
          <w:divsChild>
            <w:div w:id="1527988606">
              <w:marLeft w:val="0"/>
              <w:marRight w:val="0"/>
              <w:marTop w:val="0"/>
              <w:marBottom w:val="0"/>
              <w:divBdr>
                <w:top w:val="none" w:sz="0" w:space="0" w:color="auto"/>
                <w:left w:val="none" w:sz="0" w:space="0" w:color="auto"/>
                <w:bottom w:val="none" w:sz="0" w:space="0" w:color="auto"/>
                <w:right w:val="none" w:sz="0" w:space="0" w:color="auto"/>
              </w:divBdr>
              <w:divsChild>
                <w:div w:id="712772718">
                  <w:marLeft w:val="0"/>
                  <w:marRight w:val="0"/>
                  <w:marTop w:val="0"/>
                  <w:marBottom w:val="0"/>
                  <w:divBdr>
                    <w:top w:val="none" w:sz="0" w:space="0" w:color="auto"/>
                    <w:left w:val="none" w:sz="0" w:space="0" w:color="auto"/>
                    <w:bottom w:val="none" w:sz="0" w:space="0" w:color="auto"/>
                    <w:right w:val="none" w:sz="0" w:space="0" w:color="auto"/>
                  </w:divBdr>
                  <w:divsChild>
                    <w:div w:id="380178127">
                      <w:marLeft w:val="0"/>
                      <w:marRight w:val="0"/>
                      <w:marTop w:val="0"/>
                      <w:marBottom w:val="0"/>
                      <w:divBdr>
                        <w:top w:val="none" w:sz="0" w:space="0" w:color="auto"/>
                        <w:left w:val="none" w:sz="0" w:space="0" w:color="auto"/>
                        <w:bottom w:val="none" w:sz="0" w:space="0" w:color="auto"/>
                        <w:right w:val="none" w:sz="0" w:space="0" w:color="auto"/>
                      </w:divBdr>
                      <w:divsChild>
                        <w:div w:id="12354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4691">
      <w:bodyDiv w:val="1"/>
      <w:marLeft w:val="0"/>
      <w:marRight w:val="0"/>
      <w:marTop w:val="0"/>
      <w:marBottom w:val="0"/>
      <w:divBdr>
        <w:top w:val="none" w:sz="0" w:space="0" w:color="auto"/>
        <w:left w:val="none" w:sz="0" w:space="0" w:color="auto"/>
        <w:bottom w:val="none" w:sz="0" w:space="0" w:color="auto"/>
        <w:right w:val="none" w:sz="0" w:space="0" w:color="auto"/>
      </w:divBdr>
      <w:divsChild>
        <w:div w:id="1575623922">
          <w:marLeft w:val="0"/>
          <w:marRight w:val="0"/>
          <w:marTop w:val="0"/>
          <w:marBottom w:val="0"/>
          <w:divBdr>
            <w:top w:val="none" w:sz="0" w:space="0" w:color="auto"/>
            <w:left w:val="none" w:sz="0" w:space="0" w:color="auto"/>
            <w:bottom w:val="none" w:sz="0" w:space="0" w:color="auto"/>
            <w:right w:val="none" w:sz="0" w:space="0" w:color="auto"/>
          </w:divBdr>
          <w:divsChild>
            <w:div w:id="1577786624">
              <w:marLeft w:val="0"/>
              <w:marRight w:val="0"/>
              <w:marTop w:val="0"/>
              <w:marBottom w:val="0"/>
              <w:divBdr>
                <w:top w:val="none" w:sz="0" w:space="0" w:color="auto"/>
                <w:left w:val="none" w:sz="0" w:space="0" w:color="auto"/>
                <w:bottom w:val="none" w:sz="0" w:space="0" w:color="auto"/>
                <w:right w:val="none" w:sz="0" w:space="0" w:color="auto"/>
              </w:divBdr>
              <w:divsChild>
                <w:div w:id="1326322148">
                  <w:marLeft w:val="0"/>
                  <w:marRight w:val="0"/>
                  <w:marTop w:val="0"/>
                  <w:marBottom w:val="0"/>
                  <w:divBdr>
                    <w:top w:val="none" w:sz="0" w:space="0" w:color="auto"/>
                    <w:left w:val="none" w:sz="0" w:space="0" w:color="auto"/>
                    <w:bottom w:val="none" w:sz="0" w:space="0" w:color="auto"/>
                    <w:right w:val="none" w:sz="0" w:space="0" w:color="auto"/>
                  </w:divBdr>
                  <w:divsChild>
                    <w:div w:id="509222145">
                      <w:marLeft w:val="0"/>
                      <w:marRight w:val="0"/>
                      <w:marTop w:val="0"/>
                      <w:marBottom w:val="0"/>
                      <w:divBdr>
                        <w:top w:val="none" w:sz="0" w:space="0" w:color="auto"/>
                        <w:left w:val="none" w:sz="0" w:space="0" w:color="auto"/>
                        <w:bottom w:val="none" w:sz="0" w:space="0" w:color="auto"/>
                        <w:right w:val="none" w:sz="0" w:space="0" w:color="auto"/>
                      </w:divBdr>
                      <w:divsChild>
                        <w:div w:id="21273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3592">
      <w:bodyDiv w:val="1"/>
      <w:marLeft w:val="0"/>
      <w:marRight w:val="0"/>
      <w:marTop w:val="0"/>
      <w:marBottom w:val="0"/>
      <w:divBdr>
        <w:top w:val="none" w:sz="0" w:space="0" w:color="auto"/>
        <w:left w:val="none" w:sz="0" w:space="0" w:color="auto"/>
        <w:bottom w:val="none" w:sz="0" w:space="0" w:color="auto"/>
        <w:right w:val="none" w:sz="0" w:space="0" w:color="auto"/>
      </w:divBdr>
    </w:div>
    <w:div w:id="157355632">
      <w:bodyDiv w:val="1"/>
      <w:marLeft w:val="0"/>
      <w:marRight w:val="0"/>
      <w:marTop w:val="0"/>
      <w:marBottom w:val="0"/>
      <w:divBdr>
        <w:top w:val="none" w:sz="0" w:space="0" w:color="auto"/>
        <w:left w:val="none" w:sz="0" w:space="0" w:color="auto"/>
        <w:bottom w:val="none" w:sz="0" w:space="0" w:color="auto"/>
        <w:right w:val="none" w:sz="0" w:space="0" w:color="auto"/>
      </w:divBdr>
    </w:div>
    <w:div w:id="161775096">
      <w:bodyDiv w:val="1"/>
      <w:marLeft w:val="0"/>
      <w:marRight w:val="0"/>
      <w:marTop w:val="0"/>
      <w:marBottom w:val="0"/>
      <w:divBdr>
        <w:top w:val="none" w:sz="0" w:space="0" w:color="auto"/>
        <w:left w:val="none" w:sz="0" w:space="0" w:color="auto"/>
        <w:bottom w:val="none" w:sz="0" w:space="0" w:color="auto"/>
        <w:right w:val="none" w:sz="0" w:space="0" w:color="auto"/>
      </w:divBdr>
    </w:div>
    <w:div w:id="163709758">
      <w:bodyDiv w:val="1"/>
      <w:marLeft w:val="0"/>
      <w:marRight w:val="0"/>
      <w:marTop w:val="0"/>
      <w:marBottom w:val="0"/>
      <w:divBdr>
        <w:top w:val="none" w:sz="0" w:space="0" w:color="auto"/>
        <w:left w:val="none" w:sz="0" w:space="0" w:color="auto"/>
        <w:bottom w:val="none" w:sz="0" w:space="0" w:color="auto"/>
        <w:right w:val="none" w:sz="0" w:space="0" w:color="auto"/>
      </w:divBdr>
    </w:div>
    <w:div w:id="167064378">
      <w:bodyDiv w:val="1"/>
      <w:marLeft w:val="0"/>
      <w:marRight w:val="0"/>
      <w:marTop w:val="0"/>
      <w:marBottom w:val="0"/>
      <w:divBdr>
        <w:top w:val="none" w:sz="0" w:space="0" w:color="auto"/>
        <w:left w:val="none" w:sz="0" w:space="0" w:color="auto"/>
        <w:bottom w:val="none" w:sz="0" w:space="0" w:color="auto"/>
        <w:right w:val="none" w:sz="0" w:space="0" w:color="auto"/>
      </w:divBdr>
    </w:div>
    <w:div w:id="184834172">
      <w:bodyDiv w:val="1"/>
      <w:marLeft w:val="0"/>
      <w:marRight w:val="0"/>
      <w:marTop w:val="0"/>
      <w:marBottom w:val="0"/>
      <w:divBdr>
        <w:top w:val="none" w:sz="0" w:space="0" w:color="auto"/>
        <w:left w:val="none" w:sz="0" w:space="0" w:color="auto"/>
        <w:bottom w:val="none" w:sz="0" w:space="0" w:color="auto"/>
        <w:right w:val="none" w:sz="0" w:space="0" w:color="auto"/>
      </w:divBdr>
    </w:div>
    <w:div w:id="196743653">
      <w:bodyDiv w:val="1"/>
      <w:marLeft w:val="0"/>
      <w:marRight w:val="0"/>
      <w:marTop w:val="0"/>
      <w:marBottom w:val="0"/>
      <w:divBdr>
        <w:top w:val="none" w:sz="0" w:space="0" w:color="auto"/>
        <w:left w:val="none" w:sz="0" w:space="0" w:color="auto"/>
        <w:bottom w:val="none" w:sz="0" w:space="0" w:color="auto"/>
        <w:right w:val="none" w:sz="0" w:space="0" w:color="auto"/>
      </w:divBdr>
    </w:div>
    <w:div w:id="204299763">
      <w:bodyDiv w:val="1"/>
      <w:marLeft w:val="0"/>
      <w:marRight w:val="0"/>
      <w:marTop w:val="0"/>
      <w:marBottom w:val="0"/>
      <w:divBdr>
        <w:top w:val="none" w:sz="0" w:space="0" w:color="auto"/>
        <w:left w:val="none" w:sz="0" w:space="0" w:color="auto"/>
        <w:bottom w:val="none" w:sz="0" w:space="0" w:color="auto"/>
        <w:right w:val="none" w:sz="0" w:space="0" w:color="auto"/>
      </w:divBdr>
    </w:div>
    <w:div w:id="219445592">
      <w:bodyDiv w:val="1"/>
      <w:marLeft w:val="0"/>
      <w:marRight w:val="0"/>
      <w:marTop w:val="0"/>
      <w:marBottom w:val="0"/>
      <w:divBdr>
        <w:top w:val="none" w:sz="0" w:space="0" w:color="auto"/>
        <w:left w:val="none" w:sz="0" w:space="0" w:color="auto"/>
        <w:bottom w:val="none" w:sz="0" w:space="0" w:color="auto"/>
        <w:right w:val="none" w:sz="0" w:space="0" w:color="auto"/>
      </w:divBdr>
    </w:div>
    <w:div w:id="224487141">
      <w:bodyDiv w:val="1"/>
      <w:marLeft w:val="0"/>
      <w:marRight w:val="0"/>
      <w:marTop w:val="0"/>
      <w:marBottom w:val="0"/>
      <w:divBdr>
        <w:top w:val="none" w:sz="0" w:space="0" w:color="auto"/>
        <w:left w:val="none" w:sz="0" w:space="0" w:color="auto"/>
        <w:bottom w:val="none" w:sz="0" w:space="0" w:color="auto"/>
        <w:right w:val="none" w:sz="0" w:space="0" w:color="auto"/>
      </w:divBdr>
    </w:div>
    <w:div w:id="231232722">
      <w:bodyDiv w:val="1"/>
      <w:marLeft w:val="0"/>
      <w:marRight w:val="0"/>
      <w:marTop w:val="0"/>
      <w:marBottom w:val="0"/>
      <w:divBdr>
        <w:top w:val="none" w:sz="0" w:space="0" w:color="auto"/>
        <w:left w:val="none" w:sz="0" w:space="0" w:color="auto"/>
        <w:bottom w:val="none" w:sz="0" w:space="0" w:color="auto"/>
        <w:right w:val="none" w:sz="0" w:space="0" w:color="auto"/>
      </w:divBdr>
    </w:div>
    <w:div w:id="255329515">
      <w:bodyDiv w:val="1"/>
      <w:marLeft w:val="0"/>
      <w:marRight w:val="0"/>
      <w:marTop w:val="0"/>
      <w:marBottom w:val="0"/>
      <w:divBdr>
        <w:top w:val="none" w:sz="0" w:space="0" w:color="auto"/>
        <w:left w:val="none" w:sz="0" w:space="0" w:color="auto"/>
        <w:bottom w:val="none" w:sz="0" w:space="0" w:color="auto"/>
        <w:right w:val="none" w:sz="0" w:space="0" w:color="auto"/>
      </w:divBdr>
    </w:div>
    <w:div w:id="256443795">
      <w:bodyDiv w:val="1"/>
      <w:marLeft w:val="0"/>
      <w:marRight w:val="0"/>
      <w:marTop w:val="0"/>
      <w:marBottom w:val="0"/>
      <w:divBdr>
        <w:top w:val="none" w:sz="0" w:space="0" w:color="auto"/>
        <w:left w:val="none" w:sz="0" w:space="0" w:color="auto"/>
        <w:bottom w:val="none" w:sz="0" w:space="0" w:color="auto"/>
        <w:right w:val="none" w:sz="0" w:space="0" w:color="auto"/>
      </w:divBdr>
    </w:div>
    <w:div w:id="256601597">
      <w:bodyDiv w:val="1"/>
      <w:marLeft w:val="0"/>
      <w:marRight w:val="0"/>
      <w:marTop w:val="0"/>
      <w:marBottom w:val="0"/>
      <w:divBdr>
        <w:top w:val="none" w:sz="0" w:space="0" w:color="auto"/>
        <w:left w:val="none" w:sz="0" w:space="0" w:color="auto"/>
        <w:bottom w:val="none" w:sz="0" w:space="0" w:color="auto"/>
        <w:right w:val="none" w:sz="0" w:space="0" w:color="auto"/>
      </w:divBdr>
    </w:div>
    <w:div w:id="259140092">
      <w:bodyDiv w:val="1"/>
      <w:marLeft w:val="0"/>
      <w:marRight w:val="0"/>
      <w:marTop w:val="0"/>
      <w:marBottom w:val="0"/>
      <w:divBdr>
        <w:top w:val="none" w:sz="0" w:space="0" w:color="auto"/>
        <w:left w:val="none" w:sz="0" w:space="0" w:color="auto"/>
        <w:bottom w:val="none" w:sz="0" w:space="0" w:color="auto"/>
        <w:right w:val="none" w:sz="0" w:space="0" w:color="auto"/>
      </w:divBdr>
    </w:div>
    <w:div w:id="265963705">
      <w:bodyDiv w:val="1"/>
      <w:marLeft w:val="0"/>
      <w:marRight w:val="0"/>
      <w:marTop w:val="0"/>
      <w:marBottom w:val="0"/>
      <w:divBdr>
        <w:top w:val="none" w:sz="0" w:space="0" w:color="auto"/>
        <w:left w:val="none" w:sz="0" w:space="0" w:color="auto"/>
        <w:bottom w:val="none" w:sz="0" w:space="0" w:color="auto"/>
        <w:right w:val="none" w:sz="0" w:space="0" w:color="auto"/>
      </w:divBdr>
    </w:div>
    <w:div w:id="269748470">
      <w:bodyDiv w:val="1"/>
      <w:marLeft w:val="0"/>
      <w:marRight w:val="0"/>
      <w:marTop w:val="0"/>
      <w:marBottom w:val="0"/>
      <w:divBdr>
        <w:top w:val="none" w:sz="0" w:space="0" w:color="auto"/>
        <w:left w:val="none" w:sz="0" w:space="0" w:color="auto"/>
        <w:bottom w:val="none" w:sz="0" w:space="0" w:color="auto"/>
        <w:right w:val="none" w:sz="0" w:space="0" w:color="auto"/>
      </w:divBdr>
      <w:divsChild>
        <w:div w:id="74976264">
          <w:marLeft w:val="0"/>
          <w:marRight w:val="0"/>
          <w:marTop w:val="0"/>
          <w:marBottom w:val="0"/>
          <w:divBdr>
            <w:top w:val="none" w:sz="0" w:space="0" w:color="auto"/>
            <w:left w:val="none" w:sz="0" w:space="0" w:color="auto"/>
            <w:bottom w:val="none" w:sz="0" w:space="0" w:color="auto"/>
            <w:right w:val="none" w:sz="0" w:space="0" w:color="auto"/>
          </w:divBdr>
          <w:divsChild>
            <w:div w:id="1897618292">
              <w:marLeft w:val="0"/>
              <w:marRight w:val="0"/>
              <w:marTop w:val="0"/>
              <w:marBottom w:val="0"/>
              <w:divBdr>
                <w:top w:val="none" w:sz="0" w:space="0" w:color="auto"/>
                <w:left w:val="none" w:sz="0" w:space="0" w:color="auto"/>
                <w:bottom w:val="none" w:sz="0" w:space="0" w:color="auto"/>
                <w:right w:val="none" w:sz="0" w:space="0" w:color="auto"/>
              </w:divBdr>
              <w:divsChild>
                <w:div w:id="1139349001">
                  <w:marLeft w:val="0"/>
                  <w:marRight w:val="0"/>
                  <w:marTop w:val="0"/>
                  <w:marBottom w:val="0"/>
                  <w:divBdr>
                    <w:top w:val="none" w:sz="0" w:space="0" w:color="auto"/>
                    <w:left w:val="none" w:sz="0" w:space="0" w:color="auto"/>
                    <w:bottom w:val="none" w:sz="0" w:space="0" w:color="auto"/>
                    <w:right w:val="none" w:sz="0" w:space="0" w:color="auto"/>
                  </w:divBdr>
                  <w:divsChild>
                    <w:div w:id="1286155095">
                      <w:marLeft w:val="0"/>
                      <w:marRight w:val="0"/>
                      <w:marTop w:val="0"/>
                      <w:marBottom w:val="0"/>
                      <w:divBdr>
                        <w:top w:val="none" w:sz="0" w:space="0" w:color="auto"/>
                        <w:left w:val="none" w:sz="0" w:space="0" w:color="auto"/>
                        <w:bottom w:val="none" w:sz="0" w:space="0" w:color="auto"/>
                        <w:right w:val="none" w:sz="0" w:space="0" w:color="auto"/>
                      </w:divBdr>
                      <w:divsChild>
                        <w:div w:id="9400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387117">
      <w:bodyDiv w:val="1"/>
      <w:marLeft w:val="0"/>
      <w:marRight w:val="0"/>
      <w:marTop w:val="0"/>
      <w:marBottom w:val="0"/>
      <w:divBdr>
        <w:top w:val="none" w:sz="0" w:space="0" w:color="auto"/>
        <w:left w:val="none" w:sz="0" w:space="0" w:color="auto"/>
        <w:bottom w:val="none" w:sz="0" w:space="0" w:color="auto"/>
        <w:right w:val="none" w:sz="0" w:space="0" w:color="auto"/>
      </w:divBdr>
    </w:div>
    <w:div w:id="289015580">
      <w:bodyDiv w:val="1"/>
      <w:marLeft w:val="0"/>
      <w:marRight w:val="0"/>
      <w:marTop w:val="0"/>
      <w:marBottom w:val="0"/>
      <w:divBdr>
        <w:top w:val="none" w:sz="0" w:space="0" w:color="auto"/>
        <w:left w:val="none" w:sz="0" w:space="0" w:color="auto"/>
        <w:bottom w:val="none" w:sz="0" w:space="0" w:color="auto"/>
        <w:right w:val="none" w:sz="0" w:space="0" w:color="auto"/>
      </w:divBdr>
    </w:div>
    <w:div w:id="292487812">
      <w:bodyDiv w:val="1"/>
      <w:marLeft w:val="0"/>
      <w:marRight w:val="0"/>
      <w:marTop w:val="0"/>
      <w:marBottom w:val="0"/>
      <w:divBdr>
        <w:top w:val="none" w:sz="0" w:space="0" w:color="auto"/>
        <w:left w:val="none" w:sz="0" w:space="0" w:color="auto"/>
        <w:bottom w:val="none" w:sz="0" w:space="0" w:color="auto"/>
        <w:right w:val="none" w:sz="0" w:space="0" w:color="auto"/>
      </w:divBdr>
    </w:div>
    <w:div w:id="299500936">
      <w:bodyDiv w:val="1"/>
      <w:marLeft w:val="0"/>
      <w:marRight w:val="0"/>
      <w:marTop w:val="0"/>
      <w:marBottom w:val="0"/>
      <w:divBdr>
        <w:top w:val="none" w:sz="0" w:space="0" w:color="auto"/>
        <w:left w:val="none" w:sz="0" w:space="0" w:color="auto"/>
        <w:bottom w:val="none" w:sz="0" w:space="0" w:color="auto"/>
        <w:right w:val="none" w:sz="0" w:space="0" w:color="auto"/>
      </w:divBdr>
    </w:div>
    <w:div w:id="355273940">
      <w:bodyDiv w:val="1"/>
      <w:marLeft w:val="0"/>
      <w:marRight w:val="0"/>
      <w:marTop w:val="0"/>
      <w:marBottom w:val="0"/>
      <w:divBdr>
        <w:top w:val="none" w:sz="0" w:space="0" w:color="auto"/>
        <w:left w:val="none" w:sz="0" w:space="0" w:color="auto"/>
        <w:bottom w:val="none" w:sz="0" w:space="0" w:color="auto"/>
        <w:right w:val="none" w:sz="0" w:space="0" w:color="auto"/>
      </w:divBdr>
      <w:divsChild>
        <w:div w:id="1663193054">
          <w:marLeft w:val="0"/>
          <w:marRight w:val="0"/>
          <w:marTop w:val="0"/>
          <w:marBottom w:val="0"/>
          <w:divBdr>
            <w:top w:val="none" w:sz="0" w:space="0" w:color="auto"/>
            <w:left w:val="none" w:sz="0" w:space="0" w:color="auto"/>
            <w:bottom w:val="none" w:sz="0" w:space="0" w:color="auto"/>
            <w:right w:val="none" w:sz="0" w:space="0" w:color="auto"/>
          </w:divBdr>
          <w:divsChild>
            <w:div w:id="791553958">
              <w:marLeft w:val="0"/>
              <w:marRight w:val="0"/>
              <w:marTop w:val="0"/>
              <w:marBottom w:val="0"/>
              <w:divBdr>
                <w:top w:val="none" w:sz="0" w:space="0" w:color="auto"/>
                <w:left w:val="none" w:sz="0" w:space="0" w:color="auto"/>
                <w:bottom w:val="none" w:sz="0" w:space="0" w:color="auto"/>
                <w:right w:val="none" w:sz="0" w:space="0" w:color="auto"/>
              </w:divBdr>
              <w:divsChild>
                <w:div w:id="577331521">
                  <w:marLeft w:val="0"/>
                  <w:marRight w:val="0"/>
                  <w:marTop w:val="0"/>
                  <w:marBottom w:val="0"/>
                  <w:divBdr>
                    <w:top w:val="none" w:sz="0" w:space="0" w:color="auto"/>
                    <w:left w:val="none" w:sz="0" w:space="0" w:color="auto"/>
                    <w:bottom w:val="none" w:sz="0" w:space="0" w:color="auto"/>
                    <w:right w:val="none" w:sz="0" w:space="0" w:color="auto"/>
                  </w:divBdr>
                  <w:divsChild>
                    <w:div w:id="407969938">
                      <w:marLeft w:val="0"/>
                      <w:marRight w:val="0"/>
                      <w:marTop w:val="0"/>
                      <w:marBottom w:val="0"/>
                      <w:divBdr>
                        <w:top w:val="none" w:sz="0" w:space="0" w:color="auto"/>
                        <w:left w:val="none" w:sz="0" w:space="0" w:color="auto"/>
                        <w:bottom w:val="none" w:sz="0" w:space="0" w:color="auto"/>
                        <w:right w:val="none" w:sz="0" w:space="0" w:color="auto"/>
                      </w:divBdr>
                      <w:divsChild>
                        <w:div w:id="1952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330068">
      <w:bodyDiv w:val="1"/>
      <w:marLeft w:val="0"/>
      <w:marRight w:val="0"/>
      <w:marTop w:val="0"/>
      <w:marBottom w:val="0"/>
      <w:divBdr>
        <w:top w:val="none" w:sz="0" w:space="0" w:color="auto"/>
        <w:left w:val="none" w:sz="0" w:space="0" w:color="auto"/>
        <w:bottom w:val="none" w:sz="0" w:space="0" w:color="auto"/>
        <w:right w:val="none" w:sz="0" w:space="0" w:color="auto"/>
      </w:divBdr>
    </w:div>
    <w:div w:id="365834064">
      <w:bodyDiv w:val="1"/>
      <w:marLeft w:val="0"/>
      <w:marRight w:val="0"/>
      <w:marTop w:val="0"/>
      <w:marBottom w:val="0"/>
      <w:divBdr>
        <w:top w:val="none" w:sz="0" w:space="0" w:color="auto"/>
        <w:left w:val="none" w:sz="0" w:space="0" w:color="auto"/>
        <w:bottom w:val="none" w:sz="0" w:space="0" w:color="auto"/>
        <w:right w:val="none" w:sz="0" w:space="0" w:color="auto"/>
      </w:divBdr>
    </w:div>
    <w:div w:id="381710284">
      <w:bodyDiv w:val="1"/>
      <w:marLeft w:val="0"/>
      <w:marRight w:val="0"/>
      <w:marTop w:val="0"/>
      <w:marBottom w:val="0"/>
      <w:divBdr>
        <w:top w:val="none" w:sz="0" w:space="0" w:color="auto"/>
        <w:left w:val="none" w:sz="0" w:space="0" w:color="auto"/>
        <w:bottom w:val="none" w:sz="0" w:space="0" w:color="auto"/>
        <w:right w:val="none" w:sz="0" w:space="0" w:color="auto"/>
      </w:divBdr>
    </w:div>
    <w:div w:id="397750107">
      <w:bodyDiv w:val="1"/>
      <w:marLeft w:val="0"/>
      <w:marRight w:val="0"/>
      <w:marTop w:val="0"/>
      <w:marBottom w:val="0"/>
      <w:divBdr>
        <w:top w:val="none" w:sz="0" w:space="0" w:color="auto"/>
        <w:left w:val="none" w:sz="0" w:space="0" w:color="auto"/>
        <w:bottom w:val="none" w:sz="0" w:space="0" w:color="auto"/>
        <w:right w:val="none" w:sz="0" w:space="0" w:color="auto"/>
      </w:divBdr>
    </w:div>
    <w:div w:id="401678911">
      <w:bodyDiv w:val="1"/>
      <w:marLeft w:val="0"/>
      <w:marRight w:val="0"/>
      <w:marTop w:val="0"/>
      <w:marBottom w:val="0"/>
      <w:divBdr>
        <w:top w:val="none" w:sz="0" w:space="0" w:color="auto"/>
        <w:left w:val="none" w:sz="0" w:space="0" w:color="auto"/>
        <w:bottom w:val="none" w:sz="0" w:space="0" w:color="auto"/>
        <w:right w:val="none" w:sz="0" w:space="0" w:color="auto"/>
      </w:divBdr>
    </w:div>
    <w:div w:id="407386833">
      <w:bodyDiv w:val="1"/>
      <w:marLeft w:val="0"/>
      <w:marRight w:val="0"/>
      <w:marTop w:val="0"/>
      <w:marBottom w:val="0"/>
      <w:divBdr>
        <w:top w:val="none" w:sz="0" w:space="0" w:color="auto"/>
        <w:left w:val="none" w:sz="0" w:space="0" w:color="auto"/>
        <w:bottom w:val="none" w:sz="0" w:space="0" w:color="auto"/>
        <w:right w:val="none" w:sz="0" w:space="0" w:color="auto"/>
      </w:divBdr>
    </w:div>
    <w:div w:id="408579493">
      <w:bodyDiv w:val="1"/>
      <w:marLeft w:val="0"/>
      <w:marRight w:val="0"/>
      <w:marTop w:val="0"/>
      <w:marBottom w:val="0"/>
      <w:divBdr>
        <w:top w:val="none" w:sz="0" w:space="0" w:color="auto"/>
        <w:left w:val="none" w:sz="0" w:space="0" w:color="auto"/>
        <w:bottom w:val="none" w:sz="0" w:space="0" w:color="auto"/>
        <w:right w:val="none" w:sz="0" w:space="0" w:color="auto"/>
      </w:divBdr>
    </w:div>
    <w:div w:id="408816313">
      <w:bodyDiv w:val="1"/>
      <w:marLeft w:val="0"/>
      <w:marRight w:val="0"/>
      <w:marTop w:val="0"/>
      <w:marBottom w:val="0"/>
      <w:divBdr>
        <w:top w:val="none" w:sz="0" w:space="0" w:color="auto"/>
        <w:left w:val="none" w:sz="0" w:space="0" w:color="auto"/>
        <w:bottom w:val="none" w:sz="0" w:space="0" w:color="auto"/>
        <w:right w:val="none" w:sz="0" w:space="0" w:color="auto"/>
      </w:divBdr>
    </w:div>
    <w:div w:id="412362235">
      <w:bodyDiv w:val="1"/>
      <w:marLeft w:val="0"/>
      <w:marRight w:val="0"/>
      <w:marTop w:val="0"/>
      <w:marBottom w:val="0"/>
      <w:divBdr>
        <w:top w:val="none" w:sz="0" w:space="0" w:color="auto"/>
        <w:left w:val="none" w:sz="0" w:space="0" w:color="auto"/>
        <w:bottom w:val="none" w:sz="0" w:space="0" w:color="auto"/>
        <w:right w:val="none" w:sz="0" w:space="0" w:color="auto"/>
      </w:divBdr>
    </w:div>
    <w:div w:id="421145642">
      <w:bodyDiv w:val="1"/>
      <w:marLeft w:val="0"/>
      <w:marRight w:val="0"/>
      <w:marTop w:val="0"/>
      <w:marBottom w:val="0"/>
      <w:divBdr>
        <w:top w:val="none" w:sz="0" w:space="0" w:color="auto"/>
        <w:left w:val="none" w:sz="0" w:space="0" w:color="auto"/>
        <w:bottom w:val="none" w:sz="0" w:space="0" w:color="auto"/>
        <w:right w:val="none" w:sz="0" w:space="0" w:color="auto"/>
      </w:divBdr>
    </w:div>
    <w:div w:id="432669813">
      <w:bodyDiv w:val="1"/>
      <w:marLeft w:val="0"/>
      <w:marRight w:val="0"/>
      <w:marTop w:val="0"/>
      <w:marBottom w:val="0"/>
      <w:divBdr>
        <w:top w:val="none" w:sz="0" w:space="0" w:color="auto"/>
        <w:left w:val="none" w:sz="0" w:space="0" w:color="auto"/>
        <w:bottom w:val="none" w:sz="0" w:space="0" w:color="auto"/>
        <w:right w:val="none" w:sz="0" w:space="0" w:color="auto"/>
      </w:divBdr>
    </w:div>
    <w:div w:id="441924402">
      <w:bodyDiv w:val="1"/>
      <w:marLeft w:val="0"/>
      <w:marRight w:val="0"/>
      <w:marTop w:val="0"/>
      <w:marBottom w:val="0"/>
      <w:divBdr>
        <w:top w:val="none" w:sz="0" w:space="0" w:color="auto"/>
        <w:left w:val="none" w:sz="0" w:space="0" w:color="auto"/>
        <w:bottom w:val="none" w:sz="0" w:space="0" w:color="auto"/>
        <w:right w:val="none" w:sz="0" w:space="0" w:color="auto"/>
      </w:divBdr>
    </w:div>
    <w:div w:id="443965217">
      <w:bodyDiv w:val="1"/>
      <w:marLeft w:val="0"/>
      <w:marRight w:val="0"/>
      <w:marTop w:val="0"/>
      <w:marBottom w:val="0"/>
      <w:divBdr>
        <w:top w:val="none" w:sz="0" w:space="0" w:color="auto"/>
        <w:left w:val="none" w:sz="0" w:space="0" w:color="auto"/>
        <w:bottom w:val="none" w:sz="0" w:space="0" w:color="auto"/>
        <w:right w:val="none" w:sz="0" w:space="0" w:color="auto"/>
      </w:divBdr>
    </w:div>
    <w:div w:id="450980595">
      <w:bodyDiv w:val="1"/>
      <w:marLeft w:val="0"/>
      <w:marRight w:val="0"/>
      <w:marTop w:val="0"/>
      <w:marBottom w:val="0"/>
      <w:divBdr>
        <w:top w:val="none" w:sz="0" w:space="0" w:color="auto"/>
        <w:left w:val="none" w:sz="0" w:space="0" w:color="auto"/>
        <w:bottom w:val="none" w:sz="0" w:space="0" w:color="auto"/>
        <w:right w:val="none" w:sz="0" w:space="0" w:color="auto"/>
      </w:divBdr>
    </w:div>
    <w:div w:id="461853056">
      <w:bodyDiv w:val="1"/>
      <w:marLeft w:val="0"/>
      <w:marRight w:val="0"/>
      <w:marTop w:val="0"/>
      <w:marBottom w:val="0"/>
      <w:divBdr>
        <w:top w:val="none" w:sz="0" w:space="0" w:color="auto"/>
        <w:left w:val="none" w:sz="0" w:space="0" w:color="auto"/>
        <w:bottom w:val="none" w:sz="0" w:space="0" w:color="auto"/>
        <w:right w:val="none" w:sz="0" w:space="0" w:color="auto"/>
      </w:divBdr>
    </w:div>
    <w:div w:id="467553156">
      <w:bodyDiv w:val="1"/>
      <w:marLeft w:val="0"/>
      <w:marRight w:val="0"/>
      <w:marTop w:val="0"/>
      <w:marBottom w:val="0"/>
      <w:divBdr>
        <w:top w:val="none" w:sz="0" w:space="0" w:color="auto"/>
        <w:left w:val="none" w:sz="0" w:space="0" w:color="auto"/>
        <w:bottom w:val="none" w:sz="0" w:space="0" w:color="auto"/>
        <w:right w:val="none" w:sz="0" w:space="0" w:color="auto"/>
      </w:divBdr>
    </w:div>
    <w:div w:id="469900928">
      <w:bodyDiv w:val="1"/>
      <w:marLeft w:val="0"/>
      <w:marRight w:val="0"/>
      <w:marTop w:val="0"/>
      <w:marBottom w:val="0"/>
      <w:divBdr>
        <w:top w:val="none" w:sz="0" w:space="0" w:color="auto"/>
        <w:left w:val="none" w:sz="0" w:space="0" w:color="auto"/>
        <w:bottom w:val="none" w:sz="0" w:space="0" w:color="auto"/>
        <w:right w:val="none" w:sz="0" w:space="0" w:color="auto"/>
      </w:divBdr>
    </w:div>
    <w:div w:id="500581426">
      <w:bodyDiv w:val="1"/>
      <w:marLeft w:val="0"/>
      <w:marRight w:val="0"/>
      <w:marTop w:val="0"/>
      <w:marBottom w:val="0"/>
      <w:divBdr>
        <w:top w:val="none" w:sz="0" w:space="0" w:color="auto"/>
        <w:left w:val="none" w:sz="0" w:space="0" w:color="auto"/>
        <w:bottom w:val="none" w:sz="0" w:space="0" w:color="auto"/>
        <w:right w:val="none" w:sz="0" w:space="0" w:color="auto"/>
      </w:divBdr>
    </w:div>
    <w:div w:id="513569074">
      <w:bodyDiv w:val="1"/>
      <w:marLeft w:val="0"/>
      <w:marRight w:val="0"/>
      <w:marTop w:val="0"/>
      <w:marBottom w:val="0"/>
      <w:divBdr>
        <w:top w:val="none" w:sz="0" w:space="0" w:color="auto"/>
        <w:left w:val="none" w:sz="0" w:space="0" w:color="auto"/>
        <w:bottom w:val="none" w:sz="0" w:space="0" w:color="auto"/>
        <w:right w:val="none" w:sz="0" w:space="0" w:color="auto"/>
      </w:divBdr>
    </w:div>
    <w:div w:id="523635885">
      <w:bodyDiv w:val="1"/>
      <w:marLeft w:val="0"/>
      <w:marRight w:val="0"/>
      <w:marTop w:val="0"/>
      <w:marBottom w:val="0"/>
      <w:divBdr>
        <w:top w:val="none" w:sz="0" w:space="0" w:color="auto"/>
        <w:left w:val="none" w:sz="0" w:space="0" w:color="auto"/>
        <w:bottom w:val="none" w:sz="0" w:space="0" w:color="auto"/>
        <w:right w:val="none" w:sz="0" w:space="0" w:color="auto"/>
      </w:divBdr>
    </w:div>
    <w:div w:id="527763180">
      <w:bodyDiv w:val="1"/>
      <w:marLeft w:val="0"/>
      <w:marRight w:val="0"/>
      <w:marTop w:val="0"/>
      <w:marBottom w:val="0"/>
      <w:divBdr>
        <w:top w:val="none" w:sz="0" w:space="0" w:color="auto"/>
        <w:left w:val="none" w:sz="0" w:space="0" w:color="auto"/>
        <w:bottom w:val="none" w:sz="0" w:space="0" w:color="auto"/>
        <w:right w:val="none" w:sz="0" w:space="0" w:color="auto"/>
      </w:divBdr>
    </w:div>
    <w:div w:id="528101563">
      <w:bodyDiv w:val="1"/>
      <w:marLeft w:val="0"/>
      <w:marRight w:val="0"/>
      <w:marTop w:val="0"/>
      <w:marBottom w:val="0"/>
      <w:divBdr>
        <w:top w:val="none" w:sz="0" w:space="0" w:color="auto"/>
        <w:left w:val="none" w:sz="0" w:space="0" w:color="auto"/>
        <w:bottom w:val="none" w:sz="0" w:space="0" w:color="auto"/>
        <w:right w:val="none" w:sz="0" w:space="0" w:color="auto"/>
      </w:divBdr>
    </w:div>
    <w:div w:id="528183832">
      <w:bodyDiv w:val="1"/>
      <w:marLeft w:val="0"/>
      <w:marRight w:val="0"/>
      <w:marTop w:val="0"/>
      <w:marBottom w:val="0"/>
      <w:divBdr>
        <w:top w:val="none" w:sz="0" w:space="0" w:color="auto"/>
        <w:left w:val="none" w:sz="0" w:space="0" w:color="auto"/>
        <w:bottom w:val="none" w:sz="0" w:space="0" w:color="auto"/>
        <w:right w:val="none" w:sz="0" w:space="0" w:color="auto"/>
      </w:divBdr>
    </w:div>
    <w:div w:id="531459488">
      <w:bodyDiv w:val="1"/>
      <w:marLeft w:val="0"/>
      <w:marRight w:val="0"/>
      <w:marTop w:val="0"/>
      <w:marBottom w:val="0"/>
      <w:divBdr>
        <w:top w:val="none" w:sz="0" w:space="0" w:color="auto"/>
        <w:left w:val="none" w:sz="0" w:space="0" w:color="auto"/>
        <w:bottom w:val="none" w:sz="0" w:space="0" w:color="auto"/>
        <w:right w:val="none" w:sz="0" w:space="0" w:color="auto"/>
      </w:divBdr>
    </w:div>
    <w:div w:id="536897369">
      <w:bodyDiv w:val="1"/>
      <w:marLeft w:val="0"/>
      <w:marRight w:val="0"/>
      <w:marTop w:val="0"/>
      <w:marBottom w:val="0"/>
      <w:divBdr>
        <w:top w:val="none" w:sz="0" w:space="0" w:color="auto"/>
        <w:left w:val="none" w:sz="0" w:space="0" w:color="auto"/>
        <w:bottom w:val="none" w:sz="0" w:space="0" w:color="auto"/>
        <w:right w:val="none" w:sz="0" w:space="0" w:color="auto"/>
      </w:divBdr>
    </w:div>
    <w:div w:id="543490152">
      <w:bodyDiv w:val="1"/>
      <w:marLeft w:val="0"/>
      <w:marRight w:val="0"/>
      <w:marTop w:val="0"/>
      <w:marBottom w:val="0"/>
      <w:divBdr>
        <w:top w:val="none" w:sz="0" w:space="0" w:color="auto"/>
        <w:left w:val="none" w:sz="0" w:space="0" w:color="auto"/>
        <w:bottom w:val="none" w:sz="0" w:space="0" w:color="auto"/>
        <w:right w:val="none" w:sz="0" w:space="0" w:color="auto"/>
      </w:divBdr>
    </w:div>
    <w:div w:id="545797003">
      <w:bodyDiv w:val="1"/>
      <w:marLeft w:val="0"/>
      <w:marRight w:val="0"/>
      <w:marTop w:val="0"/>
      <w:marBottom w:val="0"/>
      <w:divBdr>
        <w:top w:val="none" w:sz="0" w:space="0" w:color="auto"/>
        <w:left w:val="none" w:sz="0" w:space="0" w:color="auto"/>
        <w:bottom w:val="none" w:sz="0" w:space="0" w:color="auto"/>
        <w:right w:val="none" w:sz="0" w:space="0" w:color="auto"/>
      </w:divBdr>
    </w:div>
    <w:div w:id="547031119">
      <w:bodyDiv w:val="1"/>
      <w:marLeft w:val="0"/>
      <w:marRight w:val="0"/>
      <w:marTop w:val="0"/>
      <w:marBottom w:val="0"/>
      <w:divBdr>
        <w:top w:val="none" w:sz="0" w:space="0" w:color="auto"/>
        <w:left w:val="none" w:sz="0" w:space="0" w:color="auto"/>
        <w:bottom w:val="none" w:sz="0" w:space="0" w:color="auto"/>
        <w:right w:val="none" w:sz="0" w:space="0" w:color="auto"/>
      </w:divBdr>
    </w:div>
    <w:div w:id="551190092">
      <w:bodyDiv w:val="1"/>
      <w:marLeft w:val="0"/>
      <w:marRight w:val="0"/>
      <w:marTop w:val="0"/>
      <w:marBottom w:val="0"/>
      <w:divBdr>
        <w:top w:val="none" w:sz="0" w:space="0" w:color="auto"/>
        <w:left w:val="none" w:sz="0" w:space="0" w:color="auto"/>
        <w:bottom w:val="none" w:sz="0" w:space="0" w:color="auto"/>
        <w:right w:val="none" w:sz="0" w:space="0" w:color="auto"/>
      </w:divBdr>
    </w:div>
    <w:div w:id="568997143">
      <w:bodyDiv w:val="1"/>
      <w:marLeft w:val="0"/>
      <w:marRight w:val="0"/>
      <w:marTop w:val="0"/>
      <w:marBottom w:val="0"/>
      <w:divBdr>
        <w:top w:val="none" w:sz="0" w:space="0" w:color="auto"/>
        <w:left w:val="none" w:sz="0" w:space="0" w:color="auto"/>
        <w:bottom w:val="none" w:sz="0" w:space="0" w:color="auto"/>
        <w:right w:val="none" w:sz="0" w:space="0" w:color="auto"/>
      </w:divBdr>
    </w:div>
    <w:div w:id="570577110">
      <w:bodyDiv w:val="1"/>
      <w:marLeft w:val="0"/>
      <w:marRight w:val="0"/>
      <w:marTop w:val="0"/>
      <w:marBottom w:val="0"/>
      <w:divBdr>
        <w:top w:val="none" w:sz="0" w:space="0" w:color="auto"/>
        <w:left w:val="none" w:sz="0" w:space="0" w:color="auto"/>
        <w:bottom w:val="none" w:sz="0" w:space="0" w:color="auto"/>
        <w:right w:val="none" w:sz="0" w:space="0" w:color="auto"/>
      </w:divBdr>
      <w:divsChild>
        <w:div w:id="1985234850">
          <w:marLeft w:val="0"/>
          <w:marRight w:val="0"/>
          <w:marTop w:val="0"/>
          <w:marBottom w:val="0"/>
          <w:divBdr>
            <w:top w:val="none" w:sz="0" w:space="0" w:color="auto"/>
            <w:left w:val="none" w:sz="0" w:space="0" w:color="auto"/>
            <w:bottom w:val="none" w:sz="0" w:space="0" w:color="auto"/>
            <w:right w:val="none" w:sz="0" w:space="0" w:color="auto"/>
          </w:divBdr>
          <w:divsChild>
            <w:div w:id="1900168423">
              <w:marLeft w:val="0"/>
              <w:marRight w:val="0"/>
              <w:marTop w:val="0"/>
              <w:marBottom w:val="0"/>
              <w:divBdr>
                <w:top w:val="none" w:sz="0" w:space="0" w:color="auto"/>
                <w:left w:val="none" w:sz="0" w:space="0" w:color="auto"/>
                <w:bottom w:val="none" w:sz="0" w:space="0" w:color="auto"/>
                <w:right w:val="none" w:sz="0" w:space="0" w:color="auto"/>
              </w:divBdr>
              <w:divsChild>
                <w:div w:id="26878424">
                  <w:marLeft w:val="0"/>
                  <w:marRight w:val="0"/>
                  <w:marTop w:val="0"/>
                  <w:marBottom w:val="0"/>
                  <w:divBdr>
                    <w:top w:val="none" w:sz="0" w:space="0" w:color="auto"/>
                    <w:left w:val="none" w:sz="0" w:space="0" w:color="auto"/>
                    <w:bottom w:val="none" w:sz="0" w:space="0" w:color="auto"/>
                    <w:right w:val="none" w:sz="0" w:space="0" w:color="auto"/>
                  </w:divBdr>
                  <w:divsChild>
                    <w:div w:id="635571558">
                      <w:marLeft w:val="0"/>
                      <w:marRight w:val="0"/>
                      <w:marTop w:val="0"/>
                      <w:marBottom w:val="0"/>
                      <w:divBdr>
                        <w:top w:val="none" w:sz="0" w:space="0" w:color="auto"/>
                        <w:left w:val="none" w:sz="0" w:space="0" w:color="auto"/>
                        <w:bottom w:val="none" w:sz="0" w:space="0" w:color="auto"/>
                        <w:right w:val="none" w:sz="0" w:space="0" w:color="auto"/>
                      </w:divBdr>
                      <w:divsChild>
                        <w:div w:id="650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2452">
      <w:bodyDiv w:val="1"/>
      <w:marLeft w:val="0"/>
      <w:marRight w:val="0"/>
      <w:marTop w:val="0"/>
      <w:marBottom w:val="0"/>
      <w:divBdr>
        <w:top w:val="none" w:sz="0" w:space="0" w:color="auto"/>
        <w:left w:val="none" w:sz="0" w:space="0" w:color="auto"/>
        <w:bottom w:val="none" w:sz="0" w:space="0" w:color="auto"/>
        <w:right w:val="none" w:sz="0" w:space="0" w:color="auto"/>
      </w:divBdr>
    </w:div>
    <w:div w:id="580867495">
      <w:bodyDiv w:val="1"/>
      <w:marLeft w:val="0"/>
      <w:marRight w:val="0"/>
      <w:marTop w:val="0"/>
      <w:marBottom w:val="0"/>
      <w:divBdr>
        <w:top w:val="none" w:sz="0" w:space="0" w:color="auto"/>
        <w:left w:val="none" w:sz="0" w:space="0" w:color="auto"/>
        <w:bottom w:val="none" w:sz="0" w:space="0" w:color="auto"/>
        <w:right w:val="none" w:sz="0" w:space="0" w:color="auto"/>
      </w:divBdr>
    </w:div>
    <w:div w:id="585959861">
      <w:bodyDiv w:val="1"/>
      <w:marLeft w:val="0"/>
      <w:marRight w:val="0"/>
      <w:marTop w:val="0"/>
      <w:marBottom w:val="0"/>
      <w:divBdr>
        <w:top w:val="none" w:sz="0" w:space="0" w:color="auto"/>
        <w:left w:val="none" w:sz="0" w:space="0" w:color="auto"/>
        <w:bottom w:val="none" w:sz="0" w:space="0" w:color="auto"/>
        <w:right w:val="none" w:sz="0" w:space="0" w:color="auto"/>
      </w:divBdr>
    </w:div>
    <w:div w:id="594368383">
      <w:bodyDiv w:val="1"/>
      <w:marLeft w:val="0"/>
      <w:marRight w:val="0"/>
      <w:marTop w:val="0"/>
      <w:marBottom w:val="0"/>
      <w:divBdr>
        <w:top w:val="none" w:sz="0" w:space="0" w:color="auto"/>
        <w:left w:val="none" w:sz="0" w:space="0" w:color="auto"/>
        <w:bottom w:val="none" w:sz="0" w:space="0" w:color="auto"/>
        <w:right w:val="none" w:sz="0" w:space="0" w:color="auto"/>
      </w:divBdr>
    </w:div>
    <w:div w:id="595865451">
      <w:bodyDiv w:val="1"/>
      <w:marLeft w:val="0"/>
      <w:marRight w:val="0"/>
      <w:marTop w:val="0"/>
      <w:marBottom w:val="0"/>
      <w:divBdr>
        <w:top w:val="none" w:sz="0" w:space="0" w:color="auto"/>
        <w:left w:val="none" w:sz="0" w:space="0" w:color="auto"/>
        <w:bottom w:val="none" w:sz="0" w:space="0" w:color="auto"/>
        <w:right w:val="none" w:sz="0" w:space="0" w:color="auto"/>
      </w:divBdr>
    </w:div>
    <w:div w:id="597636563">
      <w:bodyDiv w:val="1"/>
      <w:marLeft w:val="0"/>
      <w:marRight w:val="0"/>
      <w:marTop w:val="0"/>
      <w:marBottom w:val="0"/>
      <w:divBdr>
        <w:top w:val="none" w:sz="0" w:space="0" w:color="auto"/>
        <w:left w:val="none" w:sz="0" w:space="0" w:color="auto"/>
        <w:bottom w:val="none" w:sz="0" w:space="0" w:color="auto"/>
        <w:right w:val="none" w:sz="0" w:space="0" w:color="auto"/>
      </w:divBdr>
    </w:div>
    <w:div w:id="624964732">
      <w:bodyDiv w:val="1"/>
      <w:marLeft w:val="0"/>
      <w:marRight w:val="0"/>
      <w:marTop w:val="0"/>
      <w:marBottom w:val="0"/>
      <w:divBdr>
        <w:top w:val="none" w:sz="0" w:space="0" w:color="auto"/>
        <w:left w:val="none" w:sz="0" w:space="0" w:color="auto"/>
        <w:bottom w:val="none" w:sz="0" w:space="0" w:color="auto"/>
        <w:right w:val="none" w:sz="0" w:space="0" w:color="auto"/>
      </w:divBdr>
    </w:div>
    <w:div w:id="634989075">
      <w:bodyDiv w:val="1"/>
      <w:marLeft w:val="0"/>
      <w:marRight w:val="0"/>
      <w:marTop w:val="0"/>
      <w:marBottom w:val="0"/>
      <w:divBdr>
        <w:top w:val="none" w:sz="0" w:space="0" w:color="auto"/>
        <w:left w:val="none" w:sz="0" w:space="0" w:color="auto"/>
        <w:bottom w:val="none" w:sz="0" w:space="0" w:color="auto"/>
        <w:right w:val="none" w:sz="0" w:space="0" w:color="auto"/>
      </w:divBdr>
    </w:div>
    <w:div w:id="655885818">
      <w:bodyDiv w:val="1"/>
      <w:marLeft w:val="0"/>
      <w:marRight w:val="0"/>
      <w:marTop w:val="0"/>
      <w:marBottom w:val="0"/>
      <w:divBdr>
        <w:top w:val="none" w:sz="0" w:space="0" w:color="auto"/>
        <w:left w:val="none" w:sz="0" w:space="0" w:color="auto"/>
        <w:bottom w:val="none" w:sz="0" w:space="0" w:color="auto"/>
        <w:right w:val="none" w:sz="0" w:space="0" w:color="auto"/>
      </w:divBdr>
    </w:div>
    <w:div w:id="664363864">
      <w:bodyDiv w:val="1"/>
      <w:marLeft w:val="0"/>
      <w:marRight w:val="0"/>
      <w:marTop w:val="0"/>
      <w:marBottom w:val="0"/>
      <w:divBdr>
        <w:top w:val="none" w:sz="0" w:space="0" w:color="auto"/>
        <w:left w:val="none" w:sz="0" w:space="0" w:color="auto"/>
        <w:bottom w:val="none" w:sz="0" w:space="0" w:color="auto"/>
        <w:right w:val="none" w:sz="0" w:space="0" w:color="auto"/>
      </w:divBdr>
    </w:div>
    <w:div w:id="666791716">
      <w:bodyDiv w:val="1"/>
      <w:marLeft w:val="0"/>
      <w:marRight w:val="0"/>
      <w:marTop w:val="0"/>
      <w:marBottom w:val="0"/>
      <w:divBdr>
        <w:top w:val="none" w:sz="0" w:space="0" w:color="auto"/>
        <w:left w:val="none" w:sz="0" w:space="0" w:color="auto"/>
        <w:bottom w:val="none" w:sz="0" w:space="0" w:color="auto"/>
        <w:right w:val="none" w:sz="0" w:space="0" w:color="auto"/>
      </w:divBdr>
    </w:div>
    <w:div w:id="695083413">
      <w:bodyDiv w:val="1"/>
      <w:marLeft w:val="0"/>
      <w:marRight w:val="0"/>
      <w:marTop w:val="0"/>
      <w:marBottom w:val="0"/>
      <w:divBdr>
        <w:top w:val="none" w:sz="0" w:space="0" w:color="auto"/>
        <w:left w:val="none" w:sz="0" w:space="0" w:color="auto"/>
        <w:bottom w:val="none" w:sz="0" w:space="0" w:color="auto"/>
        <w:right w:val="none" w:sz="0" w:space="0" w:color="auto"/>
      </w:divBdr>
    </w:div>
    <w:div w:id="697318244">
      <w:bodyDiv w:val="1"/>
      <w:marLeft w:val="0"/>
      <w:marRight w:val="0"/>
      <w:marTop w:val="0"/>
      <w:marBottom w:val="0"/>
      <w:divBdr>
        <w:top w:val="none" w:sz="0" w:space="0" w:color="auto"/>
        <w:left w:val="none" w:sz="0" w:space="0" w:color="auto"/>
        <w:bottom w:val="none" w:sz="0" w:space="0" w:color="auto"/>
        <w:right w:val="none" w:sz="0" w:space="0" w:color="auto"/>
      </w:divBdr>
      <w:divsChild>
        <w:div w:id="98456029">
          <w:marLeft w:val="0"/>
          <w:marRight w:val="0"/>
          <w:marTop w:val="0"/>
          <w:marBottom w:val="0"/>
          <w:divBdr>
            <w:top w:val="none" w:sz="0" w:space="0" w:color="auto"/>
            <w:left w:val="none" w:sz="0" w:space="0" w:color="auto"/>
            <w:bottom w:val="none" w:sz="0" w:space="0" w:color="auto"/>
            <w:right w:val="none" w:sz="0" w:space="0" w:color="auto"/>
          </w:divBdr>
          <w:divsChild>
            <w:div w:id="1246526066">
              <w:marLeft w:val="0"/>
              <w:marRight w:val="0"/>
              <w:marTop w:val="0"/>
              <w:marBottom w:val="0"/>
              <w:divBdr>
                <w:top w:val="none" w:sz="0" w:space="0" w:color="auto"/>
                <w:left w:val="none" w:sz="0" w:space="0" w:color="auto"/>
                <w:bottom w:val="none" w:sz="0" w:space="0" w:color="auto"/>
                <w:right w:val="none" w:sz="0" w:space="0" w:color="auto"/>
              </w:divBdr>
              <w:divsChild>
                <w:div w:id="1666208322">
                  <w:marLeft w:val="0"/>
                  <w:marRight w:val="0"/>
                  <w:marTop w:val="0"/>
                  <w:marBottom w:val="0"/>
                  <w:divBdr>
                    <w:top w:val="none" w:sz="0" w:space="0" w:color="auto"/>
                    <w:left w:val="none" w:sz="0" w:space="0" w:color="auto"/>
                    <w:bottom w:val="none" w:sz="0" w:space="0" w:color="auto"/>
                    <w:right w:val="none" w:sz="0" w:space="0" w:color="auto"/>
                  </w:divBdr>
                  <w:divsChild>
                    <w:div w:id="1348871673">
                      <w:marLeft w:val="0"/>
                      <w:marRight w:val="0"/>
                      <w:marTop w:val="0"/>
                      <w:marBottom w:val="0"/>
                      <w:divBdr>
                        <w:top w:val="none" w:sz="0" w:space="0" w:color="auto"/>
                        <w:left w:val="none" w:sz="0" w:space="0" w:color="auto"/>
                        <w:bottom w:val="none" w:sz="0" w:space="0" w:color="auto"/>
                        <w:right w:val="none" w:sz="0" w:space="0" w:color="auto"/>
                      </w:divBdr>
                      <w:divsChild>
                        <w:div w:id="5463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435533">
      <w:bodyDiv w:val="1"/>
      <w:marLeft w:val="0"/>
      <w:marRight w:val="0"/>
      <w:marTop w:val="0"/>
      <w:marBottom w:val="0"/>
      <w:divBdr>
        <w:top w:val="none" w:sz="0" w:space="0" w:color="auto"/>
        <w:left w:val="none" w:sz="0" w:space="0" w:color="auto"/>
        <w:bottom w:val="none" w:sz="0" w:space="0" w:color="auto"/>
        <w:right w:val="none" w:sz="0" w:space="0" w:color="auto"/>
      </w:divBdr>
    </w:div>
    <w:div w:id="722676544">
      <w:bodyDiv w:val="1"/>
      <w:marLeft w:val="0"/>
      <w:marRight w:val="0"/>
      <w:marTop w:val="0"/>
      <w:marBottom w:val="0"/>
      <w:divBdr>
        <w:top w:val="none" w:sz="0" w:space="0" w:color="auto"/>
        <w:left w:val="none" w:sz="0" w:space="0" w:color="auto"/>
        <w:bottom w:val="none" w:sz="0" w:space="0" w:color="auto"/>
        <w:right w:val="none" w:sz="0" w:space="0" w:color="auto"/>
      </w:divBdr>
    </w:div>
    <w:div w:id="725883656">
      <w:bodyDiv w:val="1"/>
      <w:marLeft w:val="0"/>
      <w:marRight w:val="0"/>
      <w:marTop w:val="0"/>
      <w:marBottom w:val="0"/>
      <w:divBdr>
        <w:top w:val="none" w:sz="0" w:space="0" w:color="auto"/>
        <w:left w:val="none" w:sz="0" w:space="0" w:color="auto"/>
        <w:bottom w:val="none" w:sz="0" w:space="0" w:color="auto"/>
        <w:right w:val="none" w:sz="0" w:space="0" w:color="auto"/>
      </w:divBdr>
    </w:div>
    <w:div w:id="747075360">
      <w:bodyDiv w:val="1"/>
      <w:marLeft w:val="0"/>
      <w:marRight w:val="0"/>
      <w:marTop w:val="0"/>
      <w:marBottom w:val="0"/>
      <w:divBdr>
        <w:top w:val="none" w:sz="0" w:space="0" w:color="auto"/>
        <w:left w:val="none" w:sz="0" w:space="0" w:color="auto"/>
        <w:bottom w:val="none" w:sz="0" w:space="0" w:color="auto"/>
        <w:right w:val="none" w:sz="0" w:space="0" w:color="auto"/>
      </w:divBdr>
      <w:divsChild>
        <w:div w:id="1954634259">
          <w:marLeft w:val="0"/>
          <w:marRight w:val="0"/>
          <w:marTop w:val="0"/>
          <w:marBottom w:val="0"/>
          <w:divBdr>
            <w:top w:val="none" w:sz="0" w:space="0" w:color="auto"/>
            <w:left w:val="none" w:sz="0" w:space="0" w:color="auto"/>
            <w:bottom w:val="none" w:sz="0" w:space="0" w:color="auto"/>
            <w:right w:val="none" w:sz="0" w:space="0" w:color="auto"/>
          </w:divBdr>
          <w:divsChild>
            <w:div w:id="354310424">
              <w:marLeft w:val="0"/>
              <w:marRight w:val="0"/>
              <w:marTop w:val="0"/>
              <w:marBottom w:val="0"/>
              <w:divBdr>
                <w:top w:val="none" w:sz="0" w:space="0" w:color="auto"/>
                <w:left w:val="none" w:sz="0" w:space="0" w:color="auto"/>
                <w:bottom w:val="none" w:sz="0" w:space="0" w:color="auto"/>
                <w:right w:val="none" w:sz="0" w:space="0" w:color="auto"/>
              </w:divBdr>
              <w:divsChild>
                <w:div w:id="461777440">
                  <w:marLeft w:val="0"/>
                  <w:marRight w:val="0"/>
                  <w:marTop w:val="0"/>
                  <w:marBottom w:val="0"/>
                  <w:divBdr>
                    <w:top w:val="none" w:sz="0" w:space="0" w:color="auto"/>
                    <w:left w:val="none" w:sz="0" w:space="0" w:color="auto"/>
                    <w:bottom w:val="none" w:sz="0" w:space="0" w:color="auto"/>
                    <w:right w:val="none" w:sz="0" w:space="0" w:color="auto"/>
                  </w:divBdr>
                  <w:divsChild>
                    <w:div w:id="1958488458">
                      <w:marLeft w:val="0"/>
                      <w:marRight w:val="0"/>
                      <w:marTop w:val="0"/>
                      <w:marBottom w:val="0"/>
                      <w:divBdr>
                        <w:top w:val="none" w:sz="0" w:space="0" w:color="auto"/>
                        <w:left w:val="none" w:sz="0" w:space="0" w:color="auto"/>
                        <w:bottom w:val="none" w:sz="0" w:space="0" w:color="auto"/>
                        <w:right w:val="none" w:sz="0" w:space="0" w:color="auto"/>
                      </w:divBdr>
                      <w:divsChild>
                        <w:div w:id="6806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01511">
      <w:bodyDiv w:val="1"/>
      <w:marLeft w:val="0"/>
      <w:marRight w:val="0"/>
      <w:marTop w:val="0"/>
      <w:marBottom w:val="0"/>
      <w:divBdr>
        <w:top w:val="none" w:sz="0" w:space="0" w:color="auto"/>
        <w:left w:val="none" w:sz="0" w:space="0" w:color="auto"/>
        <w:bottom w:val="none" w:sz="0" w:space="0" w:color="auto"/>
        <w:right w:val="none" w:sz="0" w:space="0" w:color="auto"/>
      </w:divBdr>
    </w:div>
    <w:div w:id="750932418">
      <w:bodyDiv w:val="1"/>
      <w:marLeft w:val="0"/>
      <w:marRight w:val="0"/>
      <w:marTop w:val="0"/>
      <w:marBottom w:val="0"/>
      <w:divBdr>
        <w:top w:val="none" w:sz="0" w:space="0" w:color="auto"/>
        <w:left w:val="none" w:sz="0" w:space="0" w:color="auto"/>
        <w:bottom w:val="none" w:sz="0" w:space="0" w:color="auto"/>
        <w:right w:val="none" w:sz="0" w:space="0" w:color="auto"/>
      </w:divBdr>
    </w:div>
    <w:div w:id="755589988">
      <w:bodyDiv w:val="1"/>
      <w:marLeft w:val="0"/>
      <w:marRight w:val="0"/>
      <w:marTop w:val="0"/>
      <w:marBottom w:val="0"/>
      <w:divBdr>
        <w:top w:val="none" w:sz="0" w:space="0" w:color="auto"/>
        <w:left w:val="none" w:sz="0" w:space="0" w:color="auto"/>
        <w:bottom w:val="none" w:sz="0" w:space="0" w:color="auto"/>
        <w:right w:val="none" w:sz="0" w:space="0" w:color="auto"/>
      </w:divBdr>
      <w:divsChild>
        <w:div w:id="1440368236">
          <w:marLeft w:val="0"/>
          <w:marRight w:val="0"/>
          <w:marTop w:val="0"/>
          <w:marBottom w:val="0"/>
          <w:divBdr>
            <w:top w:val="none" w:sz="0" w:space="0" w:color="auto"/>
            <w:left w:val="none" w:sz="0" w:space="0" w:color="auto"/>
            <w:bottom w:val="none" w:sz="0" w:space="0" w:color="auto"/>
            <w:right w:val="none" w:sz="0" w:space="0" w:color="auto"/>
          </w:divBdr>
          <w:divsChild>
            <w:div w:id="2043480351">
              <w:marLeft w:val="0"/>
              <w:marRight w:val="0"/>
              <w:marTop w:val="0"/>
              <w:marBottom w:val="0"/>
              <w:divBdr>
                <w:top w:val="none" w:sz="0" w:space="0" w:color="auto"/>
                <w:left w:val="none" w:sz="0" w:space="0" w:color="auto"/>
                <w:bottom w:val="none" w:sz="0" w:space="0" w:color="auto"/>
                <w:right w:val="none" w:sz="0" w:space="0" w:color="auto"/>
              </w:divBdr>
              <w:divsChild>
                <w:div w:id="131606884">
                  <w:marLeft w:val="0"/>
                  <w:marRight w:val="0"/>
                  <w:marTop w:val="0"/>
                  <w:marBottom w:val="0"/>
                  <w:divBdr>
                    <w:top w:val="none" w:sz="0" w:space="0" w:color="auto"/>
                    <w:left w:val="none" w:sz="0" w:space="0" w:color="auto"/>
                    <w:bottom w:val="none" w:sz="0" w:space="0" w:color="auto"/>
                    <w:right w:val="none" w:sz="0" w:space="0" w:color="auto"/>
                  </w:divBdr>
                  <w:divsChild>
                    <w:div w:id="1855922288">
                      <w:marLeft w:val="0"/>
                      <w:marRight w:val="0"/>
                      <w:marTop w:val="0"/>
                      <w:marBottom w:val="0"/>
                      <w:divBdr>
                        <w:top w:val="none" w:sz="0" w:space="0" w:color="auto"/>
                        <w:left w:val="none" w:sz="0" w:space="0" w:color="auto"/>
                        <w:bottom w:val="none" w:sz="0" w:space="0" w:color="auto"/>
                        <w:right w:val="none" w:sz="0" w:space="0" w:color="auto"/>
                      </w:divBdr>
                      <w:divsChild>
                        <w:div w:id="9784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501085">
      <w:bodyDiv w:val="1"/>
      <w:marLeft w:val="0"/>
      <w:marRight w:val="0"/>
      <w:marTop w:val="0"/>
      <w:marBottom w:val="0"/>
      <w:divBdr>
        <w:top w:val="none" w:sz="0" w:space="0" w:color="auto"/>
        <w:left w:val="none" w:sz="0" w:space="0" w:color="auto"/>
        <w:bottom w:val="none" w:sz="0" w:space="0" w:color="auto"/>
        <w:right w:val="none" w:sz="0" w:space="0" w:color="auto"/>
      </w:divBdr>
    </w:div>
    <w:div w:id="767579054">
      <w:bodyDiv w:val="1"/>
      <w:marLeft w:val="0"/>
      <w:marRight w:val="0"/>
      <w:marTop w:val="0"/>
      <w:marBottom w:val="0"/>
      <w:divBdr>
        <w:top w:val="none" w:sz="0" w:space="0" w:color="auto"/>
        <w:left w:val="none" w:sz="0" w:space="0" w:color="auto"/>
        <w:bottom w:val="none" w:sz="0" w:space="0" w:color="auto"/>
        <w:right w:val="none" w:sz="0" w:space="0" w:color="auto"/>
      </w:divBdr>
    </w:div>
    <w:div w:id="777991887">
      <w:bodyDiv w:val="1"/>
      <w:marLeft w:val="0"/>
      <w:marRight w:val="0"/>
      <w:marTop w:val="0"/>
      <w:marBottom w:val="0"/>
      <w:divBdr>
        <w:top w:val="none" w:sz="0" w:space="0" w:color="auto"/>
        <w:left w:val="none" w:sz="0" w:space="0" w:color="auto"/>
        <w:bottom w:val="none" w:sz="0" w:space="0" w:color="auto"/>
        <w:right w:val="none" w:sz="0" w:space="0" w:color="auto"/>
      </w:divBdr>
    </w:div>
    <w:div w:id="787703908">
      <w:bodyDiv w:val="1"/>
      <w:marLeft w:val="0"/>
      <w:marRight w:val="0"/>
      <w:marTop w:val="0"/>
      <w:marBottom w:val="0"/>
      <w:divBdr>
        <w:top w:val="none" w:sz="0" w:space="0" w:color="auto"/>
        <w:left w:val="none" w:sz="0" w:space="0" w:color="auto"/>
        <w:bottom w:val="none" w:sz="0" w:space="0" w:color="auto"/>
        <w:right w:val="none" w:sz="0" w:space="0" w:color="auto"/>
      </w:divBdr>
      <w:divsChild>
        <w:div w:id="1329600415">
          <w:marLeft w:val="0"/>
          <w:marRight w:val="0"/>
          <w:marTop w:val="0"/>
          <w:marBottom w:val="0"/>
          <w:divBdr>
            <w:top w:val="none" w:sz="0" w:space="0" w:color="auto"/>
            <w:left w:val="none" w:sz="0" w:space="0" w:color="auto"/>
            <w:bottom w:val="none" w:sz="0" w:space="0" w:color="auto"/>
            <w:right w:val="none" w:sz="0" w:space="0" w:color="auto"/>
          </w:divBdr>
          <w:divsChild>
            <w:div w:id="2124879343">
              <w:marLeft w:val="0"/>
              <w:marRight w:val="0"/>
              <w:marTop w:val="0"/>
              <w:marBottom w:val="0"/>
              <w:divBdr>
                <w:top w:val="none" w:sz="0" w:space="0" w:color="auto"/>
                <w:left w:val="none" w:sz="0" w:space="0" w:color="auto"/>
                <w:bottom w:val="none" w:sz="0" w:space="0" w:color="auto"/>
                <w:right w:val="none" w:sz="0" w:space="0" w:color="auto"/>
              </w:divBdr>
              <w:divsChild>
                <w:div w:id="906913422">
                  <w:marLeft w:val="0"/>
                  <w:marRight w:val="0"/>
                  <w:marTop w:val="0"/>
                  <w:marBottom w:val="0"/>
                  <w:divBdr>
                    <w:top w:val="none" w:sz="0" w:space="0" w:color="auto"/>
                    <w:left w:val="none" w:sz="0" w:space="0" w:color="auto"/>
                    <w:bottom w:val="none" w:sz="0" w:space="0" w:color="auto"/>
                    <w:right w:val="none" w:sz="0" w:space="0" w:color="auto"/>
                  </w:divBdr>
                  <w:divsChild>
                    <w:div w:id="1253274617">
                      <w:marLeft w:val="0"/>
                      <w:marRight w:val="0"/>
                      <w:marTop w:val="0"/>
                      <w:marBottom w:val="0"/>
                      <w:divBdr>
                        <w:top w:val="none" w:sz="0" w:space="0" w:color="auto"/>
                        <w:left w:val="none" w:sz="0" w:space="0" w:color="auto"/>
                        <w:bottom w:val="none" w:sz="0" w:space="0" w:color="auto"/>
                        <w:right w:val="none" w:sz="0" w:space="0" w:color="auto"/>
                      </w:divBdr>
                      <w:divsChild>
                        <w:div w:id="249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12477">
      <w:bodyDiv w:val="1"/>
      <w:marLeft w:val="0"/>
      <w:marRight w:val="0"/>
      <w:marTop w:val="0"/>
      <w:marBottom w:val="0"/>
      <w:divBdr>
        <w:top w:val="none" w:sz="0" w:space="0" w:color="auto"/>
        <w:left w:val="none" w:sz="0" w:space="0" w:color="auto"/>
        <w:bottom w:val="none" w:sz="0" w:space="0" w:color="auto"/>
        <w:right w:val="none" w:sz="0" w:space="0" w:color="auto"/>
      </w:divBdr>
      <w:divsChild>
        <w:div w:id="2067870641">
          <w:marLeft w:val="0"/>
          <w:marRight w:val="0"/>
          <w:marTop w:val="0"/>
          <w:marBottom w:val="0"/>
          <w:divBdr>
            <w:top w:val="none" w:sz="0" w:space="0" w:color="auto"/>
            <w:left w:val="none" w:sz="0" w:space="0" w:color="auto"/>
            <w:bottom w:val="none" w:sz="0" w:space="0" w:color="auto"/>
            <w:right w:val="none" w:sz="0" w:space="0" w:color="auto"/>
          </w:divBdr>
          <w:divsChild>
            <w:div w:id="1416247235">
              <w:marLeft w:val="0"/>
              <w:marRight w:val="0"/>
              <w:marTop w:val="0"/>
              <w:marBottom w:val="0"/>
              <w:divBdr>
                <w:top w:val="none" w:sz="0" w:space="0" w:color="auto"/>
                <w:left w:val="none" w:sz="0" w:space="0" w:color="auto"/>
                <w:bottom w:val="none" w:sz="0" w:space="0" w:color="auto"/>
                <w:right w:val="none" w:sz="0" w:space="0" w:color="auto"/>
              </w:divBdr>
              <w:divsChild>
                <w:div w:id="787507042">
                  <w:marLeft w:val="0"/>
                  <w:marRight w:val="0"/>
                  <w:marTop w:val="0"/>
                  <w:marBottom w:val="0"/>
                  <w:divBdr>
                    <w:top w:val="none" w:sz="0" w:space="0" w:color="auto"/>
                    <w:left w:val="none" w:sz="0" w:space="0" w:color="auto"/>
                    <w:bottom w:val="none" w:sz="0" w:space="0" w:color="auto"/>
                    <w:right w:val="none" w:sz="0" w:space="0" w:color="auto"/>
                  </w:divBdr>
                  <w:divsChild>
                    <w:div w:id="573899153">
                      <w:marLeft w:val="0"/>
                      <w:marRight w:val="0"/>
                      <w:marTop w:val="0"/>
                      <w:marBottom w:val="0"/>
                      <w:divBdr>
                        <w:top w:val="none" w:sz="0" w:space="0" w:color="auto"/>
                        <w:left w:val="none" w:sz="0" w:space="0" w:color="auto"/>
                        <w:bottom w:val="none" w:sz="0" w:space="0" w:color="auto"/>
                        <w:right w:val="none" w:sz="0" w:space="0" w:color="auto"/>
                      </w:divBdr>
                      <w:divsChild>
                        <w:div w:id="556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82128">
      <w:bodyDiv w:val="1"/>
      <w:marLeft w:val="0"/>
      <w:marRight w:val="0"/>
      <w:marTop w:val="0"/>
      <w:marBottom w:val="0"/>
      <w:divBdr>
        <w:top w:val="none" w:sz="0" w:space="0" w:color="auto"/>
        <w:left w:val="none" w:sz="0" w:space="0" w:color="auto"/>
        <w:bottom w:val="none" w:sz="0" w:space="0" w:color="auto"/>
        <w:right w:val="none" w:sz="0" w:space="0" w:color="auto"/>
      </w:divBdr>
    </w:div>
    <w:div w:id="808934489">
      <w:bodyDiv w:val="1"/>
      <w:marLeft w:val="0"/>
      <w:marRight w:val="0"/>
      <w:marTop w:val="0"/>
      <w:marBottom w:val="0"/>
      <w:divBdr>
        <w:top w:val="none" w:sz="0" w:space="0" w:color="auto"/>
        <w:left w:val="none" w:sz="0" w:space="0" w:color="auto"/>
        <w:bottom w:val="none" w:sz="0" w:space="0" w:color="auto"/>
        <w:right w:val="none" w:sz="0" w:space="0" w:color="auto"/>
      </w:divBdr>
    </w:div>
    <w:div w:id="816341998">
      <w:bodyDiv w:val="1"/>
      <w:marLeft w:val="0"/>
      <w:marRight w:val="0"/>
      <w:marTop w:val="0"/>
      <w:marBottom w:val="0"/>
      <w:divBdr>
        <w:top w:val="none" w:sz="0" w:space="0" w:color="auto"/>
        <w:left w:val="none" w:sz="0" w:space="0" w:color="auto"/>
        <w:bottom w:val="none" w:sz="0" w:space="0" w:color="auto"/>
        <w:right w:val="none" w:sz="0" w:space="0" w:color="auto"/>
      </w:divBdr>
    </w:div>
    <w:div w:id="817065797">
      <w:bodyDiv w:val="1"/>
      <w:marLeft w:val="0"/>
      <w:marRight w:val="0"/>
      <w:marTop w:val="0"/>
      <w:marBottom w:val="0"/>
      <w:divBdr>
        <w:top w:val="none" w:sz="0" w:space="0" w:color="auto"/>
        <w:left w:val="none" w:sz="0" w:space="0" w:color="auto"/>
        <w:bottom w:val="none" w:sz="0" w:space="0" w:color="auto"/>
        <w:right w:val="none" w:sz="0" w:space="0" w:color="auto"/>
      </w:divBdr>
      <w:divsChild>
        <w:div w:id="939025523">
          <w:marLeft w:val="0"/>
          <w:marRight w:val="0"/>
          <w:marTop w:val="0"/>
          <w:marBottom w:val="0"/>
          <w:divBdr>
            <w:top w:val="none" w:sz="0" w:space="0" w:color="auto"/>
            <w:left w:val="none" w:sz="0" w:space="0" w:color="auto"/>
            <w:bottom w:val="none" w:sz="0" w:space="0" w:color="auto"/>
            <w:right w:val="none" w:sz="0" w:space="0" w:color="auto"/>
          </w:divBdr>
          <w:divsChild>
            <w:div w:id="430589670">
              <w:marLeft w:val="0"/>
              <w:marRight w:val="0"/>
              <w:marTop w:val="0"/>
              <w:marBottom w:val="0"/>
              <w:divBdr>
                <w:top w:val="none" w:sz="0" w:space="0" w:color="auto"/>
                <w:left w:val="none" w:sz="0" w:space="0" w:color="auto"/>
                <w:bottom w:val="none" w:sz="0" w:space="0" w:color="auto"/>
                <w:right w:val="none" w:sz="0" w:space="0" w:color="auto"/>
              </w:divBdr>
              <w:divsChild>
                <w:div w:id="1898517312">
                  <w:marLeft w:val="0"/>
                  <w:marRight w:val="0"/>
                  <w:marTop w:val="0"/>
                  <w:marBottom w:val="0"/>
                  <w:divBdr>
                    <w:top w:val="none" w:sz="0" w:space="0" w:color="auto"/>
                    <w:left w:val="none" w:sz="0" w:space="0" w:color="auto"/>
                    <w:bottom w:val="none" w:sz="0" w:space="0" w:color="auto"/>
                    <w:right w:val="none" w:sz="0" w:space="0" w:color="auto"/>
                  </w:divBdr>
                  <w:divsChild>
                    <w:div w:id="888421276">
                      <w:marLeft w:val="0"/>
                      <w:marRight w:val="0"/>
                      <w:marTop w:val="0"/>
                      <w:marBottom w:val="0"/>
                      <w:divBdr>
                        <w:top w:val="none" w:sz="0" w:space="0" w:color="auto"/>
                        <w:left w:val="none" w:sz="0" w:space="0" w:color="auto"/>
                        <w:bottom w:val="none" w:sz="0" w:space="0" w:color="auto"/>
                        <w:right w:val="none" w:sz="0" w:space="0" w:color="auto"/>
                      </w:divBdr>
                      <w:divsChild>
                        <w:div w:id="20757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441476">
      <w:bodyDiv w:val="1"/>
      <w:marLeft w:val="0"/>
      <w:marRight w:val="0"/>
      <w:marTop w:val="0"/>
      <w:marBottom w:val="0"/>
      <w:divBdr>
        <w:top w:val="none" w:sz="0" w:space="0" w:color="auto"/>
        <w:left w:val="none" w:sz="0" w:space="0" w:color="auto"/>
        <w:bottom w:val="none" w:sz="0" w:space="0" w:color="auto"/>
        <w:right w:val="none" w:sz="0" w:space="0" w:color="auto"/>
      </w:divBdr>
    </w:div>
    <w:div w:id="835877130">
      <w:bodyDiv w:val="1"/>
      <w:marLeft w:val="0"/>
      <w:marRight w:val="0"/>
      <w:marTop w:val="0"/>
      <w:marBottom w:val="0"/>
      <w:divBdr>
        <w:top w:val="none" w:sz="0" w:space="0" w:color="auto"/>
        <w:left w:val="none" w:sz="0" w:space="0" w:color="auto"/>
        <w:bottom w:val="none" w:sz="0" w:space="0" w:color="auto"/>
        <w:right w:val="none" w:sz="0" w:space="0" w:color="auto"/>
      </w:divBdr>
      <w:divsChild>
        <w:div w:id="1628049877">
          <w:marLeft w:val="0"/>
          <w:marRight w:val="0"/>
          <w:marTop w:val="0"/>
          <w:marBottom w:val="0"/>
          <w:divBdr>
            <w:top w:val="none" w:sz="0" w:space="0" w:color="auto"/>
            <w:left w:val="none" w:sz="0" w:space="0" w:color="auto"/>
            <w:bottom w:val="none" w:sz="0" w:space="0" w:color="auto"/>
            <w:right w:val="none" w:sz="0" w:space="0" w:color="auto"/>
          </w:divBdr>
          <w:divsChild>
            <w:div w:id="1610548977">
              <w:marLeft w:val="0"/>
              <w:marRight w:val="0"/>
              <w:marTop w:val="0"/>
              <w:marBottom w:val="0"/>
              <w:divBdr>
                <w:top w:val="none" w:sz="0" w:space="0" w:color="auto"/>
                <w:left w:val="none" w:sz="0" w:space="0" w:color="auto"/>
                <w:bottom w:val="none" w:sz="0" w:space="0" w:color="auto"/>
                <w:right w:val="none" w:sz="0" w:space="0" w:color="auto"/>
              </w:divBdr>
              <w:divsChild>
                <w:div w:id="477767695">
                  <w:marLeft w:val="0"/>
                  <w:marRight w:val="0"/>
                  <w:marTop w:val="0"/>
                  <w:marBottom w:val="0"/>
                  <w:divBdr>
                    <w:top w:val="none" w:sz="0" w:space="0" w:color="auto"/>
                    <w:left w:val="none" w:sz="0" w:space="0" w:color="auto"/>
                    <w:bottom w:val="none" w:sz="0" w:space="0" w:color="auto"/>
                    <w:right w:val="none" w:sz="0" w:space="0" w:color="auto"/>
                  </w:divBdr>
                  <w:divsChild>
                    <w:div w:id="155541154">
                      <w:marLeft w:val="0"/>
                      <w:marRight w:val="0"/>
                      <w:marTop w:val="0"/>
                      <w:marBottom w:val="0"/>
                      <w:divBdr>
                        <w:top w:val="none" w:sz="0" w:space="0" w:color="auto"/>
                        <w:left w:val="none" w:sz="0" w:space="0" w:color="auto"/>
                        <w:bottom w:val="none" w:sz="0" w:space="0" w:color="auto"/>
                        <w:right w:val="none" w:sz="0" w:space="0" w:color="auto"/>
                      </w:divBdr>
                      <w:divsChild>
                        <w:div w:id="10616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12849">
      <w:bodyDiv w:val="1"/>
      <w:marLeft w:val="0"/>
      <w:marRight w:val="0"/>
      <w:marTop w:val="0"/>
      <w:marBottom w:val="0"/>
      <w:divBdr>
        <w:top w:val="none" w:sz="0" w:space="0" w:color="auto"/>
        <w:left w:val="none" w:sz="0" w:space="0" w:color="auto"/>
        <w:bottom w:val="none" w:sz="0" w:space="0" w:color="auto"/>
        <w:right w:val="none" w:sz="0" w:space="0" w:color="auto"/>
      </w:divBdr>
    </w:div>
    <w:div w:id="848368736">
      <w:bodyDiv w:val="1"/>
      <w:marLeft w:val="0"/>
      <w:marRight w:val="0"/>
      <w:marTop w:val="0"/>
      <w:marBottom w:val="0"/>
      <w:divBdr>
        <w:top w:val="none" w:sz="0" w:space="0" w:color="auto"/>
        <w:left w:val="none" w:sz="0" w:space="0" w:color="auto"/>
        <w:bottom w:val="none" w:sz="0" w:space="0" w:color="auto"/>
        <w:right w:val="none" w:sz="0" w:space="0" w:color="auto"/>
      </w:divBdr>
    </w:div>
    <w:div w:id="850340077">
      <w:bodyDiv w:val="1"/>
      <w:marLeft w:val="0"/>
      <w:marRight w:val="0"/>
      <w:marTop w:val="0"/>
      <w:marBottom w:val="0"/>
      <w:divBdr>
        <w:top w:val="none" w:sz="0" w:space="0" w:color="auto"/>
        <w:left w:val="none" w:sz="0" w:space="0" w:color="auto"/>
        <w:bottom w:val="none" w:sz="0" w:space="0" w:color="auto"/>
        <w:right w:val="none" w:sz="0" w:space="0" w:color="auto"/>
      </w:divBdr>
    </w:div>
    <w:div w:id="852646333">
      <w:bodyDiv w:val="1"/>
      <w:marLeft w:val="0"/>
      <w:marRight w:val="0"/>
      <w:marTop w:val="0"/>
      <w:marBottom w:val="0"/>
      <w:divBdr>
        <w:top w:val="none" w:sz="0" w:space="0" w:color="auto"/>
        <w:left w:val="none" w:sz="0" w:space="0" w:color="auto"/>
        <w:bottom w:val="none" w:sz="0" w:space="0" w:color="auto"/>
        <w:right w:val="none" w:sz="0" w:space="0" w:color="auto"/>
      </w:divBdr>
    </w:div>
    <w:div w:id="853418530">
      <w:bodyDiv w:val="1"/>
      <w:marLeft w:val="0"/>
      <w:marRight w:val="0"/>
      <w:marTop w:val="0"/>
      <w:marBottom w:val="0"/>
      <w:divBdr>
        <w:top w:val="none" w:sz="0" w:space="0" w:color="auto"/>
        <w:left w:val="none" w:sz="0" w:space="0" w:color="auto"/>
        <w:bottom w:val="none" w:sz="0" w:space="0" w:color="auto"/>
        <w:right w:val="none" w:sz="0" w:space="0" w:color="auto"/>
      </w:divBdr>
    </w:div>
    <w:div w:id="860053638">
      <w:bodyDiv w:val="1"/>
      <w:marLeft w:val="0"/>
      <w:marRight w:val="0"/>
      <w:marTop w:val="0"/>
      <w:marBottom w:val="0"/>
      <w:divBdr>
        <w:top w:val="none" w:sz="0" w:space="0" w:color="auto"/>
        <w:left w:val="none" w:sz="0" w:space="0" w:color="auto"/>
        <w:bottom w:val="none" w:sz="0" w:space="0" w:color="auto"/>
        <w:right w:val="none" w:sz="0" w:space="0" w:color="auto"/>
      </w:divBdr>
    </w:div>
    <w:div w:id="911157801">
      <w:bodyDiv w:val="1"/>
      <w:marLeft w:val="0"/>
      <w:marRight w:val="0"/>
      <w:marTop w:val="0"/>
      <w:marBottom w:val="0"/>
      <w:divBdr>
        <w:top w:val="none" w:sz="0" w:space="0" w:color="auto"/>
        <w:left w:val="none" w:sz="0" w:space="0" w:color="auto"/>
        <w:bottom w:val="none" w:sz="0" w:space="0" w:color="auto"/>
        <w:right w:val="none" w:sz="0" w:space="0" w:color="auto"/>
      </w:divBdr>
    </w:div>
    <w:div w:id="925189997">
      <w:bodyDiv w:val="1"/>
      <w:marLeft w:val="0"/>
      <w:marRight w:val="0"/>
      <w:marTop w:val="0"/>
      <w:marBottom w:val="0"/>
      <w:divBdr>
        <w:top w:val="none" w:sz="0" w:space="0" w:color="auto"/>
        <w:left w:val="none" w:sz="0" w:space="0" w:color="auto"/>
        <w:bottom w:val="none" w:sz="0" w:space="0" w:color="auto"/>
        <w:right w:val="none" w:sz="0" w:space="0" w:color="auto"/>
      </w:divBdr>
      <w:divsChild>
        <w:div w:id="411707253">
          <w:marLeft w:val="0"/>
          <w:marRight w:val="0"/>
          <w:marTop w:val="0"/>
          <w:marBottom w:val="0"/>
          <w:divBdr>
            <w:top w:val="none" w:sz="0" w:space="0" w:color="auto"/>
            <w:left w:val="none" w:sz="0" w:space="0" w:color="auto"/>
            <w:bottom w:val="none" w:sz="0" w:space="0" w:color="auto"/>
            <w:right w:val="none" w:sz="0" w:space="0" w:color="auto"/>
          </w:divBdr>
          <w:divsChild>
            <w:div w:id="826213900">
              <w:marLeft w:val="0"/>
              <w:marRight w:val="0"/>
              <w:marTop w:val="0"/>
              <w:marBottom w:val="0"/>
              <w:divBdr>
                <w:top w:val="none" w:sz="0" w:space="0" w:color="auto"/>
                <w:left w:val="none" w:sz="0" w:space="0" w:color="auto"/>
                <w:bottom w:val="none" w:sz="0" w:space="0" w:color="auto"/>
                <w:right w:val="none" w:sz="0" w:space="0" w:color="auto"/>
              </w:divBdr>
              <w:divsChild>
                <w:div w:id="1270041446">
                  <w:marLeft w:val="0"/>
                  <w:marRight w:val="0"/>
                  <w:marTop w:val="0"/>
                  <w:marBottom w:val="0"/>
                  <w:divBdr>
                    <w:top w:val="none" w:sz="0" w:space="0" w:color="auto"/>
                    <w:left w:val="none" w:sz="0" w:space="0" w:color="auto"/>
                    <w:bottom w:val="none" w:sz="0" w:space="0" w:color="auto"/>
                    <w:right w:val="none" w:sz="0" w:space="0" w:color="auto"/>
                  </w:divBdr>
                  <w:divsChild>
                    <w:div w:id="1074283597">
                      <w:marLeft w:val="0"/>
                      <w:marRight w:val="0"/>
                      <w:marTop w:val="0"/>
                      <w:marBottom w:val="0"/>
                      <w:divBdr>
                        <w:top w:val="none" w:sz="0" w:space="0" w:color="auto"/>
                        <w:left w:val="none" w:sz="0" w:space="0" w:color="auto"/>
                        <w:bottom w:val="none" w:sz="0" w:space="0" w:color="auto"/>
                        <w:right w:val="none" w:sz="0" w:space="0" w:color="auto"/>
                      </w:divBdr>
                      <w:divsChild>
                        <w:div w:id="6432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736798">
      <w:bodyDiv w:val="1"/>
      <w:marLeft w:val="0"/>
      <w:marRight w:val="0"/>
      <w:marTop w:val="0"/>
      <w:marBottom w:val="0"/>
      <w:divBdr>
        <w:top w:val="none" w:sz="0" w:space="0" w:color="auto"/>
        <w:left w:val="none" w:sz="0" w:space="0" w:color="auto"/>
        <w:bottom w:val="none" w:sz="0" w:space="0" w:color="auto"/>
        <w:right w:val="none" w:sz="0" w:space="0" w:color="auto"/>
      </w:divBdr>
      <w:divsChild>
        <w:div w:id="604265690">
          <w:marLeft w:val="0"/>
          <w:marRight w:val="0"/>
          <w:marTop w:val="0"/>
          <w:marBottom w:val="0"/>
          <w:divBdr>
            <w:top w:val="none" w:sz="0" w:space="0" w:color="auto"/>
            <w:left w:val="none" w:sz="0" w:space="0" w:color="auto"/>
            <w:bottom w:val="none" w:sz="0" w:space="0" w:color="auto"/>
            <w:right w:val="none" w:sz="0" w:space="0" w:color="auto"/>
          </w:divBdr>
          <w:divsChild>
            <w:div w:id="1129544493">
              <w:marLeft w:val="0"/>
              <w:marRight w:val="0"/>
              <w:marTop w:val="0"/>
              <w:marBottom w:val="0"/>
              <w:divBdr>
                <w:top w:val="none" w:sz="0" w:space="0" w:color="auto"/>
                <w:left w:val="none" w:sz="0" w:space="0" w:color="auto"/>
                <w:bottom w:val="none" w:sz="0" w:space="0" w:color="auto"/>
                <w:right w:val="none" w:sz="0" w:space="0" w:color="auto"/>
              </w:divBdr>
              <w:divsChild>
                <w:div w:id="1853835925">
                  <w:marLeft w:val="0"/>
                  <w:marRight w:val="0"/>
                  <w:marTop w:val="0"/>
                  <w:marBottom w:val="0"/>
                  <w:divBdr>
                    <w:top w:val="none" w:sz="0" w:space="0" w:color="auto"/>
                    <w:left w:val="none" w:sz="0" w:space="0" w:color="auto"/>
                    <w:bottom w:val="none" w:sz="0" w:space="0" w:color="auto"/>
                    <w:right w:val="none" w:sz="0" w:space="0" w:color="auto"/>
                  </w:divBdr>
                  <w:divsChild>
                    <w:div w:id="91970779">
                      <w:marLeft w:val="0"/>
                      <w:marRight w:val="0"/>
                      <w:marTop w:val="0"/>
                      <w:marBottom w:val="0"/>
                      <w:divBdr>
                        <w:top w:val="none" w:sz="0" w:space="0" w:color="auto"/>
                        <w:left w:val="none" w:sz="0" w:space="0" w:color="auto"/>
                        <w:bottom w:val="none" w:sz="0" w:space="0" w:color="auto"/>
                        <w:right w:val="none" w:sz="0" w:space="0" w:color="auto"/>
                      </w:divBdr>
                      <w:divsChild>
                        <w:div w:id="2041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564478">
      <w:bodyDiv w:val="1"/>
      <w:marLeft w:val="0"/>
      <w:marRight w:val="0"/>
      <w:marTop w:val="0"/>
      <w:marBottom w:val="0"/>
      <w:divBdr>
        <w:top w:val="none" w:sz="0" w:space="0" w:color="auto"/>
        <w:left w:val="none" w:sz="0" w:space="0" w:color="auto"/>
        <w:bottom w:val="none" w:sz="0" w:space="0" w:color="auto"/>
        <w:right w:val="none" w:sz="0" w:space="0" w:color="auto"/>
      </w:divBdr>
    </w:div>
    <w:div w:id="945815852">
      <w:bodyDiv w:val="1"/>
      <w:marLeft w:val="0"/>
      <w:marRight w:val="0"/>
      <w:marTop w:val="0"/>
      <w:marBottom w:val="0"/>
      <w:divBdr>
        <w:top w:val="none" w:sz="0" w:space="0" w:color="auto"/>
        <w:left w:val="none" w:sz="0" w:space="0" w:color="auto"/>
        <w:bottom w:val="none" w:sz="0" w:space="0" w:color="auto"/>
        <w:right w:val="none" w:sz="0" w:space="0" w:color="auto"/>
      </w:divBdr>
    </w:div>
    <w:div w:id="951590966">
      <w:bodyDiv w:val="1"/>
      <w:marLeft w:val="0"/>
      <w:marRight w:val="0"/>
      <w:marTop w:val="0"/>
      <w:marBottom w:val="0"/>
      <w:divBdr>
        <w:top w:val="none" w:sz="0" w:space="0" w:color="auto"/>
        <w:left w:val="none" w:sz="0" w:space="0" w:color="auto"/>
        <w:bottom w:val="none" w:sz="0" w:space="0" w:color="auto"/>
        <w:right w:val="none" w:sz="0" w:space="0" w:color="auto"/>
      </w:divBdr>
    </w:div>
    <w:div w:id="966741838">
      <w:bodyDiv w:val="1"/>
      <w:marLeft w:val="0"/>
      <w:marRight w:val="0"/>
      <w:marTop w:val="0"/>
      <w:marBottom w:val="0"/>
      <w:divBdr>
        <w:top w:val="none" w:sz="0" w:space="0" w:color="auto"/>
        <w:left w:val="none" w:sz="0" w:space="0" w:color="auto"/>
        <w:bottom w:val="none" w:sz="0" w:space="0" w:color="auto"/>
        <w:right w:val="none" w:sz="0" w:space="0" w:color="auto"/>
      </w:divBdr>
    </w:div>
    <w:div w:id="967125293">
      <w:bodyDiv w:val="1"/>
      <w:marLeft w:val="0"/>
      <w:marRight w:val="0"/>
      <w:marTop w:val="0"/>
      <w:marBottom w:val="0"/>
      <w:divBdr>
        <w:top w:val="none" w:sz="0" w:space="0" w:color="auto"/>
        <w:left w:val="none" w:sz="0" w:space="0" w:color="auto"/>
        <w:bottom w:val="none" w:sz="0" w:space="0" w:color="auto"/>
        <w:right w:val="none" w:sz="0" w:space="0" w:color="auto"/>
      </w:divBdr>
    </w:div>
    <w:div w:id="968126316">
      <w:bodyDiv w:val="1"/>
      <w:marLeft w:val="0"/>
      <w:marRight w:val="0"/>
      <w:marTop w:val="0"/>
      <w:marBottom w:val="0"/>
      <w:divBdr>
        <w:top w:val="none" w:sz="0" w:space="0" w:color="auto"/>
        <w:left w:val="none" w:sz="0" w:space="0" w:color="auto"/>
        <w:bottom w:val="none" w:sz="0" w:space="0" w:color="auto"/>
        <w:right w:val="none" w:sz="0" w:space="0" w:color="auto"/>
      </w:divBdr>
    </w:div>
    <w:div w:id="969168672">
      <w:bodyDiv w:val="1"/>
      <w:marLeft w:val="0"/>
      <w:marRight w:val="0"/>
      <w:marTop w:val="0"/>
      <w:marBottom w:val="0"/>
      <w:divBdr>
        <w:top w:val="none" w:sz="0" w:space="0" w:color="auto"/>
        <w:left w:val="none" w:sz="0" w:space="0" w:color="auto"/>
        <w:bottom w:val="none" w:sz="0" w:space="0" w:color="auto"/>
        <w:right w:val="none" w:sz="0" w:space="0" w:color="auto"/>
      </w:divBdr>
      <w:divsChild>
        <w:div w:id="659848342">
          <w:marLeft w:val="0"/>
          <w:marRight w:val="0"/>
          <w:marTop w:val="0"/>
          <w:marBottom w:val="0"/>
          <w:divBdr>
            <w:top w:val="none" w:sz="0" w:space="0" w:color="auto"/>
            <w:left w:val="none" w:sz="0" w:space="0" w:color="auto"/>
            <w:bottom w:val="none" w:sz="0" w:space="0" w:color="auto"/>
            <w:right w:val="none" w:sz="0" w:space="0" w:color="auto"/>
          </w:divBdr>
          <w:divsChild>
            <w:div w:id="567351005">
              <w:marLeft w:val="0"/>
              <w:marRight w:val="0"/>
              <w:marTop w:val="0"/>
              <w:marBottom w:val="0"/>
              <w:divBdr>
                <w:top w:val="none" w:sz="0" w:space="0" w:color="auto"/>
                <w:left w:val="none" w:sz="0" w:space="0" w:color="auto"/>
                <w:bottom w:val="none" w:sz="0" w:space="0" w:color="auto"/>
                <w:right w:val="none" w:sz="0" w:space="0" w:color="auto"/>
              </w:divBdr>
              <w:divsChild>
                <w:div w:id="2138598505">
                  <w:marLeft w:val="0"/>
                  <w:marRight w:val="0"/>
                  <w:marTop w:val="0"/>
                  <w:marBottom w:val="0"/>
                  <w:divBdr>
                    <w:top w:val="none" w:sz="0" w:space="0" w:color="auto"/>
                    <w:left w:val="none" w:sz="0" w:space="0" w:color="auto"/>
                    <w:bottom w:val="none" w:sz="0" w:space="0" w:color="auto"/>
                    <w:right w:val="none" w:sz="0" w:space="0" w:color="auto"/>
                  </w:divBdr>
                  <w:divsChild>
                    <w:div w:id="1770008863">
                      <w:marLeft w:val="0"/>
                      <w:marRight w:val="0"/>
                      <w:marTop w:val="0"/>
                      <w:marBottom w:val="0"/>
                      <w:divBdr>
                        <w:top w:val="none" w:sz="0" w:space="0" w:color="auto"/>
                        <w:left w:val="none" w:sz="0" w:space="0" w:color="auto"/>
                        <w:bottom w:val="none" w:sz="0" w:space="0" w:color="auto"/>
                        <w:right w:val="none" w:sz="0" w:space="0" w:color="auto"/>
                      </w:divBdr>
                      <w:divsChild>
                        <w:div w:id="1830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861676">
      <w:bodyDiv w:val="1"/>
      <w:marLeft w:val="0"/>
      <w:marRight w:val="0"/>
      <w:marTop w:val="0"/>
      <w:marBottom w:val="0"/>
      <w:divBdr>
        <w:top w:val="none" w:sz="0" w:space="0" w:color="auto"/>
        <w:left w:val="none" w:sz="0" w:space="0" w:color="auto"/>
        <w:bottom w:val="none" w:sz="0" w:space="0" w:color="auto"/>
        <w:right w:val="none" w:sz="0" w:space="0" w:color="auto"/>
      </w:divBdr>
    </w:div>
    <w:div w:id="978070954">
      <w:bodyDiv w:val="1"/>
      <w:marLeft w:val="0"/>
      <w:marRight w:val="0"/>
      <w:marTop w:val="0"/>
      <w:marBottom w:val="0"/>
      <w:divBdr>
        <w:top w:val="none" w:sz="0" w:space="0" w:color="auto"/>
        <w:left w:val="none" w:sz="0" w:space="0" w:color="auto"/>
        <w:bottom w:val="none" w:sz="0" w:space="0" w:color="auto"/>
        <w:right w:val="none" w:sz="0" w:space="0" w:color="auto"/>
      </w:divBdr>
      <w:divsChild>
        <w:div w:id="2061129822">
          <w:marLeft w:val="0"/>
          <w:marRight w:val="0"/>
          <w:marTop w:val="0"/>
          <w:marBottom w:val="0"/>
          <w:divBdr>
            <w:top w:val="none" w:sz="0" w:space="0" w:color="auto"/>
            <w:left w:val="none" w:sz="0" w:space="0" w:color="auto"/>
            <w:bottom w:val="none" w:sz="0" w:space="0" w:color="auto"/>
            <w:right w:val="none" w:sz="0" w:space="0" w:color="auto"/>
          </w:divBdr>
          <w:divsChild>
            <w:div w:id="2017266748">
              <w:marLeft w:val="0"/>
              <w:marRight w:val="0"/>
              <w:marTop w:val="0"/>
              <w:marBottom w:val="0"/>
              <w:divBdr>
                <w:top w:val="none" w:sz="0" w:space="0" w:color="auto"/>
                <w:left w:val="none" w:sz="0" w:space="0" w:color="auto"/>
                <w:bottom w:val="none" w:sz="0" w:space="0" w:color="auto"/>
                <w:right w:val="none" w:sz="0" w:space="0" w:color="auto"/>
              </w:divBdr>
              <w:divsChild>
                <w:div w:id="1204713320">
                  <w:marLeft w:val="0"/>
                  <w:marRight w:val="0"/>
                  <w:marTop w:val="0"/>
                  <w:marBottom w:val="0"/>
                  <w:divBdr>
                    <w:top w:val="none" w:sz="0" w:space="0" w:color="auto"/>
                    <w:left w:val="none" w:sz="0" w:space="0" w:color="auto"/>
                    <w:bottom w:val="none" w:sz="0" w:space="0" w:color="auto"/>
                    <w:right w:val="none" w:sz="0" w:space="0" w:color="auto"/>
                  </w:divBdr>
                  <w:divsChild>
                    <w:div w:id="561332587">
                      <w:marLeft w:val="0"/>
                      <w:marRight w:val="0"/>
                      <w:marTop w:val="0"/>
                      <w:marBottom w:val="0"/>
                      <w:divBdr>
                        <w:top w:val="none" w:sz="0" w:space="0" w:color="auto"/>
                        <w:left w:val="none" w:sz="0" w:space="0" w:color="auto"/>
                        <w:bottom w:val="none" w:sz="0" w:space="0" w:color="auto"/>
                        <w:right w:val="none" w:sz="0" w:space="0" w:color="auto"/>
                      </w:divBdr>
                      <w:divsChild>
                        <w:div w:id="203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9694">
      <w:bodyDiv w:val="1"/>
      <w:marLeft w:val="0"/>
      <w:marRight w:val="0"/>
      <w:marTop w:val="0"/>
      <w:marBottom w:val="0"/>
      <w:divBdr>
        <w:top w:val="none" w:sz="0" w:space="0" w:color="auto"/>
        <w:left w:val="none" w:sz="0" w:space="0" w:color="auto"/>
        <w:bottom w:val="none" w:sz="0" w:space="0" w:color="auto"/>
        <w:right w:val="none" w:sz="0" w:space="0" w:color="auto"/>
      </w:divBdr>
    </w:div>
    <w:div w:id="1012949267">
      <w:bodyDiv w:val="1"/>
      <w:marLeft w:val="0"/>
      <w:marRight w:val="0"/>
      <w:marTop w:val="0"/>
      <w:marBottom w:val="0"/>
      <w:divBdr>
        <w:top w:val="none" w:sz="0" w:space="0" w:color="auto"/>
        <w:left w:val="none" w:sz="0" w:space="0" w:color="auto"/>
        <w:bottom w:val="none" w:sz="0" w:space="0" w:color="auto"/>
        <w:right w:val="none" w:sz="0" w:space="0" w:color="auto"/>
      </w:divBdr>
    </w:div>
    <w:div w:id="1024988483">
      <w:bodyDiv w:val="1"/>
      <w:marLeft w:val="0"/>
      <w:marRight w:val="0"/>
      <w:marTop w:val="0"/>
      <w:marBottom w:val="0"/>
      <w:divBdr>
        <w:top w:val="none" w:sz="0" w:space="0" w:color="auto"/>
        <w:left w:val="none" w:sz="0" w:space="0" w:color="auto"/>
        <w:bottom w:val="none" w:sz="0" w:space="0" w:color="auto"/>
        <w:right w:val="none" w:sz="0" w:space="0" w:color="auto"/>
      </w:divBdr>
      <w:divsChild>
        <w:div w:id="868102723">
          <w:marLeft w:val="0"/>
          <w:marRight w:val="0"/>
          <w:marTop w:val="0"/>
          <w:marBottom w:val="0"/>
          <w:divBdr>
            <w:top w:val="none" w:sz="0" w:space="0" w:color="auto"/>
            <w:left w:val="none" w:sz="0" w:space="0" w:color="auto"/>
            <w:bottom w:val="none" w:sz="0" w:space="0" w:color="auto"/>
            <w:right w:val="none" w:sz="0" w:space="0" w:color="auto"/>
          </w:divBdr>
          <w:divsChild>
            <w:div w:id="1113286437">
              <w:marLeft w:val="0"/>
              <w:marRight w:val="0"/>
              <w:marTop w:val="0"/>
              <w:marBottom w:val="0"/>
              <w:divBdr>
                <w:top w:val="none" w:sz="0" w:space="0" w:color="auto"/>
                <w:left w:val="none" w:sz="0" w:space="0" w:color="auto"/>
                <w:bottom w:val="none" w:sz="0" w:space="0" w:color="auto"/>
                <w:right w:val="none" w:sz="0" w:space="0" w:color="auto"/>
              </w:divBdr>
              <w:divsChild>
                <w:div w:id="1731416085">
                  <w:marLeft w:val="0"/>
                  <w:marRight w:val="0"/>
                  <w:marTop w:val="0"/>
                  <w:marBottom w:val="0"/>
                  <w:divBdr>
                    <w:top w:val="none" w:sz="0" w:space="0" w:color="auto"/>
                    <w:left w:val="none" w:sz="0" w:space="0" w:color="auto"/>
                    <w:bottom w:val="none" w:sz="0" w:space="0" w:color="auto"/>
                    <w:right w:val="none" w:sz="0" w:space="0" w:color="auto"/>
                  </w:divBdr>
                  <w:divsChild>
                    <w:div w:id="1669287604">
                      <w:marLeft w:val="0"/>
                      <w:marRight w:val="0"/>
                      <w:marTop w:val="0"/>
                      <w:marBottom w:val="0"/>
                      <w:divBdr>
                        <w:top w:val="none" w:sz="0" w:space="0" w:color="auto"/>
                        <w:left w:val="none" w:sz="0" w:space="0" w:color="auto"/>
                        <w:bottom w:val="none" w:sz="0" w:space="0" w:color="auto"/>
                        <w:right w:val="none" w:sz="0" w:space="0" w:color="auto"/>
                      </w:divBdr>
                      <w:divsChild>
                        <w:div w:id="9276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98089">
      <w:bodyDiv w:val="1"/>
      <w:marLeft w:val="0"/>
      <w:marRight w:val="0"/>
      <w:marTop w:val="0"/>
      <w:marBottom w:val="0"/>
      <w:divBdr>
        <w:top w:val="none" w:sz="0" w:space="0" w:color="auto"/>
        <w:left w:val="none" w:sz="0" w:space="0" w:color="auto"/>
        <w:bottom w:val="none" w:sz="0" w:space="0" w:color="auto"/>
        <w:right w:val="none" w:sz="0" w:space="0" w:color="auto"/>
      </w:divBdr>
    </w:div>
    <w:div w:id="1050878664">
      <w:bodyDiv w:val="1"/>
      <w:marLeft w:val="0"/>
      <w:marRight w:val="0"/>
      <w:marTop w:val="0"/>
      <w:marBottom w:val="0"/>
      <w:divBdr>
        <w:top w:val="none" w:sz="0" w:space="0" w:color="auto"/>
        <w:left w:val="none" w:sz="0" w:space="0" w:color="auto"/>
        <w:bottom w:val="none" w:sz="0" w:space="0" w:color="auto"/>
        <w:right w:val="none" w:sz="0" w:space="0" w:color="auto"/>
      </w:divBdr>
    </w:div>
    <w:div w:id="1066949652">
      <w:bodyDiv w:val="1"/>
      <w:marLeft w:val="0"/>
      <w:marRight w:val="0"/>
      <w:marTop w:val="0"/>
      <w:marBottom w:val="0"/>
      <w:divBdr>
        <w:top w:val="none" w:sz="0" w:space="0" w:color="auto"/>
        <w:left w:val="none" w:sz="0" w:space="0" w:color="auto"/>
        <w:bottom w:val="none" w:sz="0" w:space="0" w:color="auto"/>
        <w:right w:val="none" w:sz="0" w:space="0" w:color="auto"/>
      </w:divBdr>
    </w:div>
    <w:div w:id="1074162779">
      <w:bodyDiv w:val="1"/>
      <w:marLeft w:val="0"/>
      <w:marRight w:val="0"/>
      <w:marTop w:val="0"/>
      <w:marBottom w:val="0"/>
      <w:divBdr>
        <w:top w:val="none" w:sz="0" w:space="0" w:color="auto"/>
        <w:left w:val="none" w:sz="0" w:space="0" w:color="auto"/>
        <w:bottom w:val="none" w:sz="0" w:space="0" w:color="auto"/>
        <w:right w:val="none" w:sz="0" w:space="0" w:color="auto"/>
      </w:divBdr>
      <w:divsChild>
        <w:div w:id="452754983">
          <w:marLeft w:val="0"/>
          <w:marRight w:val="0"/>
          <w:marTop w:val="0"/>
          <w:marBottom w:val="0"/>
          <w:divBdr>
            <w:top w:val="none" w:sz="0" w:space="0" w:color="auto"/>
            <w:left w:val="none" w:sz="0" w:space="0" w:color="auto"/>
            <w:bottom w:val="none" w:sz="0" w:space="0" w:color="auto"/>
            <w:right w:val="none" w:sz="0" w:space="0" w:color="auto"/>
          </w:divBdr>
          <w:divsChild>
            <w:div w:id="2113278689">
              <w:marLeft w:val="0"/>
              <w:marRight w:val="0"/>
              <w:marTop w:val="0"/>
              <w:marBottom w:val="0"/>
              <w:divBdr>
                <w:top w:val="none" w:sz="0" w:space="0" w:color="auto"/>
                <w:left w:val="none" w:sz="0" w:space="0" w:color="auto"/>
                <w:bottom w:val="none" w:sz="0" w:space="0" w:color="auto"/>
                <w:right w:val="none" w:sz="0" w:space="0" w:color="auto"/>
              </w:divBdr>
              <w:divsChild>
                <w:div w:id="1053388260">
                  <w:marLeft w:val="0"/>
                  <w:marRight w:val="0"/>
                  <w:marTop w:val="0"/>
                  <w:marBottom w:val="0"/>
                  <w:divBdr>
                    <w:top w:val="none" w:sz="0" w:space="0" w:color="auto"/>
                    <w:left w:val="none" w:sz="0" w:space="0" w:color="auto"/>
                    <w:bottom w:val="none" w:sz="0" w:space="0" w:color="auto"/>
                    <w:right w:val="none" w:sz="0" w:space="0" w:color="auto"/>
                  </w:divBdr>
                  <w:divsChild>
                    <w:div w:id="1691908263">
                      <w:marLeft w:val="0"/>
                      <w:marRight w:val="0"/>
                      <w:marTop w:val="0"/>
                      <w:marBottom w:val="0"/>
                      <w:divBdr>
                        <w:top w:val="none" w:sz="0" w:space="0" w:color="auto"/>
                        <w:left w:val="none" w:sz="0" w:space="0" w:color="auto"/>
                        <w:bottom w:val="none" w:sz="0" w:space="0" w:color="auto"/>
                        <w:right w:val="none" w:sz="0" w:space="0" w:color="auto"/>
                      </w:divBdr>
                      <w:divsChild>
                        <w:div w:id="1642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856777">
      <w:bodyDiv w:val="1"/>
      <w:marLeft w:val="0"/>
      <w:marRight w:val="0"/>
      <w:marTop w:val="0"/>
      <w:marBottom w:val="0"/>
      <w:divBdr>
        <w:top w:val="none" w:sz="0" w:space="0" w:color="auto"/>
        <w:left w:val="none" w:sz="0" w:space="0" w:color="auto"/>
        <w:bottom w:val="none" w:sz="0" w:space="0" w:color="auto"/>
        <w:right w:val="none" w:sz="0" w:space="0" w:color="auto"/>
      </w:divBdr>
    </w:div>
    <w:div w:id="1087921992">
      <w:bodyDiv w:val="1"/>
      <w:marLeft w:val="0"/>
      <w:marRight w:val="0"/>
      <w:marTop w:val="0"/>
      <w:marBottom w:val="0"/>
      <w:divBdr>
        <w:top w:val="none" w:sz="0" w:space="0" w:color="auto"/>
        <w:left w:val="none" w:sz="0" w:space="0" w:color="auto"/>
        <w:bottom w:val="none" w:sz="0" w:space="0" w:color="auto"/>
        <w:right w:val="none" w:sz="0" w:space="0" w:color="auto"/>
      </w:divBdr>
    </w:div>
    <w:div w:id="1088190407">
      <w:bodyDiv w:val="1"/>
      <w:marLeft w:val="0"/>
      <w:marRight w:val="0"/>
      <w:marTop w:val="0"/>
      <w:marBottom w:val="0"/>
      <w:divBdr>
        <w:top w:val="none" w:sz="0" w:space="0" w:color="auto"/>
        <w:left w:val="none" w:sz="0" w:space="0" w:color="auto"/>
        <w:bottom w:val="none" w:sz="0" w:space="0" w:color="auto"/>
        <w:right w:val="none" w:sz="0" w:space="0" w:color="auto"/>
      </w:divBdr>
    </w:div>
    <w:div w:id="1092625618">
      <w:bodyDiv w:val="1"/>
      <w:marLeft w:val="0"/>
      <w:marRight w:val="0"/>
      <w:marTop w:val="0"/>
      <w:marBottom w:val="0"/>
      <w:divBdr>
        <w:top w:val="none" w:sz="0" w:space="0" w:color="auto"/>
        <w:left w:val="none" w:sz="0" w:space="0" w:color="auto"/>
        <w:bottom w:val="none" w:sz="0" w:space="0" w:color="auto"/>
        <w:right w:val="none" w:sz="0" w:space="0" w:color="auto"/>
      </w:divBdr>
    </w:div>
    <w:div w:id="1096899492">
      <w:bodyDiv w:val="1"/>
      <w:marLeft w:val="0"/>
      <w:marRight w:val="0"/>
      <w:marTop w:val="0"/>
      <w:marBottom w:val="0"/>
      <w:divBdr>
        <w:top w:val="none" w:sz="0" w:space="0" w:color="auto"/>
        <w:left w:val="none" w:sz="0" w:space="0" w:color="auto"/>
        <w:bottom w:val="none" w:sz="0" w:space="0" w:color="auto"/>
        <w:right w:val="none" w:sz="0" w:space="0" w:color="auto"/>
      </w:divBdr>
    </w:div>
    <w:div w:id="1109163732">
      <w:bodyDiv w:val="1"/>
      <w:marLeft w:val="0"/>
      <w:marRight w:val="0"/>
      <w:marTop w:val="0"/>
      <w:marBottom w:val="0"/>
      <w:divBdr>
        <w:top w:val="none" w:sz="0" w:space="0" w:color="auto"/>
        <w:left w:val="none" w:sz="0" w:space="0" w:color="auto"/>
        <w:bottom w:val="none" w:sz="0" w:space="0" w:color="auto"/>
        <w:right w:val="none" w:sz="0" w:space="0" w:color="auto"/>
      </w:divBdr>
    </w:div>
    <w:div w:id="1113406962">
      <w:bodyDiv w:val="1"/>
      <w:marLeft w:val="0"/>
      <w:marRight w:val="0"/>
      <w:marTop w:val="0"/>
      <w:marBottom w:val="0"/>
      <w:divBdr>
        <w:top w:val="none" w:sz="0" w:space="0" w:color="auto"/>
        <w:left w:val="none" w:sz="0" w:space="0" w:color="auto"/>
        <w:bottom w:val="none" w:sz="0" w:space="0" w:color="auto"/>
        <w:right w:val="none" w:sz="0" w:space="0" w:color="auto"/>
      </w:divBdr>
    </w:div>
    <w:div w:id="1114447472">
      <w:bodyDiv w:val="1"/>
      <w:marLeft w:val="0"/>
      <w:marRight w:val="0"/>
      <w:marTop w:val="0"/>
      <w:marBottom w:val="0"/>
      <w:divBdr>
        <w:top w:val="none" w:sz="0" w:space="0" w:color="auto"/>
        <w:left w:val="none" w:sz="0" w:space="0" w:color="auto"/>
        <w:bottom w:val="none" w:sz="0" w:space="0" w:color="auto"/>
        <w:right w:val="none" w:sz="0" w:space="0" w:color="auto"/>
      </w:divBdr>
    </w:div>
    <w:div w:id="1123231112">
      <w:bodyDiv w:val="1"/>
      <w:marLeft w:val="0"/>
      <w:marRight w:val="0"/>
      <w:marTop w:val="0"/>
      <w:marBottom w:val="0"/>
      <w:divBdr>
        <w:top w:val="none" w:sz="0" w:space="0" w:color="auto"/>
        <w:left w:val="none" w:sz="0" w:space="0" w:color="auto"/>
        <w:bottom w:val="none" w:sz="0" w:space="0" w:color="auto"/>
        <w:right w:val="none" w:sz="0" w:space="0" w:color="auto"/>
      </w:divBdr>
      <w:divsChild>
        <w:div w:id="1392340287">
          <w:marLeft w:val="0"/>
          <w:marRight w:val="0"/>
          <w:marTop w:val="0"/>
          <w:marBottom w:val="0"/>
          <w:divBdr>
            <w:top w:val="none" w:sz="0" w:space="0" w:color="auto"/>
            <w:left w:val="none" w:sz="0" w:space="0" w:color="auto"/>
            <w:bottom w:val="none" w:sz="0" w:space="0" w:color="auto"/>
            <w:right w:val="none" w:sz="0" w:space="0" w:color="auto"/>
          </w:divBdr>
          <w:divsChild>
            <w:div w:id="1367944061">
              <w:marLeft w:val="0"/>
              <w:marRight w:val="0"/>
              <w:marTop w:val="0"/>
              <w:marBottom w:val="0"/>
              <w:divBdr>
                <w:top w:val="none" w:sz="0" w:space="0" w:color="auto"/>
                <w:left w:val="none" w:sz="0" w:space="0" w:color="auto"/>
                <w:bottom w:val="none" w:sz="0" w:space="0" w:color="auto"/>
                <w:right w:val="none" w:sz="0" w:space="0" w:color="auto"/>
              </w:divBdr>
              <w:divsChild>
                <w:div w:id="862137049">
                  <w:marLeft w:val="0"/>
                  <w:marRight w:val="0"/>
                  <w:marTop w:val="0"/>
                  <w:marBottom w:val="0"/>
                  <w:divBdr>
                    <w:top w:val="none" w:sz="0" w:space="0" w:color="auto"/>
                    <w:left w:val="none" w:sz="0" w:space="0" w:color="auto"/>
                    <w:bottom w:val="none" w:sz="0" w:space="0" w:color="auto"/>
                    <w:right w:val="none" w:sz="0" w:space="0" w:color="auto"/>
                  </w:divBdr>
                  <w:divsChild>
                    <w:div w:id="40980634">
                      <w:marLeft w:val="0"/>
                      <w:marRight w:val="0"/>
                      <w:marTop w:val="0"/>
                      <w:marBottom w:val="0"/>
                      <w:divBdr>
                        <w:top w:val="none" w:sz="0" w:space="0" w:color="auto"/>
                        <w:left w:val="none" w:sz="0" w:space="0" w:color="auto"/>
                        <w:bottom w:val="none" w:sz="0" w:space="0" w:color="auto"/>
                        <w:right w:val="none" w:sz="0" w:space="0" w:color="auto"/>
                      </w:divBdr>
                      <w:divsChild>
                        <w:div w:id="12794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787302">
      <w:bodyDiv w:val="1"/>
      <w:marLeft w:val="0"/>
      <w:marRight w:val="0"/>
      <w:marTop w:val="0"/>
      <w:marBottom w:val="0"/>
      <w:divBdr>
        <w:top w:val="none" w:sz="0" w:space="0" w:color="auto"/>
        <w:left w:val="none" w:sz="0" w:space="0" w:color="auto"/>
        <w:bottom w:val="none" w:sz="0" w:space="0" w:color="auto"/>
        <w:right w:val="none" w:sz="0" w:space="0" w:color="auto"/>
      </w:divBdr>
    </w:div>
    <w:div w:id="1142388234">
      <w:bodyDiv w:val="1"/>
      <w:marLeft w:val="0"/>
      <w:marRight w:val="0"/>
      <w:marTop w:val="0"/>
      <w:marBottom w:val="0"/>
      <w:divBdr>
        <w:top w:val="none" w:sz="0" w:space="0" w:color="auto"/>
        <w:left w:val="none" w:sz="0" w:space="0" w:color="auto"/>
        <w:bottom w:val="none" w:sz="0" w:space="0" w:color="auto"/>
        <w:right w:val="none" w:sz="0" w:space="0" w:color="auto"/>
      </w:divBdr>
    </w:div>
    <w:div w:id="1156456413">
      <w:bodyDiv w:val="1"/>
      <w:marLeft w:val="0"/>
      <w:marRight w:val="0"/>
      <w:marTop w:val="0"/>
      <w:marBottom w:val="0"/>
      <w:divBdr>
        <w:top w:val="none" w:sz="0" w:space="0" w:color="auto"/>
        <w:left w:val="none" w:sz="0" w:space="0" w:color="auto"/>
        <w:bottom w:val="none" w:sz="0" w:space="0" w:color="auto"/>
        <w:right w:val="none" w:sz="0" w:space="0" w:color="auto"/>
      </w:divBdr>
    </w:div>
    <w:div w:id="1164319973">
      <w:bodyDiv w:val="1"/>
      <w:marLeft w:val="0"/>
      <w:marRight w:val="0"/>
      <w:marTop w:val="0"/>
      <w:marBottom w:val="0"/>
      <w:divBdr>
        <w:top w:val="none" w:sz="0" w:space="0" w:color="auto"/>
        <w:left w:val="none" w:sz="0" w:space="0" w:color="auto"/>
        <w:bottom w:val="none" w:sz="0" w:space="0" w:color="auto"/>
        <w:right w:val="none" w:sz="0" w:space="0" w:color="auto"/>
      </w:divBdr>
    </w:div>
    <w:div w:id="1164661721">
      <w:bodyDiv w:val="1"/>
      <w:marLeft w:val="0"/>
      <w:marRight w:val="0"/>
      <w:marTop w:val="0"/>
      <w:marBottom w:val="0"/>
      <w:divBdr>
        <w:top w:val="none" w:sz="0" w:space="0" w:color="auto"/>
        <w:left w:val="none" w:sz="0" w:space="0" w:color="auto"/>
        <w:bottom w:val="none" w:sz="0" w:space="0" w:color="auto"/>
        <w:right w:val="none" w:sz="0" w:space="0" w:color="auto"/>
      </w:divBdr>
    </w:div>
    <w:div w:id="1164975423">
      <w:bodyDiv w:val="1"/>
      <w:marLeft w:val="0"/>
      <w:marRight w:val="0"/>
      <w:marTop w:val="0"/>
      <w:marBottom w:val="0"/>
      <w:divBdr>
        <w:top w:val="none" w:sz="0" w:space="0" w:color="auto"/>
        <w:left w:val="none" w:sz="0" w:space="0" w:color="auto"/>
        <w:bottom w:val="none" w:sz="0" w:space="0" w:color="auto"/>
        <w:right w:val="none" w:sz="0" w:space="0" w:color="auto"/>
      </w:divBdr>
    </w:div>
    <w:div w:id="1176963816">
      <w:bodyDiv w:val="1"/>
      <w:marLeft w:val="0"/>
      <w:marRight w:val="0"/>
      <w:marTop w:val="0"/>
      <w:marBottom w:val="0"/>
      <w:divBdr>
        <w:top w:val="none" w:sz="0" w:space="0" w:color="auto"/>
        <w:left w:val="none" w:sz="0" w:space="0" w:color="auto"/>
        <w:bottom w:val="none" w:sz="0" w:space="0" w:color="auto"/>
        <w:right w:val="none" w:sz="0" w:space="0" w:color="auto"/>
      </w:divBdr>
    </w:div>
    <w:div w:id="1180386725">
      <w:bodyDiv w:val="1"/>
      <w:marLeft w:val="0"/>
      <w:marRight w:val="0"/>
      <w:marTop w:val="0"/>
      <w:marBottom w:val="0"/>
      <w:divBdr>
        <w:top w:val="none" w:sz="0" w:space="0" w:color="auto"/>
        <w:left w:val="none" w:sz="0" w:space="0" w:color="auto"/>
        <w:bottom w:val="none" w:sz="0" w:space="0" w:color="auto"/>
        <w:right w:val="none" w:sz="0" w:space="0" w:color="auto"/>
      </w:divBdr>
    </w:div>
    <w:div w:id="1189754543">
      <w:bodyDiv w:val="1"/>
      <w:marLeft w:val="0"/>
      <w:marRight w:val="0"/>
      <w:marTop w:val="0"/>
      <w:marBottom w:val="0"/>
      <w:divBdr>
        <w:top w:val="none" w:sz="0" w:space="0" w:color="auto"/>
        <w:left w:val="none" w:sz="0" w:space="0" w:color="auto"/>
        <w:bottom w:val="none" w:sz="0" w:space="0" w:color="auto"/>
        <w:right w:val="none" w:sz="0" w:space="0" w:color="auto"/>
      </w:divBdr>
    </w:div>
    <w:div w:id="1192456226">
      <w:bodyDiv w:val="1"/>
      <w:marLeft w:val="0"/>
      <w:marRight w:val="0"/>
      <w:marTop w:val="0"/>
      <w:marBottom w:val="0"/>
      <w:divBdr>
        <w:top w:val="none" w:sz="0" w:space="0" w:color="auto"/>
        <w:left w:val="none" w:sz="0" w:space="0" w:color="auto"/>
        <w:bottom w:val="none" w:sz="0" w:space="0" w:color="auto"/>
        <w:right w:val="none" w:sz="0" w:space="0" w:color="auto"/>
      </w:divBdr>
    </w:div>
    <w:div w:id="1203635582">
      <w:bodyDiv w:val="1"/>
      <w:marLeft w:val="0"/>
      <w:marRight w:val="0"/>
      <w:marTop w:val="0"/>
      <w:marBottom w:val="0"/>
      <w:divBdr>
        <w:top w:val="none" w:sz="0" w:space="0" w:color="auto"/>
        <w:left w:val="none" w:sz="0" w:space="0" w:color="auto"/>
        <w:bottom w:val="none" w:sz="0" w:space="0" w:color="auto"/>
        <w:right w:val="none" w:sz="0" w:space="0" w:color="auto"/>
      </w:divBdr>
    </w:div>
    <w:div w:id="1210459340">
      <w:bodyDiv w:val="1"/>
      <w:marLeft w:val="0"/>
      <w:marRight w:val="0"/>
      <w:marTop w:val="0"/>
      <w:marBottom w:val="0"/>
      <w:divBdr>
        <w:top w:val="none" w:sz="0" w:space="0" w:color="auto"/>
        <w:left w:val="none" w:sz="0" w:space="0" w:color="auto"/>
        <w:bottom w:val="none" w:sz="0" w:space="0" w:color="auto"/>
        <w:right w:val="none" w:sz="0" w:space="0" w:color="auto"/>
      </w:divBdr>
    </w:div>
    <w:div w:id="1213493738">
      <w:bodyDiv w:val="1"/>
      <w:marLeft w:val="0"/>
      <w:marRight w:val="0"/>
      <w:marTop w:val="0"/>
      <w:marBottom w:val="0"/>
      <w:divBdr>
        <w:top w:val="none" w:sz="0" w:space="0" w:color="auto"/>
        <w:left w:val="none" w:sz="0" w:space="0" w:color="auto"/>
        <w:bottom w:val="none" w:sz="0" w:space="0" w:color="auto"/>
        <w:right w:val="none" w:sz="0" w:space="0" w:color="auto"/>
      </w:divBdr>
    </w:div>
    <w:div w:id="1219168538">
      <w:bodyDiv w:val="1"/>
      <w:marLeft w:val="0"/>
      <w:marRight w:val="0"/>
      <w:marTop w:val="0"/>
      <w:marBottom w:val="0"/>
      <w:divBdr>
        <w:top w:val="none" w:sz="0" w:space="0" w:color="auto"/>
        <w:left w:val="none" w:sz="0" w:space="0" w:color="auto"/>
        <w:bottom w:val="none" w:sz="0" w:space="0" w:color="auto"/>
        <w:right w:val="none" w:sz="0" w:space="0" w:color="auto"/>
      </w:divBdr>
    </w:div>
    <w:div w:id="1220478652">
      <w:bodyDiv w:val="1"/>
      <w:marLeft w:val="0"/>
      <w:marRight w:val="0"/>
      <w:marTop w:val="0"/>
      <w:marBottom w:val="0"/>
      <w:divBdr>
        <w:top w:val="none" w:sz="0" w:space="0" w:color="auto"/>
        <w:left w:val="none" w:sz="0" w:space="0" w:color="auto"/>
        <w:bottom w:val="none" w:sz="0" w:space="0" w:color="auto"/>
        <w:right w:val="none" w:sz="0" w:space="0" w:color="auto"/>
      </w:divBdr>
      <w:divsChild>
        <w:div w:id="746849582">
          <w:marLeft w:val="0"/>
          <w:marRight w:val="0"/>
          <w:marTop w:val="0"/>
          <w:marBottom w:val="0"/>
          <w:divBdr>
            <w:top w:val="none" w:sz="0" w:space="0" w:color="auto"/>
            <w:left w:val="none" w:sz="0" w:space="0" w:color="auto"/>
            <w:bottom w:val="none" w:sz="0" w:space="0" w:color="auto"/>
            <w:right w:val="none" w:sz="0" w:space="0" w:color="auto"/>
          </w:divBdr>
          <w:divsChild>
            <w:div w:id="40977694">
              <w:marLeft w:val="0"/>
              <w:marRight w:val="0"/>
              <w:marTop w:val="0"/>
              <w:marBottom w:val="0"/>
              <w:divBdr>
                <w:top w:val="none" w:sz="0" w:space="0" w:color="auto"/>
                <w:left w:val="none" w:sz="0" w:space="0" w:color="auto"/>
                <w:bottom w:val="none" w:sz="0" w:space="0" w:color="auto"/>
                <w:right w:val="none" w:sz="0" w:space="0" w:color="auto"/>
              </w:divBdr>
              <w:divsChild>
                <w:div w:id="688870910">
                  <w:marLeft w:val="0"/>
                  <w:marRight w:val="0"/>
                  <w:marTop w:val="0"/>
                  <w:marBottom w:val="0"/>
                  <w:divBdr>
                    <w:top w:val="none" w:sz="0" w:space="0" w:color="auto"/>
                    <w:left w:val="none" w:sz="0" w:space="0" w:color="auto"/>
                    <w:bottom w:val="none" w:sz="0" w:space="0" w:color="auto"/>
                    <w:right w:val="none" w:sz="0" w:space="0" w:color="auto"/>
                  </w:divBdr>
                  <w:divsChild>
                    <w:div w:id="1229074867">
                      <w:marLeft w:val="0"/>
                      <w:marRight w:val="0"/>
                      <w:marTop w:val="0"/>
                      <w:marBottom w:val="0"/>
                      <w:divBdr>
                        <w:top w:val="none" w:sz="0" w:space="0" w:color="auto"/>
                        <w:left w:val="none" w:sz="0" w:space="0" w:color="auto"/>
                        <w:bottom w:val="none" w:sz="0" w:space="0" w:color="auto"/>
                        <w:right w:val="none" w:sz="0" w:space="0" w:color="auto"/>
                      </w:divBdr>
                      <w:divsChild>
                        <w:div w:id="17305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59094">
      <w:bodyDiv w:val="1"/>
      <w:marLeft w:val="0"/>
      <w:marRight w:val="0"/>
      <w:marTop w:val="0"/>
      <w:marBottom w:val="0"/>
      <w:divBdr>
        <w:top w:val="none" w:sz="0" w:space="0" w:color="auto"/>
        <w:left w:val="none" w:sz="0" w:space="0" w:color="auto"/>
        <w:bottom w:val="none" w:sz="0" w:space="0" w:color="auto"/>
        <w:right w:val="none" w:sz="0" w:space="0" w:color="auto"/>
      </w:divBdr>
    </w:div>
    <w:div w:id="1265383406">
      <w:bodyDiv w:val="1"/>
      <w:marLeft w:val="0"/>
      <w:marRight w:val="0"/>
      <w:marTop w:val="0"/>
      <w:marBottom w:val="0"/>
      <w:divBdr>
        <w:top w:val="none" w:sz="0" w:space="0" w:color="auto"/>
        <w:left w:val="none" w:sz="0" w:space="0" w:color="auto"/>
        <w:bottom w:val="none" w:sz="0" w:space="0" w:color="auto"/>
        <w:right w:val="none" w:sz="0" w:space="0" w:color="auto"/>
      </w:divBdr>
    </w:div>
    <w:div w:id="1270350975">
      <w:bodyDiv w:val="1"/>
      <w:marLeft w:val="0"/>
      <w:marRight w:val="0"/>
      <w:marTop w:val="0"/>
      <w:marBottom w:val="0"/>
      <w:divBdr>
        <w:top w:val="none" w:sz="0" w:space="0" w:color="auto"/>
        <w:left w:val="none" w:sz="0" w:space="0" w:color="auto"/>
        <w:bottom w:val="none" w:sz="0" w:space="0" w:color="auto"/>
        <w:right w:val="none" w:sz="0" w:space="0" w:color="auto"/>
      </w:divBdr>
    </w:div>
    <w:div w:id="1284507575">
      <w:bodyDiv w:val="1"/>
      <w:marLeft w:val="0"/>
      <w:marRight w:val="0"/>
      <w:marTop w:val="0"/>
      <w:marBottom w:val="0"/>
      <w:divBdr>
        <w:top w:val="none" w:sz="0" w:space="0" w:color="auto"/>
        <w:left w:val="none" w:sz="0" w:space="0" w:color="auto"/>
        <w:bottom w:val="none" w:sz="0" w:space="0" w:color="auto"/>
        <w:right w:val="none" w:sz="0" w:space="0" w:color="auto"/>
      </w:divBdr>
    </w:div>
    <w:div w:id="1300376280">
      <w:bodyDiv w:val="1"/>
      <w:marLeft w:val="0"/>
      <w:marRight w:val="0"/>
      <w:marTop w:val="0"/>
      <w:marBottom w:val="0"/>
      <w:divBdr>
        <w:top w:val="none" w:sz="0" w:space="0" w:color="auto"/>
        <w:left w:val="none" w:sz="0" w:space="0" w:color="auto"/>
        <w:bottom w:val="none" w:sz="0" w:space="0" w:color="auto"/>
        <w:right w:val="none" w:sz="0" w:space="0" w:color="auto"/>
      </w:divBdr>
    </w:div>
    <w:div w:id="1305086565">
      <w:bodyDiv w:val="1"/>
      <w:marLeft w:val="0"/>
      <w:marRight w:val="0"/>
      <w:marTop w:val="0"/>
      <w:marBottom w:val="0"/>
      <w:divBdr>
        <w:top w:val="none" w:sz="0" w:space="0" w:color="auto"/>
        <w:left w:val="none" w:sz="0" w:space="0" w:color="auto"/>
        <w:bottom w:val="none" w:sz="0" w:space="0" w:color="auto"/>
        <w:right w:val="none" w:sz="0" w:space="0" w:color="auto"/>
      </w:divBdr>
    </w:div>
    <w:div w:id="1325545374">
      <w:bodyDiv w:val="1"/>
      <w:marLeft w:val="0"/>
      <w:marRight w:val="0"/>
      <w:marTop w:val="0"/>
      <w:marBottom w:val="0"/>
      <w:divBdr>
        <w:top w:val="none" w:sz="0" w:space="0" w:color="auto"/>
        <w:left w:val="none" w:sz="0" w:space="0" w:color="auto"/>
        <w:bottom w:val="none" w:sz="0" w:space="0" w:color="auto"/>
        <w:right w:val="none" w:sz="0" w:space="0" w:color="auto"/>
      </w:divBdr>
      <w:divsChild>
        <w:div w:id="1653824981">
          <w:marLeft w:val="0"/>
          <w:marRight w:val="0"/>
          <w:marTop w:val="0"/>
          <w:marBottom w:val="0"/>
          <w:divBdr>
            <w:top w:val="none" w:sz="0" w:space="0" w:color="auto"/>
            <w:left w:val="none" w:sz="0" w:space="0" w:color="auto"/>
            <w:bottom w:val="none" w:sz="0" w:space="0" w:color="auto"/>
            <w:right w:val="none" w:sz="0" w:space="0" w:color="auto"/>
          </w:divBdr>
          <w:divsChild>
            <w:div w:id="64643600">
              <w:marLeft w:val="0"/>
              <w:marRight w:val="0"/>
              <w:marTop w:val="0"/>
              <w:marBottom w:val="0"/>
              <w:divBdr>
                <w:top w:val="none" w:sz="0" w:space="0" w:color="auto"/>
                <w:left w:val="none" w:sz="0" w:space="0" w:color="auto"/>
                <w:bottom w:val="none" w:sz="0" w:space="0" w:color="auto"/>
                <w:right w:val="none" w:sz="0" w:space="0" w:color="auto"/>
              </w:divBdr>
              <w:divsChild>
                <w:div w:id="1929802797">
                  <w:marLeft w:val="0"/>
                  <w:marRight w:val="0"/>
                  <w:marTop w:val="0"/>
                  <w:marBottom w:val="0"/>
                  <w:divBdr>
                    <w:top w:val="none" w:sz="0" w:space="0" w:color="auto"/>
                    <w:left w:val="none" w:sz="0" w:space="0" w:color="auto"/>
                    <w:bottom w:val="none" w:sz="0" w:space="0" w:color="auto"/>
                    <w:right w:val="none" w:sz="0" w:space="0" w:color="auto"/>
                  </w:divBdr>
                  <w:divsChild>
                    <w:div w:id="439179867">
                      <w:marLeft w:val="0"/>
                      <w:marRight w:val="0"/>
                      <w:marTop w:val="0"/>
                      <w:marBottom w:val="0"/>
                      <w:divBdr>
                        <w:top w:val="none" w:sz="0" w:space="0" w:color="auto"/>
                        <w:left w:val="none" w:sz="0" w:space="0" w:color="auto"/>
                        <w:bottom w:val="none" w:sz="0" w:space="0" w:color="auto"/>
                        <w:right w:val="none" w:sz="0" w:space="0" w:color="auto"/>
                      </w:divBdr>
                      <w:divsChild>
                        <w:div w:id="8817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979792">
      <w:bodyDiv w:val="1"/>
      <w:marLeft w:val="0"/>
      <w:marRight w:val="0"/>
      <w:marTop w:val="0"/>
      <w:marBottom w:val="0"/>
      <w:divBdr>
        <w:top w:val="none" w:sz="0" w:space="0" w:color="auto"/>
        <w:left w:val="none" w:sz="0" w:space="0" w:color="auto"/>
        <w:bottom w:val="none" w:sz="0" w:space="0" w:color="auto"/>
        <w:right w:val="none" w:sz="0" w:space="0" w:color="auto"/>
      </w:divBdr>
    </w:div>
    <w:div w:id="1332677894">
      <w:bodyDiv w:val="1"/>
      <w:marLeft w:val="0"/>
      <w:marRight w:val="0"/>
      <w:marTop w:val="0"/>
      <w:marBottom w:val="0"/>
      <w:divBdr>
        <w:top w:val="none" w:sz="0" w:space="0" w:color="auto"/>
        <w:left w:val="none" w:sz="0" w:space="0" w:color="auto"/>
        <w:bottom w:val="none" w:sz="0" w:space="0" w:color="auto"/>
        <w:right w:val="none" w:sz="0" w:space="0" w:color="auto"/>
      </w:divBdr>
    </w:div>
    <w:div w:id="1337921461">
      <w:bodyDiv w:val="1"/>
      <w:marLeft w:val="0"/>
      <w:marRight w:val="0"/>
      <w:marTop w:val="0"/>
      <w:marBottom w:val="0"/>
      <w:divBdr>
        <w:top w:val="none" w:sz="0" w:space="0" w:color="auto"/>
        <w:left w:val="none" w:sz="0" w:space="0" w:color="auto"/>
        <w:bottom w:val="none" w:sz="0" w:space="0" w:color="auto"/>
        <w:right w:val="none" w:sz="0" w:space="0" w:color="auto"/>
      </w:divBdr>
    </w:div>
    <w:div w:id="1390498427">
      <w:bodyDiv w:val="1"/>
      <w:marLeft w:val="0"/>
      <w:marRight w:val="0"/>
      <w:marTop w:val="0"/>
      <w:marBottom w:val="0"/>
      <w:divBdr>
        <w:top w:val="none" w:sz="0" w:space="0" w:color="auto"/>
        <w:left w:val="none" w:sz="0" w:space="0" w:color="auto"/>
        <w:bottom w:val="none" w:sz="0" w:space="0" w:color="auto"/>
        <w:right w:val="none" w:sz="0" w:space="0" w:color="auto"/>
      </w:divBdr>
      <w:divsChild>
        <w:div w:id="276303848">
          <w:marLeft w:val="0"/>
          <w:marRight w:val="0"/>
          <w:marTop w:val="0"/>
          <w:marBottom w:val="0"/>
          <w:divBdr>
            <w:top w:val="none" w:sz="0" w:space="0" w:color="auto"/>
            <w:left w:val="none" w:sz="0" w:space="0" w:color="auto"/>
            <w:bottom w:val="none" w:sz="0" w:space="0" w:color="auto"/>
            <w:right w:val="none" w:sz="0" w:space="0" w:color="auto"/>
          </w:divBdr>
          <w:divsChild>
            <w:div w:id="1133330544">
              <w:marLeft w:val="0"/>
              <w:marRight w:val="0"/>
              <w:marTop w:val="0"/>
              <w:marBottom w:val="0"/>
              <w:divBdr>
                <w:top w:val="none" w:sz="0" w:space="0" w:color="auto"/>
                <w:left w:val="none" w:sz="0" w:space="0" w:color="auto"/>
                <w:bottom w:val="none" w:sz="0" w:space="0" w:color="auto"/>
                <w:right w:val="none" w:sz="0" w:space="0" w:color="auto"/>
              </w:divBdr>
              <w:divsChild>
                <w:div w:id="1321694945">
                  <w:marLeft w:val="0"/>
                  <w:marRight w:val="0"/>
                  <w:marTop w:val="0"/>
                  <w:marBottom w:val="0"/>
                  <w:divBdr>
                    <w:top w:val="none" w:sz="0" w:space="0" w:color="auto"/>
                    <w:left w:val="none" w:sz="0" w:space="0" w:color="auto"/>
                    <w:bottom w:val="none" w:sz="0" w:space="0" w:color="auto"/>
                    <w:right w:val="none" w:sz="0" w:space="0" w:color="auto"/>
                  </w:divBdr>
                  <w:divsChild>
                    <w:div w:id="519701246">
                      <w:marLeft w:val="0"/>
                      <w:marRight w:val="0"/>
                      <w:marTop w:val="0"/>
                      <w:marBottom w:val="0"/>
                      <w:divBdr>
                        <w:top w:val="none" w:sz="0" w:space="0" w:color="auto"/>
                        <w:left w:val="none" w:sz="0" w:space="0" w:color="auto"/>
                        <w:bottom w:val="none" w:sz="0" w:space="0" w:color="auto"/>
                        <w:right w:val="none" w:sz="0" w:space="0" w:color="auto"/>
                      </w:divBdr>
                      <w:divsChild>
                        <w:div w:id="19753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964904">
      <w:bodyDiv w:val="1"/>
      <w:marLeft w:val="0"/>
      <w:marRight w:val="0"/>
      <w:marTop w:val="0"/>
      <w:marBottom w:val="0"/>
      <w:divBdr>
        <w:top w:val="none" w:sz="0" w:space="0" w:color="auto"/>
        <w:left w:val="none" w:sz="0" w:space="0" w:color="auto"/>
        <w:bottom w:val="none" w:sz="0" w:space="0" w:color="auto"/>
        <w:right w:val="none" w:sz="0" w:space="0" w:color="auto"/>
      </w:divBdr>
    </w:div>
    <w:div w:id="1396473314">
      <w:bodyDiv w:val="1"/>
      <w:marLeft w:val="0"/>
      <w:marRight w:val="0"/>
      <w:marTop w:val="0"/>
      <w:marBottom w:val="0"/>
      <w:divBdr>
        <w:top w:val="none" w:sz="0" w:space="0" w:color="auto"/>
        <w:left w:val="none" w:sz="0" w:space="0" w:color="auto"/>
        <w:bottom w:val="none" w:sz="0" w:space="0" w:color="auto"/>
        <w:right w:val="none" w:sz="0" w:space="0" w:color="auto"/>
      </w:divBdr>
    </w:div>
    <w:div w:id="1406800804">
      <w:bodyDiv w:val="1"/>
      <w:marLeft w:val="0"/>
      <w:marRight w:val="0"/>
      <w:marTop w:val="0"/>
      <w:marBottom w:val="0"/>
      <w:divBdr>
        <w:top w:val="none" w:sz="0" w:space="0" w:color="auto"/>
        <w:left w:val="none" w:sz="0" w:space="0" w:color="auto"/>
        <w:bottom w:val="none" w:sz="0" w:space="0" w:color="auto"/>
        <w:right w:val="none" w:sz="0" w:space="0" w:color="auto"/>
      </w:divBdr>
    </w:div>
    <w:div w:id="1412896176">
      <w:bodyDiv w:val="1"/>
      <w:marLeft w:val="0"/>
      <w:marRight w:val="0"/>
      <w:marTop w:val="0"/>
      <w:marBottom w:val="0"/>
      <w:divBdr>
        <w:top w:val="none" w:sz="0" w:space="0" w:color="auto"/>
        <w:left w:val="none" w:sz="0" w:space="0" w:color="auto"/>
        <w:bottom w:val="none" w:sz="0" w:space="0" w:color="auto"/>
        <w:right w:val="none" w:sz="0" w:space="0" w:color="auto"/>
      </w:divBdr>
    </w:div>
    <w:div w:id="1424952557">
      <w:bodyDiv w:val="1"/>
      <w:marLeft w:val="0"/>
      <w:marRight w:val="0"/>
      <w:marTop w:val="0"/>
      <w:marBottom w:val="0"/>
      <w:divBdr>
        <w:top w:val="none" w:sz="0" w:space="0" w:color="auto"/>
        <w:left w:val="none" w:sz="0" w:space="0" w:color="auto"/>
        <w:bottom w:val="none" w:sz="0" w:space="0" w:color="auto"/>
        <w:right w:val="none" w:sz="0" w:space="0" w:color="auto"/>
      </w:divBdr>
    </w:div>
    <w:div w:id="1426268119">
      <w:bodyDiv w:val="1"/>
      <w:marLeft w:val="0"/>
      <w:marRight w:val="0"/>
      <w:marTop w:val="0"/>
      <w:marBottom w:val="0"/>
      <w:divBdr>
        <w:top w:val="none" w:sz="0" w:space="0" w:color="auto"/>
        <w:left w:val="none" w:sz="0" w:space="0" w:color="auto"/>
        <w:bottom w:val="none" w:sz="0" w:space="0" w:color="auto"/>
        <w:right w:val="none" w:sz="0" w:space="0" w:color="auto"/>
      </w:divBdr>
    </w:div>
    <w:div w:id="1431244355">
      <w:bodyDiv w:val="1"/>
      <w:marLeft w:val="0"/>
      <w:marRight w:val="0"/>
      <w:marTop w:val="0"/>
      <w:marBottom w:val="0"/>
      <w:divBdr>
        <w:top w:val="none" w:sz="0" w:space="0" w:color="auto"/>
        <w:left w:val="none" w:sz="0" w:space="0" w:color="auto"/>
        <w:bottom w:val="none" w:sz="0" w:space="0" w:color="auto"/>
        <w:right w:val="none" w:sz="0" w:space="0" w:color="auto"/>
      </w:divBdr>
    </w:div>
    <w:div w:id="1463307480">
      <w:bodyDiv w:val="1"/>
      <w:marLeft w:val="0"/>
      <w:marRight w:val="0"/>
      <w:marTop w:val="0"/>
      <w:marBottom w:val="0"/>
      <w:divBdr>
        <w:top w:val="none" w:sz="0" w:space="0" w:color="auto"/>
        <w:left w:val="none" w:sz="0" w:space="0" w:color="auto"/>
        <w:bottom w:val="none" w:sz="0" w:space="0" w:color="auto"/>
        <w:right w:val="none" w:sz="0" w:space="0" w:color="auto"/>
      </w:divBdr>
    </w:div>
    <w:div w:id="1465003028">
      <w:bodyDiv w:val="1"/>
      <w:marLeft w:val="0"/>
      <w:marRight w:val="0"/>
      <w:marTop w:val="0"/>
      <w:marBottom w:val="0"/>
      <w:divBdr>
        <w:top w:val="none" w:sz="0" w:space="0" w:color="auto"/>
        <w:left w:val="none" w:sz="0" w:space="0" w:color="auto"/>
        <w:bottom w:val="none" w:sz="0" w:space="0" w:color="auto"/>
        <w:right w:val="none" w:sz="0" w:space="0" w:color="auto"/>
      </w:divBdr>
    </w:div>
    <w:div w:id="1465732409">
      <w:bodyDiv w:val="1"/>
      <w:marLeft w:val="0"/>
      <w:marRight w:val="0"/>
      <w:marTop w:val="0"/>
      <w:marBottom w:val="0"/>
      <w:divBdr>
        <w:top w:val="none" w:sz="0" w:space="0" w:color="auto"/>
        <w:left w:val="none" w:sz="0" w:space="0" w:color="auto"/>
        <w:bottom w:val="none" w:sz="0" w:space="0" w:color="auto"/>
        <w:right w:val="none" w:sz="0" w:space="0" w:color="auto"/>
      </w:divBdr>
    </w:div>
    <w:div w:id="1486357158">
      <w:bodyDiv w:val="1"/>
      <w:marLeft w:val="0"/>
      <w:marRight w:val="0"/>
      <w:marTop w:val="0"/>
      <w:marBottom w:val="0"/>
      <w:divBdr>
        <w:top w:val="none" w:sz="0" w:space="0" w:color="auto"/>
        <w:left w:val="none" w:sz="0" w:space="0" w:color="auto"/>
        <w:bottom w:val="none" w:sz="0" w:space="0" w:color="auto"/>
        <w:right w:val="none" w:sz="0" w:space="0" w:color="auto"/>
      </w:divBdr>
    </w:div>
    <w:div w:id="1503664939">
      <w:bodyDiv w:val="1"/>
      <w:marLeft w:val="0"/>
      <w:marRight w:val="0"/>
      <w:marTop w:val="0"/>
      <w:marBottom w:val="0"/>
      <w:divBdr>
        <w:top w:val="none" w:sz="0" w:space="0" w:color="auto"/>
        <w:left w:val="none" w:sz="0" w:space="0" w:color="auto"/>
        <w:bottom w:val="none" w:sz="0" w:space="0" w:color="auto"/>
        <w:right w:val="none" w:sz="0" w:space="0" w:color="auto"/>
      </w:divBdr>
      <w:divsChild>
        <w:div w:id="1410228103">
          <w:marLeft w:val="0"/>
          <w:marRight w:val="0"/>
          <w:marTop w:val="0"/>
          <w:marBottom w:val="0"/>
          <w:divBdr>
            <w:top w:val="none" w:sz="0" w:space="0" w:color="auto"/>
            <w:left w:val="none" w:sz="0" w:space="0" w:color="auto"/>
            <w:bottom w:val="none" w:sz="0" w:space="0" w:color="auto"/>
            <w:right w:val="none" w:sz="0" w:space="0" w:color="auto"/>
          </w:divBdr>
          <w:divsChild>
            <w:div w:id="1391727233">
              <w:marLeft w:val="0"/>
              <w:marRight w:val="0"/>
              <w:marTop w:val="0"/>
              <w:marBottom w:val="0"/>
              <w:divBdr>
                <w:top w:val="none" w:sz="0" w:space="0" w:color="auto"/>
                <w:left w:val="none" w:sz="0" w:space="0" w:color="auto"/>
                <w:bottom w:val="none" w:sz="0" w:space="0" w:color="auto"/>
                <w:right w:val="none" w:sz="0" w:space="0" w:color="auto"/>
              </w:divBdr>
              <w:divsChild>
                <w:div w:id="90708145">
                  <w:marLeft w:val="0"/>
                  <w:marRight w:val="0"/>
                  <w:marTop w:val="0"/>
                  <w:marBottom w:val="0"/>
                  <w:divBdr>
                    <w:top w:val="none" w:sz="0" w:space="0" w:color="auto"/>
                    <w:left w:val="none" w:sz="0" w:space="0" w:color="auto"/>
                    <w:bottom w:val="none" w:sz="0" w:space="0" w:color="auto"/>
                    <w:right w:val="none" w:sz="0" w:space="0" w:color="auto"/>
                  </w:divBdr>
                  <w:divsChild>
                    <w:div w:id="941113422">
                      <w:marLeft w:val="0"/>
                      <w:marRight w:val="0"/>
                      <w:marTop w:val="0"/>
                      <w:marBottom w:val="0"/>
                      <w:divBdr>
                        <w:top w:val="none" w:sz="0" w:space="0" w:color="auto"/>
                        <w:left w:val="none" w:sz="0" w:space="0" w:color="auto"/>
                        <w:bottom w:val="none" w:sz="0" w:space="0" w:color="auto"/>
                        <w:right w:val="none" w:sz="0" w:space="0" w:color="auto"/>
                      </w:divBdr>
                      <w:divsChild>
                        <w:div w:id="7498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598861">
      <w:bodyDiv w:val="1"/>
      <w:marLeft w:val="0"/>
      <w:marRight w:val="0"/>
      <w:marTop w:val="0"/>
      <w:marBottom w:val="0"/>
      <w:divBdr>
        <w:top w:val="none" w:sz="0" w:space="0" w:color="auto"/>
        <w:left w:val="none" w:sz="0" w:space="0" w:color="auto"/>
        <w:bottom w:val="none" w:sz="0" w:space="0" w:color="auto"/>
        <w:right w:val="none" w:sz="0" w:space="0" w:color="auto"/>
      </w:divBdr>
    </w:div>
    <w:div w:id="1516067344">
      <w:bodyDiv w:val="1"/>
      <w:marLeft w:val="0"/>
      <w:marRight w:val="0"/>
      <w:marTop w:val="0"/>
      <w:marBottom w:val="0"/>
      <w:divBdr>
        <w:top w:val="none" w:sz="0" w:space="0" w:color="auto"/>
        <w:left w:val="none" w:sz="0" w:space="0" w:color="auto"/>
        <w:bottom w:val="none" w:sz="0" w:space="0" w:color="auto"/>
        <w:right w:val="none" w:sz="0" w:space="0" w:color="auto"/>
      </w:divBdr>
    </w:div>
    <w:div w:id="1527676601">
      <w:bodyDiv w:val="1"/>
      <w:marLeft w:val="0"/>
      <w:marRight w:val="0"/>
      <w:marTop w:val="0"/>
      <w:marBottom w:val="0"/>
      <w:divBdr>
        <w:top w:val="none" w:sz="0" w:space="0" w:color="auto"/>
        <w:left w:val="none" w:sz="0" w:space="0" w:color="auto"/>
        <w:bottom w:val="none" w:sz="0" w:space="0" w:color="auto"/>
        <w:right w:val="none" w:sz="0" w:space="0" w:color="auto"/>
      </w:divBdr>
    </w:div>
    <w:div w:id="1528759037">
      <w:bodyDiv w:val="1"/>
      <w:marLeft w:val="0"/>
      <w:marRight w:val="0"/>
      <w:marTop w:val="0"/>
      <w:marBottom w:val="0"/>
      <w:divBdr>
        <w:top w:val="none" w:sz="0" w:space="0" w:color="auto"/>
        <w:left w:val="none" w:sz="0" w:space="0" w:color="auto"/>
        <w:bottom w:val="none" w:sz="0" w:space="0" w:color="auto"/>
        <w:right w:val="none" w:sz="0" w:space="0" w:color="auto"/>
      </w:divBdr>
    </w:div>
    <w:div w:id="1535656328">
      <w:bodyDiv w:val="1"/>
      <w:marLeft w:val="0"/>
      <w:marRight w:val="0"/>
      <w:marTop w:val="0"/>
      <w:marBottom w:val="0"/>
      <w:divBdr>
        <w:top w:val="none" w:sz="0" w:space="0" w:color="auto"/>
        <w:left w:val="none" w:sz="0" w:space="0" w:color="auto"/>
        <w:bottom w:val="none" w:sz="0" w:space="0" w:color="auto"/>
        <w:right w:val="none" w:sz="0" w:space="0" w:color="auto"/>
      </w:divBdr>
    </w:div>
    <w:div w:id="1537623784">
      <w:bodyDiv w:val="1"/>
      <w:marLeft w:val="0"/>
      <w:marRight w:val="0"/>
      <w:marTop w:val="0"/>
      <w:marBottom w:val="0"/>
      <w:divBdr>
        <w:top w:val="none" w:sz="0" w:space="0" w:color="auto"/>
        <w:left w:val="none" w:sz="0" w:space="0" w:color="auto"/>
        <w:bottom w:val="none" w:sz="0" w:space="0" w:color="auto"/>
        <w:right w:val="none" w:sz="0" w:space="0" w:color="auto"/>
      </w:divBdr>
    </w:div>
    <w:div w:id="1552957713">
      <w:bodyDiv w:val="1"/>
      <w:marLeft w:val="0"/>
      <w:marRight w:val="0"/>
      <w:marTop w:val="0"/>
      <w:marBottom w:val="0"/>
      <w:divBdr>
        <w:top w:val="none" w:sz="0" w:space="0" w:color="auto"/>
        <w:left w:val="none" w:sz="0" w:space="0" w:color="auto"/>
        <w:bottom w:val="none" w:sz="0" w:space="0" w:color="auto"/>
        <w:right w:val="none" w:sz="0" w:space="0" w:color="auto"/>
      </w:divBdr>
    </w:div>
    <w:div w:id="1566069298">
      <w:bodyDiv w:val="1"/>
      <w:marLeft w:val="0"/>
      <w:marRight w:val="0"/>
      <w:marTop w:val="0"/>
      <w:marBottom w:val="0"/>
      <w:divBdr>
        <w:top w:val="none" w:sz="0" w:space="0" w:color="auto"/>
        <w:left w:val="none" w:sz="0" w:space="0" w:color="auto"/>
        <w:bottom w:val="none" w:sz="0" w:space="0" w:color="auto"/>
        <w:right w:val="none" w:sz="0" w:space="0" w:color="auto"/>
      </w:divBdr>
      <w:divsChild>
        <w:div w:id="1037118813">
          <w:marLeft w:val="0"/>
          <w:marRight w:val="0"/>
          <w:marTop w:val="0"/>
          <w:marBottom w:val="0"/>
          <w:divBdr>
            <w:top w:val="none" w:sz="0" w:space="0" w:color="auto"/>
            <w:left w:val="none" w:sz="0" w:space="0" w:color="auto"/>
            <w:bottom w:val="none" w:sz="0" w:space="0" w:color="auto"/>
            <w:right w:val="none" w:sz="0" w:space="0" w:color="auto"/>
          </w:divBdr>
          <w:divsChild>
            <w:div w:id="1187984047">
              <w:marLeft w:val="0"/>
              <w:marRight w:val="0"/>
              <w:marTop w:val="0"/>
              <w:marBottom w:val="0"/>
              <w:divBdr>
                <w:top w:val="none" w:sz="0" w:space="0" w:color="auto"/>
                <w:left w:val="none" w:sz="0" w:space="0" w:color="auto"/>
                <w:bottom w:val="none" w:sz="0" w:space="0" w:color="auto"/>
                <w:right w:val="none" w:sz="0" w:space="0" w:color="auto"/>
              </w:divBdr>
              <w:divsChild>
                <w:div w:id="1473475117">
                  <w:marLeft w:val="0"/>
                  <w:marRight w:val="0"/>
                  <w:marTop w:val="0"/>
                  <w:marBottom w:val="0"/>
                  <w:divBdr>
                    <w:top w:val="none" w:sz="0" w:space="0" w:color="auto"/>
                    <w:left w:val="none" w:sz="0" w:space="0" w:color="auto"/>
                    <w:bottom w:val="none" w:sz="0" w:space="0" w:color="auto"/>
                    <w:right w:val="none" w:sz="0" w:space="0" w:color="auto"/>
                  </w:divBdr>
                  <w:divsChild>
                    <w:div w:id="1023288955">
                      <w:marLeft w:val="0"/>
                      <w:marRight w:val="0"/>
                      <w:marTop w:val="0"/>
                      <w:marBottom w:val="0"/>
                      <w:divBdr>
                        <w:top w:val="none" w:sz="0" w:space="0" w:color="auto"/>
                        <w:left w:val="none" w:sz="0" w:space="0" w:color="auto"/>
                        <w:bottom w:val="none" w:sz="0" w:space="0" w:color="auto"/>
                        <w:right w:val="none" w:sz="0" w:space="0" w:color="auto"/>
                      </w:divBdr>
                      <w:divsChild>
                        <w:div w:id="6838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259115">
      <w:bodyDiv w:val="1"/>
      <w:marLeft w:val="0"/>
      <w:marRight w:val="0"/>
      <w:marTop w:val="0"/>
      <w:marBottom w:val="0"/>
      <w:divBdr>
        <w:top w:val="none" w:sz="0" w:space="0" w:color="auto"/>
        <w:left w:val="none" w:sz="0" w:space="0" w:color="auto"/>
        <w:bottom w:val="none" w:sz="0" w:space="0" w:color="auto"/>
        <w:right w:val="none" w:sz="0" w:space="0" w:color="auto"/>
      </w:divBdr>
    </w:div>
    <w:div w:id="1570382521">
      <w:bodyDiv w:val="1"/>
      <w:marLeft w:val="0"/>
      <w:marRight w:val="0"/>
      <w:marTop w:val="0"/>
      <w:marBottom w:val="0"/>
      <w:divBdr>
        <w:top w:val="none" w:sz="0" w:space="0" w:color="auto"/>
        <w:left w:val="none" w:sz="0" w:space="0" w:color="auto"/>
        <w:bottom w:val="none" w:sz="0" w:space="0" w:color="auto"/>
        <w:right w:val="none" w:sz="0" w:space="0" w:color="auto"/>
      </w:divBdr>
      <w:divsChild>
        <w:div w:id="1235122013">
          <w:marLeft w:val="0"/>
          <w:marRight w:val="0"/>
          <w:marTop w:val="0"/>
          <w:marBottom w:val="0"/>
          <w:divBdr>
            <w:top w:val="none" w:sz="0" w:space="0" w:color="auto"/>
            <w:left w:val="none" w:sz="0" w:space="0" w:color="auto"/>
            <w:bottom w:val="none" w:sz="0" w:space="0" w:color="auto"/>
            <w:right w:val="none" w:sz="0" w:space="0" w:color="auto"/>
          </w:divBdr>
          <w:divsChild>
            <w:div w:id="381825908">
              <w:marLeft w:val="0"/>
              <w:marRight w:val="0"/>
              <w:marTop w:val="0"/>
              <w:marBottom w:val="0"/>
              <w:divBdr>
                <w:top w:val="none" w:sz="0" w:space="0" w:color="auto"/>
                <w:left w:val="none" w:sz="0" w:space="0" w:color="auto"/>
                <w:bottom w:val="none" w:sz="0" w:space="0" w:color="auto"/>
                <w:right w:val="none" w:sz="0" w:space="0" w:color="auto"/>
              </w:divBdr>
              <w:divsChild>
                <w:div w:id="1690837075">
                  <w:marLeft w:val="0"/>
                  <w:marRight w:val="0"/>
                  <w:marTop w:val="0"/>
                  <w:marBottom w:val="0"/>
                  <w:divBdr>
                    <w:top w:val="none" w:sz="0" w:space="0" w:color="auto"/>
                    <w:left w:val="none" w:sz="0" w:space="0" w:color="auto"/>
                    <w:bottom w:val="none" w:sz="0" w:space="0" w:color="auto"/>
                    <w:right w:val="none" w:sz="0" w:space="0" w:color="auto"/>
                  </w:divBdr>
                  <w:divsChild>
                    <w:div w:id="1776050502">
                      <w:marLeft w:val="0"/>
                      <w:marRight w:val="0"/>
                      <w:marTop w:val="0"/>
                      <w:marBottom w:val="0"/>
                      <w:divBdr>
                        <w:top w:val="none" w:sz="0" w:space="0" w:color="auto"/>
                        <w:left w:val="none" w:sz="0" w:space="0" w:color="auto"/>
                        <w:bottom w:val="none" w:sz="0" w:space="0" w:color="auto"/>
                        <w:right w:val="none" w:sz="0" w:space="0" w:color="auto"/>
                      </w:divBdr>
                      <w:divsChild>
                        <w:div w:id="3931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459010">
      <w:bodyDiv w:val="1"/>
      <w:marLeft w:val="0"/>
      <w:marRight w:val="0"/>
      <w:marTop w:val="0"/>
      <w:marBottom w:val="0"/>
      <w:divBdr>
        <w:top w:val="none" w:sz="0" w:space="0" w:color="auto"/>
        <w:left w:val="none" w:sz="0" w:space="0" w:color="auto"/>
        <w:bottom w:val="none" w:sz="0" w:space="0" w:color="auto"/>
        <w:right w:val="none" w:sz="0" w:space="0" w:color="auto"/>
      </w:divBdr>
    </w:div>
    <w:div w:id="1575553475">
      <w:bodyDiv w:val="1"/>
      <w:marLeft w:val="0"/>
      <w:marRight w:val="0"/>
      <w:marTop w:val="0"/>
      <w:marBottom w:val="0"/>
      <w:divBdr>
        <w:top w:val="none" w:sz="0" w:space="0" w:color="auto"/>
        <w:left w:val="none" w:sz="0" w:space="0" w:color="auto"/>
        <w:bottom w:val="none" w:sz="0" w:space="0" w:color="auto"/>
        <w:right w:val="none" w:sz="0" w:space="0" w:color="auto"/>
      </w:divBdr>
    </w:div>
    <w:div w:id="1577350852">
      <w:bodyDiv w:val="1"/>
      <w:marLeft w:val="0"/>
      <w:marRight w:val="0"/>
      <w:marTop w:val="0"/>
      <w:marBottom w:val="0"/>
      <w:divBdr>
        <w:top w:val="none" w:sz="0" w:space="0" w:color="auto"/>
        <w:left w:val="none" w:sz="0" w:space="0" w:color="auto"/>
        <w:bottom w:val="none" w:sz="0" w:space="0" w:color="auto"/>
        <w:right w:val="none" w:sz="0" w:space="0" w:color="auto"/>
      </w:divBdr>
    </w:div>
    <w:div w:id="1579703888">
      <w:bodyDiv w:val="1"/>
      <w:marLeft w:val="0"/>
      <w:marRight w:val="0"/>
      <w:marTop w:val="0"/>
      <w:marBottom w:val="0"/>
      <w:divBdr>
        <w:top w:val="none" w:sz="0" w:space="0" w:color="auto"/>
        <w:left w:val="none" w:sz="0" w:space="0" w:color="auto"/>
        <w:bottom w:val="none" w:sz="0" w:space="0" w:color="auto"/>
        <w:right w:val="none" w:sz="0" w:space="0" w:color="auto"/>
      </w:divBdr>
    </w:div>
    <w:div w:id="1582442493">
      <w:bodyDiv w:val="1"/>
      <w:marLeft w:val="0"/>
      <w:marRight w:val="0"/>
      <w:marTop w:val="0"/>
      <w:marBottom w:val="0"/>
      <w:divBdr>
        <w:top w:val="none" w:sz="0" w:space="0" w:color="auto"/>
        <w:left w:val="none" w:sz="0" w:space="0" w:color="auto"/>
        <w:bottom w:val="none" w:sz="0" w:space="0" w:color="auto"/>
        <w:right w:val="none" w:sz="0" w:space="0" w:color="auto"/>
      </w:divBdr>
      <w:divsChild>
        <w:div w:id="636299836">
          <w:marLeft w:val="0"/>
          <w:marRight w:val="0"/>
          <w:marTop w:val="0"/>
          <w:marBottom w:val="0"/>
          <w:divBdr>
            <w:top w:val="none" w:sz="0" w:space="0" w:color="auto"/>
            <w:left w:val="none" w:sz="0" w:space="0" w:color="auto"/>
            <w:bottom w:val="none" w:sz="0" w:space="0" w:color="auto"/>
            <w:right w:val="none" w:sz="0" w:space="0" w:color="auto"/>
          </w:divBdr>
          <w:divsChild>
            <w:div w:id="1530870563">
              <w:marLeft w:val="0"/>
              <w:marRight w:val="0"/>
              <w:marTop w:val="0"/>
              <w:marBottom w:val="0"/>
              <w:divBdr>
                <w:top w:val="none" w:sz="0" w:space="0" w:color="auto"/>
                <w:left w:val="none" w:sz="0" w:space="0" w:color="auto"/>
                <w:bottom w:val="none" w:sz="0" w:space="0" w:color="auto"/>
                <w:right w:val="none" w:sz="0" w:space="0" w:color="auto"/>
              </w:divBdr>
              <w:divsChild>
                <w:div w:id="1808930990">
                  <w:marLeft w:val="0"/>
                  <w:marRight w:val="0"/>
                  <w:marTop w:val="0"/>
                  <w:marBottom w:val="0"/>
                  <w:divBdr>
                    <w:top w:val="none" w:sz="0" w:space="0" w:color="auto"/>
                    <w:left w:val="none" w:sz="0" w:space="0" w:color="auto"/>
                    <w:bottom w:val="none" w:sz="0" w:space="0" w:color="auto"/>
                    <w:right w:val="none" w:sz="0" w:space="0" w:color="auto"/>
                  </w:divBdr>
                  <w:divsChild>
                    <w:div w:id="1774591421">
                      <w:marLeft w:val="0"/>
                      <w:marRight w:val="0"/>
                      <w:marTop w:val="0"/>
                      <w:marBottom w:val="0"/>
                      <w:divBdr>
                        <w:top w:val="none" w:sz="0" w:space="0" w:color="auto"/>
                        <w:left w:val="none" w:sz="0" w:space="0" w:color="auto"/>
                        <w:bottom w:val="none" w:sz="0" w:space="0" w:color="auto"/>
                        <w:right w:val="none" w:sz="0" w:space="0" w:color="auto"/>
                      </w:divBdr>
                      <w:divsChild>
                        <w:div w:id="18280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772715">
      <w:bodyDiv w:val="1"/>
      <w:marLeft w:val="0"/>
      <w:marRight w:val="0"/>
      <w:marTop w:val="0"/>
      <w:marBottom w:val="0"/>
      <w:divBdr>
        <w:top w:val="none" w:sz="0" w:space="0" w:color="auto"/>
        <w:left w:val="none" w:sz="0" w:space="0" w:color="auto"/>
        <w:bottom w:val="none" w:sz="0" w:space="0" w:color="auto"/>
        <w:right w:val="none" w:sz="0" w:space="0" w:color="auto"/>
      </w:divBdr>
    </w:div>
    <w:div w:id="1595095106">
      <w:bodyDiv w:val="1"/>
      <w:marLeft w:val="0"/>
      <w:marRight w:val="0"/>
      <w:marTop w:val="0"/>
      <w:marBottom w:val="0"/>
      <w:divBdr>
        <w:top w:val="none" w:sz="0" w:space="0" w:color="auto"/>
        <w:left w:val="none" w:sz="0" w:space="0" w:color="auto"/>
        <w:bottom w:val="none" w:sz="0" w:space="0" w:color="auto"/>
        <w:right w:val="none" w:sz="0" w:space="0" w:color="auto"/>
      </w:divBdr>
    </w:div>
    <w:div w:id="1620839153">
      <w:bodyDiv w:val="1"/>
      <w:marLeft w:val="0"/>
      <w:marRight w:val="0"/>
      <w:marTop w:val="0"/>
      <w:marBottom w:val="0"/>
      <w:divBdr>
        <w:top w:val="none" w:sz="0" w:space="0" w:color="auto"/>
        <w:left w:val="none" w:sz="0" w:space="0" w:color="auto"/>
        <w:bottom w:val="none" w:sz="0" w:space="0" w:color="auto"/>
        <w:right w:val="none" w:sz="0" w:space="0" w:color="auto"/>
      </w:divBdr>
      <w:divsChild>
        <w:div w:id="2004505552">
          <w:marLeft w:val="0"/>
          <w:marRight w:val="0"/>
          <w:marTop w:val="0"/>
          <w:marBottom w:val="0"/>
          <w:divBdr>
            <w:top w:val="none" w:sz="0" w:space="0" w:color="auto"/>
            <w:left w:val="none" w:sz="0" w:space="0" w:color="auto"/>
            <w:bottom w:val="none" w:sz="0" w:space="0" w:color="auto"/>
            <w:right w:val="none" w:sz="0" w:space="0" w:color="auto"/>
          </w:divBdr>
          <w:divsChild>
            <w:div w:id="1865825394">
              <w:marLeft w:val="0"/>
              <w:marRight w:val="0"/>
              <w:marTop w:val="0"/>
              <w:marBottom w:val="0"/>
              <w:divBdr>
                <w:top w:val="none" w:sz="0" w:space="0" w:color="auto"/>
                <w:left w:val="none" w:sz="0" w:space="0" w:color="auto"/>
                <w:bottom w:val="none" w:sz="0" w:space="0" w:color="auto"/>
                <w:right w:val="none" w:sz="0" w:space="0" w:color="auto"/>
              </w:divBdr>
              <w:divsChild>
                <w:div w:id="1149976200">
                  <w:marLeft w:val="0"/>
                  <w:marRight w:val="0"/>
                  <w:marTop w:val="0"/>
                  <w:marBottom w:val="0"/>
                  <w:divBdr>
                    <w:top w:val="none" w:sz="0" w:space="0" w:color="auto"/>
                    <w:left w:val="none" w:sz="0" w:space="0" w:color="auto"/>
                    <w:bottom w:val="none" w:sz="0" w:space="0" w:color="auto"/>
                    <w:right w:val="none" w:sz="0" w:space="0" w:color="auto"/>
                  </w:divBdr>
                  <w:divsChild>
                    <w:div w:id="1758095089">
                      <w:marLeft w:val="0"/>
                      <w:marRight w:val="0"/>
                      <w:marTop w:val="0"/>
                      <w:marBottom w:val="0"/>
                      <w:divBdr>
                        <w:top w:val="none" w:sz="0" w:space="0" w:color="auto"/>
                        <w:left w:val="none" w:sz="0" w:space="0" w:color="auto"/>
                        <w:bottom w:val="none" w:sz="0" w:space="0" w:color="auto"/>
                        <w:right w:val="none" w:sz="0" w:space="0" w:color="auto"/>
                      </w:divBdr>
                      <w:divsChild>
                        <w:div w:id="17953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030263">
      <w:bodyDiv w:val="1"/>
      <w:marLeft w:val="0"/>
      <w:marRight w:val="0"/>
      <w:marTop w:val="0"/>
      <w:marBottom w:val="0"/>
      <w:divBdr>
        <w:top w:val="none" w:sz="0" w:space="0" w:color="auto"/>
        <w:left w:val="none" w:sz="0" w:space="0" w:color="auto"/>
        <w:bottom w:val="none" w:sz="0" w:space="0" w:color="auto"/>
        <w:right w:val="none" w:sz="0" w:space="0" w:color="auto"/>
      </w:divBdr>
    </w:div>
    <w:div w:id="1634092737">
      <w:bodyDiv w:val="1"/>
      <w:marLeft w:val="0"/>
      <w:marRight w:val="0"/>
      <w:marTop w:val="0"/>
      <w:marBottom w:val="0"/>
      <w:divBdr>
        <w:top w:val="none" w:sz="0" w:space="0" w:color="auto"/>
        <w:left w:val="none" w:sz="0" w:space="0" w:color="auto"/>
        <w:bottom w:val="none" w:sz="0" w:space="0" w:color="auto"/>
        <w:right w:val="none" w:sz="0" w:space="0" w:color="auto"/>
      </w:divBdr>
    </w:div>
    <w:div w:id="1647011836">
      <w:bodyDiv w:val="1"/>
      <w:marLeft w:val="0"/>
      <w:marRight w:val="0"/>
      <w:marTop w:val="0"/>
      <w:marBottom w:val="0"/>
      <w:divBdr>
        <w:top w:val="none" w:sz="0" w:space="0" w:color="auto"/>
        <w:left w:val="none" w:sz="0" w:space="0" w:color="auto"/>
        <w:bottom w:val="none" w:sz="0" w:space="0" w:color="auto"/>
        <w:right w:val="none" w:sz="0" w:space="0" w:color="auto"/>
      </w:divBdr>
    </w:div>
    <w:div w:id="1647128902">
      <w:bodyDiv w:val="1"/>
      <w:marLeft w:val="0"/>
      <w:marRight w:val="0"/>
      <w:marTop w:val="0"/>
      <w:marBottom w:val="0"/>
      <w:divBdr>
        <w:top w:val="none" w:sz="0" w:space="0" w:color="auto"/>
        <w:left w:val="none" w:sz="0" w:space="0" w:color="auto"/>
        <w:bottom w:val="none" w:sz="0" w:space="0" w:color="auto"/>
        <w:right w:val="none" w:sz="0" w:space="0" w:color="auto"/>
      </w:divBdr>
    </w:div>
    <w:div w:id="1653480069">
      <w:bodyDiv w:val="1"/>
      <w:marLeft w:val="0"/>
      <w:marRight w:val="0"/>
      <w:marTop w:val="0"/>
      <w:marBottom w:val="0"/>
      <w:divBdr>
        <w:top w:val="none" w:sz="0" w:space="0" w:color="auto"/>
        <w:left w:val="none" w:sz="0" w:space="0" w:color="auto"/>
        <w:bottom w:val="none" w:sz="0" w:space="0" w:color="auto"/>
        <w:right w:val="none" w:sz="0" w:space="0" w:color="auto"/>
      </w:divBdr>
    </w:div>
    <w:div w:id="1654678977">
      <w:bodyDiv w:val="1"/>
      <w:marLeft w:val="0"/>
      <w:marRight w:val="0"/>
      <w:marTop w:val="0"/>
      <w:marBottom w:val="0"/>
      <w:divBdr>
        <w:top w:val="none" w:sz="0" w:space="0" w:color="auto"/>
        <w:left w:val="none" w:sz="0" w:space="0" w:color="auto"/>
        <w:bottom w:val="none" w:sz="0" w:space="0" w:color="auto"/>
        <w:right w:val="none" w:sz="0" w:space="0" w:color="auto"/>
      </w:divBdr>
    </w:div>
    <w:div w:id="1668900545">
      <w:bodyDiv w:val="1"/>
      <w:marLeft w:val="0"/>
      <w:marRight w:val="0"/>
      <w:marTop w:val="0"/>
      <w:marBottom w:val="0"/>
      <w:divBdr>
        <w:top w:val="none" w:sz="0" w:space="0" w:color="auto"/>
        <w:left w:val="none" w:sz="0" w:space="0" w:color="auto"/>
        <w:bottom w:val="none" w:sz="0" w:space="0" w:color="auto"/>
        <w:right w:val="none" w:sz="0" w:space="0" w:color="auto"/>
      </w:divBdr>
    </w:div>
    <w:div w:id="1686785485">
      <w:bodyDiv w:val="1"/>
      <w:marLeft w:val="0"/>
      <w:marRight w:val="0"/>
      <w:marTop w:val="0"/>
      <w:marBottom w:val="0"/>
      <w:divBdr>
        <w:top w:val="none" w:sz="0" w:space="0" w:color="auto"/>
        <w:left w:val="none" w:sz="0" w:space="0" w:color="auto"/>
        <w:bottom w:val="none" w:sz="0" w:space="0" w:color="auto"/>
        <w:right w:val="none" w:sz="0" w:space="0" w:color="auto"/>
      </w:divBdr>
    </w:div>
    <w:div w:id="1689215803">
      <w:bodyDiv w:val="1"/>
      <w:marLeft w:val="0"/>
      <w:marRight w:val="0"/>
      <w:marTop w:val="0"/>
      <w:marBottom w:val="0"/>
      <w:divBdr>
        <w:top w:val="none" w:sz="0" w:space="0" w:color="auto"/>
        <w:left w:val="none" w:sz="0" w:space="0" w:color="auto"/>
        <w:bottom w:val="none" w:sz="0" w:space="0" w:color="auto"/>
        <w:right w:val="none" w:sz="0" w:space="0" w:color="auto"/>
      </w:divBdr>
      <w:divsChild>
        <w:div w:id="643312966">
          <w:marLeft w:val="0"/>
          <w:marRight w:val="0"/>
          <w:marTop w:val="0"/>
          <w:marBottom w:val="0"/>
          <w:divBdr>
            <w:top w:val="none" w:sz="0" w:space="0" w:color="auto"/>
            <w:left w:val="none" w:sz="0" w:space="0" w:color="auto"/>
            <w:bottom w:val="none" w:sz="0" w:space="0" w:color="auto"/>
            <w:right w:val="none" w:sz="0" w:space="0" w:color="auto"/>
          </w:divBdr>
          <w:divsChild>
            <w:div w:id="736635211">
              <w:marLeft w:val="0"/>
              <w:marRight w:val="0"/>
              <w:marTop w:val="0"/>
              <w:marBottom w:val="0"/>
              <w:divBdr>
                <w:top w:val="none" w:sz="0" w:space="0" w:color="auto"/>
                <w:left w:val="none" w:sz="0" w:space="0" w:color="auto"/>
                <w:bottom w:val="none" w:sz="0" w:space="0" w:color="auto"/>
                <w:right w:val="none" w:sz="0" w:space="0" w:color="auto"/>
              </w:divBdr>
              <w:divsChild>
                <w:div w:id="2001881494">
                  <w:marLeft w:val="0"/>
                  <w:marRight w:val="0"/>
                  <w:marTop w:val="0"/>
                  <w:marBottom w:val="0"/>
                  <w:divBdr>
                    <w:top w:val="none" w:sz="0" w:space="0" w:color="auto"/>
                    <w:left w:val="none" w:sz="0" w:space="0" w:color="auto"/>
                    <w:bottom w:val="none" w:sz="0" w:space="0" w:color="auto"/>
                    <w:right w:val="none" w:sz="0" w:space="0" w:color="auto"/>
                  </w:divBdr>
                  <w:divsChild>
                    <w:div w:id="1690059977">
                      <w:marLeft w:val="0"/>
                      <w:marRight w:val="0"/>
                      <w:marTop w:val="0"/>
                      <w:marBottom w:val="0"/>
                      <w:divBdr>
                        <w:top w:val="none" w:sz="0" w:space="0" w:color="auto"/>
                        <w:left w:val="none" w:sz="0" w:space="0" w:color="auto"/>
                        <w:bottom w:val="none" w:sz="0" w:space="0" w:color="auto"/>
                        <w:right w:val="none" w:sz="0" w:space="0" w:color="auto"/>
                      </w:divBdr>
                      <w:divsChild>
                        <w:div w:id="9200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909629">
      <w:bodyDiv w:val="1"/>
      <w:marLeft w:val="0"/>
      <w:marRight w:val="0"/>
      <w:marTop w:val="0"/>
      <w:marBottom w:val="0"/>
      <w:divBdr>
        <w:top w:val="none" w:sz="0" w:space="0" w:color="auto"/>
        <w:left w:val="none" w:sz="0" w:space="0" w:color="auto"/>
        <w:bottom w:val="none" w:sz="0" w:space="0" w:color="auto"/>
        <w:right w:val="none" w:sz="0" w:space="0" w:color="auto"/>
      </w:divBdr>
    </w:div>
    <w:div w:id="1726100020">
      <w:bodyDiv w:val="1"/>
      <w:marLeft w:val="0"/>
      <w:marRight w:val="0"/>
      <w:marTop w:val="0"/>
      <w:marBottom w:val="0"/>
      <w:divBdr>
        <w:top w:val="none" w:sz="0" w:space="0" w:color="auto"/>
        <w:left w:val="none" w:sz="0" w:space="0" w:color="auto"/>
        <w:bottom w:val="none" w:sz="0" w:space="0" w:color="auto"/>
        <w:right w:val="none" w:sz="0" w:space="0" w:color="auto"/>
      </w:divBdr>
    </w:div>
    <w:div w:id="1727333399">
      <w:bodyDiv w:val="1"/>
      <w:marLeft w:val="0"/>
      <w:marRight w:val="0"/>
      <w:marTop w:val="0"/>
      <w:marBottom w:val="0"/>
      <w:divBdr>
        <w:top w:val="none" w:sz="0" w:space="0" w:color="auto"/>
        <w:left w:val="none" w:sz="0" w:space="0" w:color="auto"/>
        <w:bottom w:val="none" w:sz="0" w:space="0" w:color="auto"/>
        <w:right w:val="none" w:sz="0" w:space="0" w:color="auto"/>
      </w:divBdr>
    </w:div>
    <w:div w:id="1727800048">
      <w:bodyDiv w:val="1"/>
      <w:marLeft w:val="0"/>
      <w:marRight w:val="0"/>
      <w:marTop w:val="0"/>
      <w:marBottom w:val="0"/>
      <w:divBdr>
        <w:top w:val="none" w:sz="0" w:space="0" w:color="auto"/>
        <w:left w:val="none" w:sz="0" w:space="0" w:color="auto"/>
        <w:bottom w:val="none" w:sz="0" w:space="0" w:color="auto"/>
        <w:right w:val="none" w:sz="0" w:space="0" w:color="auto"/>
      </w:divBdr>
    </w:div>
    <w:div w:id="1739551627">
      <w:bodyDiv w:val="1"/>
      <w:marLeft w:val="0"/>
      <w:marRight w:val="0"/>
      <w:marTop w:val="0"/>
      <w:marBottom w:val="0"/>
      <w:divBdr>
        <w:top w:val="none" w:sz="0" w:space="0" w:color="auto"/>
        <w:left w:val="none" w:sz="0" w:space="0" w:color="auto"/>
        <w:bottom w:val="none" w:sz="0" w:space="0" w:color="auto"/>
        <w:right w:val="none" w:sz="0" w:space="0" w:color="auto"/>
      </w:divBdr>
    </w:div>
    <w:div w:id="1741637965">
      <w:bodyDiv w:val="1"/>
      <w:marLeft w:val="0"/>
      <w:marRight w:val="0"/>
      <w:marTop w:val="0"/>
      <w:marBottom w:val="0"/>
      <w:divBdr>
        <w:top w:val="none" w:sz="0" w:space="0" w:color="auto"/>
        <w:left w:val="none" w:sz="0" w:space="0" w:color="auto"/>
        <w:bottom w:val="none" w:sz="0" w:space="0" w:color="auto"/>
        <w:right w:val="none" w:sz="0" w:space="0" w:color="auto"/>
      </w:divBdr>
    </w:div>
    <w:div w:id="1752000940">
      <w:bodyDiv w:val="1"/>
      <w:marLeft w:val="0"/>
      <w:marRight w:val="0"/>
      <w:marTop w:val="0"/>
      <w:marBottom w:val="0"/>
      <w:divBdr>
        <w:top w:val="none" w:sz="0" w:space="0" w:color="auto"/>
        <w:left w:val="none" w:sz="0" w:space="0" w:color="auto"/>
        <w:bottom w:val="none" w:sz="0" w:space="0" w:color="auto"/>
        <w:right w:val="none" w:sz="0" w:space="0" w:color="auto"/>
      </w:divBdr>
    </w:div>
    <w:div w:id="1760369985">
      <w:bodyDiv w:val="1"/>
      <w:marLeft w:val="0"/>
      <w:marRight w:val="0"/>
      <w:marTop w:val="0"/>
      <w:marBottom w:val="0"/>
      <w:divBdr>
        <w:top w:val="none" w:sz="0" w:space="0" w:color="auto"/>
        <w:left w:val="none" w:sz="0" w:space="0" w:color="auto"/>
        <w:bottom w:val="none" w:sz="0" w:space="0" w:color="auto"/>
        <w:right w:val="none" w:sz="0" w:space="0" w:color="auto"/>
      </w:divBdr>
    </w:div>
    <w:div w:id="1771393622">
      <w:bodyDiv w:val="1"/>
      <w:marLeft w:val="0"/>
      <w:marRight w:val="0"/>
      <w:marTop w:val="0"/>
      <w:marBottom w:val="0"/>
      <w:divBdr>
        <w:top w:val="none" w:sz="0" w:space="0" w:color="auto"/>
        <w:left w:val="none" w:sz="0" w:space="0" w:color="auto"/>
        <w:bottom w:val="none" w:sz="0" w:space="0" w:color="auto"/>
        <w:right w:val="none" w:sz="0" w:space="0" w:color="auto"/>
      </w:divBdr>
    </w:div>
    <w:div w:id="1781993997">
      <w:bodyDiv w:val="1"/>
      <w:marLeft w:val="0"/>
      <w:marRight w:val="0"/>
      <w:marTop w:val="0"/>
      <w:marBottom w:val="0"/>
      <w:divBdr>
        <w:top w:val="none" w:sz="0" w:space="0" w:color="auto"/>
        <w:left w:val="none" w:sz="0" w:space="0" w:color="auto"/>
        <w:bottom w:val="none" w:sz="0" w:space="0" w:color="auto"/>
        <w:right w:val="none" w:sz="0" w:space="0" w:color="auto"/>
      </w:divBdr>
    </w:div>
    <w:div w:id="1783761665">
      <w:bodyDiv w:val="1"/>
      <w:marLeft w:val="0"/>
      <w:marRight w:val="0"/>
      <w:marTop w:val="0"/>
      <w:marBottom w:val="0"/>
      <w:divBdr>
        <w:top w:val="none" w:sz="0" w:space="0" w:color="auto"/>
        <w:left w:val="none" w:sz="0" w:space="0" w:color="auto"/>
        <w:bottom w:val="none" w:sz="0" w:space="0" w:color="auto"/>
        <w:right w:val="none" w:sz="0" w:space="0" w:color="auto"/>
      </w:divBdr>
    </w:div>
    <w:div w:id="1793206850">
      <w:bodyDiv w:val="1"/>
      <w:marLeft w:val="0"/>
      <w:marRight w:val="0"/>
      <w:marTop w:val="0"/>
      <w:marBottom w:val="0"/>
      <w:divBdr>
        <w:top w:val="none" w:sz="0" w:space="0" w:color="auto"/>
        <w:left w:val="none" w:sz="0" w:space="0" w:color="auto"/>
        <w:bottom w:val="none" w:sz="0" w:space="0" w:color="auto"/>
        <w:right w:val="none" w:sz="0" w:space="0" w:color="auto"/>
      </w:divBdr>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
    <w:div w:id="1814561538">
      <w:bodyDiv w:val="1"/>
      <w:marLeft w:val="0"/>
      <w:marRight w:val="0"/>
      <w:marTop w:val="0"/>
      <w:marBottom w:val="0"/>
      <w:divBdr>
        <w:top w:val="none" w:sz="0" w:space="0" w:color="auto"/>
        <w:left w:val="none" w:sz="0" w:space="0" w:color="auto"/>
        <w:bottom w:val="none" w:sz="0" w:space="0" w:color="auto"/>
        <w:right w:val="none" w:sz="0" w:space="0" w:color="auto"/>
      </w:divBdr>
    </w:div>
    <w:div w:id="1828521776">
      <w:bodyDiv w:val="1"/>
      <w:marLeft w:val="0"/>
      <w:marRight w:val="0"/>
      <w:marTop w:val="0"/>
      <w:marBottom w:val="0"/>
      <w:divBdr>
        <w:top w:val="none" w:sz="0" w:space="0" w:color="auto"/>
        <w:left w:val="none" w:sz="0" w:space="0" w:color="auto"/>
        <w:bottom w:val="none" w:sz="0" w:space="0" w:color="auto"/>
        <w:right w:val="none" w:sz="0" w:space="0" w:color="auto"/>
      </w:divBdr>
    </w:div>
    <w:div w:id="1838157209">
      <w:bodyDiv w:val="1"/>
      <w:marLeft w:val="0"/>
      <w:marRight w:val="0"/>
      <w:marTop w:val="0"/>
      <w:marBottom w:val="0"/>
      <w:divBdr>
        <w:top w:val="none" w:sz="0" w:space="0" w:color="auto"/>
        <w:left w:val="none" w:sz="0" w:space="0" w:color="auto"/>
        <w:bottom w:val="none" w:sz="0" w:space="0" w:color="auto"/>
        <w:right w:val="none" w:sz="0" w:space="0" w:color="auto"/>
      </w:divBdr>
    </w:div>
    <w:div w:id="1848448553">
      <w:bodyDiv w:val="1"/>
      <w:marLeft w:val="0"/>
      <w:marRight w:val="0"/>
      <w:marTop w:val="0"/>
      <w:marBottom w:val="0"/>
      <w:divBdr>
        <w:top w:val="none" w:sz="0" w:space="0" w:color="auto"/>
        <w:left w:val="none" w:sz="0" w:space="0" w:color="auto"/>
        <w:bottom w:val="none" w:sz="0" w:space="0" w:color="auto"/>
        <w:right w:val="none" w:sz="0" w:space="0" w:color="auto"/>
      </w:divBdr>
    </w:div>
    <w:div w:id="1850900033">
      <w:bodyDiv w:val="1"/>
      <w:marLeft w:val="0"/>
      <w:marRight w:val="0"/>
      <w:marTop w:val="0"/>
      <w:marBottom w:val="0"/>
      <w:divBdr>
        <w:top w:val="none" w:sz="0" w:space="0" w:color="auto"/>
        <w:left w:val="none" w:sz="0" w:space="0" w:color="auto"/>
        <w:bottom w:val="none" w:sz="0" w:space="0" w:color="auto"/>
        <w:right w:val="none" w:sz="0" w:space="0" w:color="auto"/>
      </w:divBdr>
    </w:div>
    <w:div w:id="1858544821">
      <w:bodyDiv w:val="1"/>
      <w:marLeft w:val="0"/>
      <w:marRight w:val="0"/>
      <w:marTop w:val="0"/>
      <w:marBottom w:val="0"/>
      <w:divBdr>
        <w:top w:val="none" w:sz="0" w:space="0" w:color="auto"/>
        <w:left w:val="none" w:sz="0" w:space="0" w:color="auto"/>
        <w:bottom w:val="none" w:sz="0" w:space="0" w:color="auto"/>
        <w:right w:val="none" w:sz="0" w:space="0" w:color="auto"/>
      </w:divBdr>
    </w:div>
    <w:div w:id="1861427977">
      <w:bodyDiv w:val="1"/>
      <w:marLeft w:val="0"/>
      <w:marRight w:val="0"/>
      <w:marTop w:val="0"/>
      <w:marBottom w:val="0"/>
      <w:divBdr>
        <w:top w:val="none" w:sz="0" w:space="0" w:color="auto"/>
        <w:left w:val="none" w:sz="0" w:space="0" w:color="auto"/>
        <w:bottom w:val="none" w:sz="0" w:space="0" w:color="auto"/>
        <w:right w:val="none" w:sz="0" w:space="0" w:color="auto"/>
      </w:divBdr>
      <w:divsChild>
        <w:div w:id="746656702">
          <w:marLeft w:val="0"/>
          <w:marRight w:val="0"/>
          <w:marTop w:val="0"/>
          <w:marBottom w:val="0"/>
          <w:divBdr>
            <w:top w:val="none" w:sz="0" w:space="0" w:color="auto"/>
            <w:left w:val="none" w:sz="0" w:space="0" w:color="auto"/>
            <w:bottom w:val="none" w:sz="0" w:space="0" w:color="auto"/>
            <w:right w:val="none" w:sz="0" w:space="0" w:color="auto"/>
          </w:divBdr>
          <w:divsChild>
            <w:div w:id="1906454418">
              <w:marLeft w:val="0"/>
              <w:marRight w:val="0"/>
              <w:marTop w:val="0"/>
              <w:marBottom w:val="0"/>
              <w:divBdr>
                <w:top w:val="none" w:sz="0" w:space="0" w:color="auto"/>
                <w:left w:val="none" w:sz="0" w:space="0" w:color="auto"/>
                <w:bottom w:val="none" w:sz="0" w:space="0" w:color="auto"/>
                <w:right w:val="none" w:sz="0" w:space="0" w:color="auto"/>
              </w:divBdr>
              <w:divsChild>
                <w:div w:id="598023219">
                  <w:marLeft w:val="0"/>
                  <w:marRight w:val="0"/>
                  <w:marTop w:val="0"/>
                  <w:marBottom w:val="0"/>
                  <w:divBdr>
                    <w:top w:val="none" w:sz="0" w:space="0" w:color="auto"/>
                    <w:left w:val="none" w:sz="0" w:space="0" w:color="auto"/>
                    <w:bottom w:val="none" w:sz="0" w:space="0" w:color="auto"/>
                    <w:right w:val="none" w:sz="0" w:space="0" w:color="auto"/>
                  </w:divBdr>
                  <w:divsChild>
                    <w:div w:id="788165150">
                      <w:marLeft w:val="0"/>
                      <w:marRight w:val="0"/>
                      <w:marTop w:val="0"/>
                      <w:marBottom w:val="0"/>
                      <w:divBdr>
                        <w:top w:val="none" w:sz="0" w:space="0" w:color="auto"/>
                        <w:left w:val="none" w:sz="0" w:space="0" w:color="auto"/>
                        <w:bottom w:val="none" w:sz="0" w:space="0" w:color="auto"/>
                        <w:right w:val="none" w:sz="0" w:space="0" w:color="auto"/>
                      </w:divBdr>
                      <w:divsChild>
                        <w:div w:id="7568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99791">
      <w:bodyDiv w:val="1"/>
      <w:marLeft w:val="0"/>
      <w:marRight w:val="0"/>
      <w:marTop w:val="0"/>
      <w:marBottom w:val="0"/>
      <w:divBdr>
        <w:top w:val="none" w:sz="0" w:space="0" w:color="auto"/>
        <w:left w:val="none" w:sz="0" w:space="0" w:color="auto"/>
        <w:bottom w:val="none" w:sz="0" w:space="0" w:color="auto"/>
        <w:right w:val="none" w:sz="0" w:space="0" w:color="auto"/>
      </w:divBdr>
      <w:divsChild>
        <w:div w:id="1770152426">
          <w:marLeft w:val="0"/>
          <w:marRight w:val="0"/>
          <w:marTop w:val="0"/>
          <w:marBottom w:val="0"/>
          <w:divBdr>
            <w:top w:val="none" w:sz="0" w:space="0" w:color="auto"/>
            <w:left w:val="none" w:sz="0" w:space="0" w:color="auto"/>
            <w:bottom w:val="none" w:sz="0" w:space="0" w:color="auto"/>
            <w:right w:val="none" w:sz="0" w:space="0" w:color="auto"/>
          </w:divBdr>
          <w:divsChild>
            <w:div w:id="1823233797">
              <w:marLeft w:val="0"/>
              <w:marRight w:val="0"/>
              <w:marTop w:val="0"/>
              <w:marBottom w:val="0"/>
              <w:divBdr>
                <w:top w:val="none" w:sz="0" w:space="0" w:color="auto"/>
                <w:left w:val="none" w:sz="0" w:space="0" w:color="auto"/>
                <w:bottom w:val="none" w:sz="0" w:space="0" w:color="auto"/>
                <w:right w:val="none" w:sz="0" w:space="0" w:color="auto"/>
              </w:divBdr>
              <w:divsChild>
                <w:div w:id="1954048057">
                  <w:marLeft w:val="0"/>
                  <w:marRight w:val="0"/>
                  <w:marTop w:val="0"/>
                  <w:marBottom w:val="0"/>
                  <w:divBdr>
                    <w:top w:val="none" w:sz="0" w:space="0" w:color="auto"/>
                    <w:left w:val="none" w:sz="0" w:space="0" w:color="auto"/>
                    <w:bottom w:val="none" w:sz="0" w:space="0" w:color="auto"/>
                    <w:right w:val="none" w:sz="0" w:space="0" w:color="auto"/>
                  </w:divBdr>
                  <w:divsChild>
                    <w:div w:id="1727026241">
                      <w:marLeft w:val="0"/>
                      <w:marRight w:val="0"/>
                      <w:marTop w:val="0"/>
                      <w:marBottom w:val="0"/>
                      <w:divBdr>
                        <w:top w:val="none" w:sz="0" w:space="0" w:color="auto"/>
                        <w:left w:val="none" w:sz="0" w:space="0" w:color="auto"/>
                        <w:bottom w:val="none" w:sz="0" w:space="0" w:color="auto"/>
                        <w:right w:val="none" w:sz="0" w:space="0" w:color="auto"/>
                      </w:divBdr>
                      <w:divsChild>
                        <w:div w:id="3211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800298">
      <w:bodyDiv w:val="1"/>
      <w:marLeft w:val="0"/>
      <w:marRight w:val="0"/>
      <w:marTop w:val="0"/>
      <w:marBottom w:val="0"/>
      <w:divBdr>
        <w:top w:val="none" w:sz="0" w:space="0" w:color="auto"/>
        <w:left w:val="none" w:sz="0" w:space="0" w:color="auto"/>
        <w:bottom w:val="none" w:sz="0" w:space="0" w:color="auto"/>
        <w:right w:val="none" w:sz="0" w:space="0" w:color="auto"/>
      </w:divBdr>
    </w:div>
    <w:div w:id="1886091973">
      <w:bodyDiv w:val="1"/>
      <w:marLeft w:val="0"/>
      <w:marRight w:val="0"/>
      <w:marTop w:val="0"/>
      <w:marBottom w:val="0"/>
      <w:divBdr>
        <w:top w:val="none" w:sz="0" w:space="0" w:color="auto"/>
        <w:left w:val="none" w:sz="0" w:space="0" w:color="auto"/>
        <w:bottom w:val="none" w:sz="0" w:space="0" w:color="auto"/>
        <w:right w:val="none" w:sz="0" w:space="0" w:color="auto"/>
      </w:divBdr>
    </w:div>
    <w:div w:id="1887642598">
      <w:bodyDiv w:val="1"/>
      <w:marLeft w:val="0"/>
      <w:marRight w:val="0"/>
      <w:marTop w:val="0"/>
      <w:marBottom w:val="0"/>
      <w:divBdr>
        <w:top w:val="none" w:sz="0" w:space="0" w:color="auto"/>
        <w:left w:val="none" w:sz="0" w:space="0" w:color="auto"/>
        <w:bottom w:val="none" w:sz="0" w:space="0" w:color="auto"/>
        <w:right w:val="none" w:sz="0" w:space="0" w:color="auto"/>
      </w:divBdr>
    </w:div>
    <w:div w:id="1889947962">
      <w:bodyDiv w:val="1"/>
      <w:marLeft w:val="0"/>
      <w:marRight w:val="0"/>
      <w:marTop w:val="0"/>
      <w:marBottom w:val="0"/>
      <w:divBdr>
        <w:top w:val="none" w:sz="0" w:space="0" w:color="auto"/>
        <w:left w:val="none" w:sz="0" w:space="0" w:color="auto"/>
        <w:bottom w:val="none" w:sz="0" w:space="0" w:color="auto"/>
        <w:right w:val="none" w:sz="0" w:space="0" w:color="auto"/>
      </w:divBdr>
      <w:divsChild>
        <w:div w:id="262030067">
          <w:marLeft w:val="0"/>
          <w:marRight w:val="0"/>
          <w:marTop w:val="0"/>
          <w:marBottom w:val="0"/>
          <w:divBdr>
            <w:top w:val="none" w:sz="0" w:space="0" w:color="auto"/>
            <w:left w:val="none" w:sz="0" w:space="0" w:color="auto"/>
            <w:bottom w:val="none" w:sz="0" w:space="0" w:color="auto"/>
            <w:right w:val="none" w:sz="0" w:space="0" w:color="auto"/>
          </w:divBdr>
          <w:divsChild>
            <w:div w:id="1795058347">
              <w:marLeft w:val="0"/>
              <w:marRight w:val="0"/>
              <w:marTop w:val="0"/>
              <w:marBottom w:val="0"/>
              <w:divBdr>
                <w:top w:val="none" w:sz="0" w:space="0" w:color="auto"/>
                <w:left w:val="none" w:sz="0" w:space="0" w:color="auto"/>
                <w:bottom w:val="none" w:sz="0" w:space="0" w:color="auto"/>
                <w:right w:val="none" w:sz="0" w:space="0" w:color="auto"/>
              </w:divBdr>
              <w:divsChild>
                <w:div w:id="430004663">
                  <w:marLeft w:val="0"/>
                  <w:marRight w:val="0"/>
                  <w:marTop w:val="0"/>
                  <w:marBottom w:val="0"/>
                  <w:divBdr>
                    <w:top w:val="none" w:sz="0" w:space="0" w:color="auto"/>
                    <w:left w:val="none" w:sz="0" w:space="0" w:color="auto"/>
                    <w:bottom w:val="none" w:sz="0" w:space="0" w:color="auto"/>
                    <w:right w:val="none" w:sz="0" w:space="0" w:color="auto"/>
                  </w:divBdr>
                  <w:divsChild>
                    <w:div w:id="1639260967">
                      <w:marLeft w:val="0"/>
                      <w:marRight w:val="0"/>
                      <w:marTop w:val="0"/>
                      <w:marBottom w:val="0"/>
                      <w:divBdr>
                        <w:top w:val="none" w:sz="0" w:space="0" w:color="auto"/>
                        <w:left w:val="none" w:sz="0" w:space="0" w:color="auto"/>
                        <w:bottom w:val="none" w:sz="0" w:space="0" w:color="auto"/>
                        <w:right w:val="none" w:sz="0" w:space="0" w:color="auto"/>
                      </w:divBdr>
                      <w:divsChild>
                        <w:div w:id="13287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076500">
      <w:bodyDiv w:val="1"/>
      <w:marLeft w:val="0"/>
      <w:marRight w:val="0"/>
      <w:marTop w:val="0"/>
      <w:marBottom w:val="0"/>
      <w:divBdr>
        <w:top w:val="none" w:sz="0" w:space="0" w:color="auto"/>
        <w:left w:val="none" w:sz="0" w:space="0" w:color="auto"/>
        <w:bottom w:val="none" w:sz="0" w:space="0" w:color="auto"/>
        <w:right w:val="none" w:sz="0" w:space="0" w:color="auto"/>
      </w:divBdr>
    </w:div>
    <w:div w:id="1902520060">
      <w:bodyDiv w:val="1"/>
      <w:marLeft w:val="0"/>
      <w:marRight w:val="0"/>
      <w:marTop w:val="0"/>
      <w:marBottom w:val="0"/>
      <w:divBdr>
        <w:top w:val="none" w:sz="0" w:space="0" w:color="auto"/>
        <w:left w:val="none" w:sz="0" w:space="0" w:color="auto"/>
        <w:bottom w:val="none" w:sz="0" w:space="0" w:color="auto"/>
        <w:right w:val="none" w:sz="0" w:space="0" w:color="auto"/>
      </w:divBdr>
    </w:div>
    <w:div w:id="1905137953">
      <w:bodyDiv w:val="1"/>
      <w:marLeft w:val="0"/>
      <w:marRight w:val="0"/>
      <w:marTop w:val="0"/>
      <w:marBottom w:val="0"/>
      <w:divBdr>
        <w:top w:val="none" w:sz="0" w:space="0" w:color="auto"/>
        <w:left w:val="none" w:sz="0" w:space="0" w:color="auto"/>
        <w:bottom w:val="none" w:sz="0" w:space="0" w:color="auto"/>
        <w:right w:val="none" w:sz="0" w:space="0" w:color="auto"/>
      </w:divBdr>
    </w:div>
    <w:div w:id="1924607888">
      <w:bodyDiv w:val="1"/>
      <w:marLeft w:val="0"/>
      <w:marRight w:val="0"/>
      <w:marTop w:val="0"/>
      <w:marBottom w:val="0"/>
      <w:divBdr>
        <w:top w:val="none" w:sz="0" w:space="0" w:color="auto"/>
        <w:left w:val="none" w:sz="0" w:space="0" w:color="auto"/>
        <w:bottom w:val="none" w:sz="0" w:space="0" w:color="auto"/>
        <w:right w:val="none" w:sz="0" w:space="0" w:color="auto"/>
      </w:divBdr>
    </w:div>
    <w:div w:id="1930306081">
      <w:bodyDiv w:val="1"/>
      <w:marLeft w:val="0"/>
      <w:marRight w:val="0"/>
      <w:marTop w:val="0"/>
      <w:marBottom w:val="0"/>
      <w:divBdr>
        <w:top w:val="none" w:sz="0" w:space="0" w:color="auto"/>
        <w:left w:val="none" w:sz="0" w:space="0" w:color="auto"/>
        <w:bottom w:val="none" w:sz="0" w:space="0" w:color="auto"/>
        <w:right w:val="none" w:sz="0" w:space="0" w:color="auto"/>
      </w:divBdr>
    </w:div>
    <w:div w:id="1937902497">
      <w:bodyDiv w:val="1"/>
      <w:marLeft w:val="0"/>
      <w:marRight w:val="0"/>
      <w:marTop w:val="0"/>
      <w:marBottom w:val="0"/>
      <w:divBdr>
        <w:top w:val="none" w:sz="0" w:space="0" w:color="auto"/>
        <w:left w:val="none" w:sz="0" w:space="0" w:color="auto"/>
        <w:bottom w:val="none" w:sz="0" w:space="0" w:color="auto"/>
        <w:right w:val="none" w:sz="0" w:space="0" w:color="auto"/>
      </w:divBdr>
    </w:div>
    <w:div w:id="1943952011">
      <w:bodyDiv w:val="1"/>
      <w:marLeft w:val="0"/>
      <w:marRight w:val="0"/>
      <w:marTop w:val="0"/>
      <w:marBottom w:val="0"/>
      <w:divBdr>
        <w:top w:val="none" w:sz="0" w:space="0" w:color="auto"/>
        <w:left w:val="none" w:sz="0" w:space="0" w:color="auto"/>
        <w:bottom w:val="none" w:sz="0" w:space="0" w:color="auto"/>
        <w:right w:val="none" w:sz="0" w:space="0" w:color="auto"/>
      </w:divBdr>
    </w:div>
    <w:div w:id="1943952120">
      <w:bodyDiv w:val="1"/>
      <w:marLeft w:val="0"/>
      <w:marRight w:val="0"/>
      <w:marTop w:val="0"/>
      <w:marBottom w:val="0"/>
      <w:divBdr>
        <w:top w:val="none" w:sz="0" w:space="0" w:color="auto"/>
        <w:left w:val="none" w:sz="0" w:space="0" w:color="auto"/>
        <w:bottom w:val="none" w:sz="0" w:space="0" w:color="auto"/>
        <w:right w:val="none" w:sz="0" w:space="0" w:color="auto"/>
      </w:divBdr>
      <w:divsChild>
        <w:div w:id="855192863">
          <w:marLeft w:val="0"/>
          <w:marRight w:val="0"/>
          <w:marTop w:val="0"/>
          <w:marBottom w:val="0"/>
          <w:divBdr>
            <w:top w:val="none" w:sz="0" w:space="0" w:color="auto"/>
            <w:left w:val="none" w:sz="0" w:space="0" w:color="auto"/>
            <w:bottom w:val="none" w:sz="0" w:space="0" w:color="auto"/>
            <w:right w:val="none" w:sz="0" w:space="0" w:color="auto"/>
          </w:divBdr>
          <w:divsChild>
            <w:div w:id="205994914">
              <w:marLeft w:val="0"/>
              <w:marRight w:val="0"/>
              <w:marTop w:val="0"/>
              <w:marBottom w:val="0"/>
              <w:divBdr>
                <w:top w:val="none" w:sz="0" w:space="0" w:color="auto"/>
                <w:left w:val="none" w:sz="0" w:space="0" w:color="auto"/>
                <w:bottom w:val="none" w:sz="0" w:space="0" w:color="auto"/>
                <w:right w:val="none" w:sz="0" w:space="0" w:color="auto"/>
              </w:divBdr>
              <w:divsChild>
                <w:div w:id="1900553002">
                  <w:marLeft w:val="0"/>
                  <w:marRight w:val="0"/>
                  <w:marTop w:val="0"/>
                  <w:marBottom w:val="0"/>
                  <w:divBdr>
                    <w:top w:val="none" w:sz="0" w:space="0" w:color="auto"/>
                    <w:left w:val="none" w:sz="0" w:space="0" w:color="auto"/>
                    <w:bottom w:val="none" w:sz="0" w:space="0" w:color="auto"/>
                    <w:right w:val="none" w:sz="0" w:space="0" w:color="auto"/>
                  </w:divBdr>
                  <w:divsChild>
                    <w:div w:id="487137238">
                      <w:marLeft w:val="0"/>
                      <w:marRight w:val="0"/>
                      <w:marTop w:val="0"/>
                      <w:marBottom w:val="0"/>
                      <w:divBdr>
                        <w:top w:val="none" w:sz="0" w:space="0" w:color="auto"/>
                        <w:left w:val="none" w:sz="0" w:space="0" w:color="auto"/>
                        <w:bottom w:val="none" w:sz="0" w:space="0" w:color="auto"/>
                        <w:right w:val="none" w:sz="0" w:space="0" w:color="auto"/>
                      </w:divBdr>
                      <w:divsChild>
                        <w:div w:id="21113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7451">
      <w:bodyDiv w:val="1"/>
      <w:marLeft w:val="0"/>
      <w:marRight w:val="0"/>
      <w:marTop w:val="0"/>
      <w:marBottom w:val="0"/>
      <w:divBdr>
        <w:top w:val="none" w:sz="0" w:space="0" w:color="auto"/>
        <w:left w:val="none" w:sz="0" w:space="0" w:color="auto"/>
        <w:bottom w:val="none" w:sz="0" w:space="0" w:color="auto"/>
        <w:right w:val="none" w:sz="0" w:space="0" w:color="auto"/>
      </w:divBdr>
    </w:div>
    <w:div w:id="1958246017">
      <w:bodyDiv w:val="1"/>
      <w:marLeft w:val="0"/>
      <w:marRight w:val="0"/>
      <w:marTop w:val="0"/>
      <w:marBottom w:val="0"/>
      <w:divBdr>
        <w:top w:val="none" w:sz="0" w:space="0" w:color="auto"/>
        <w:left w:val="none" w:sz="0" w:space="0" w:color="auto"/>
        <w:bottom w:val="none" w:sz="0" w:space="0" w:color="auto"/>
        <w:right w:val="none" w:sz="0" w:space="0" w:color="auto"/>
      </w:divBdr>
    </w:div>
    <w:div w:id="1968394142">
      <w:bodyDiv w:val="1"/>
      <w:marLeft w:val="0"/>
      <w:marRight w:val="0"/>
      <w:marTop w:val="0"/>
      <w:marBottom w:val="0"/>
      <w:divBdr>
        <w:top w:val="none" w:sz="0" w:space="0" w:color="auto"/>
        <w:left w:val="none" w:sz="0" w:space="0" w:color="auto"/>
        <w:bottom w:val="none" w:sz="0" w:space="0" w:color="auto"/>
        <w:right w:val="none" w:sz="0" w:space="0" w:color="auto"/>
      </w:divBdr>
    </w:div>
    <w:div w:id="1972010518">
      <w:bodyDiv w:val="1"/>
      <w:marLeft w:val="0"/>
      <w:marRight w:val="0"/>
      <w:marTop w:val="0"/>
      <w:marBottom w:val="0"/>
      <w:divBdr>
        <w:top w:val="none" w:sz="0" w:space="0" w:color="auto"/>
        <w:left w:val="none" w:sz="0" w:space="0" w:color="auto"/>
        <w:bottom w:val="none" w:sz="0" w:space="0" w:color="auto"/>
        <w:right w:val="none" w:sz="0" w:space="0" w:color="auto"/>
      </w:divBdr>
      <w:divsChild>
        <w:div w:id="1961453305">
          <w:marLeft w:val="0"/>
          <w:marRight w:val="0"/>
          <w:marTop w:val="0"/>
          <w:marBottom w:val="0"/>
          <w:divBdr>
            <w:top w:val="none" w:sz="0" w:space="0" w:color="auto"/>
            <w:left w:val="none" w:sz="0" w:space="0" w:color="auto"/>
            <w:bottom w:val="none" w:sz="0" w:space="0" w:color="auto"/>
            <w:right w:val="none" w:sz="0" w:space="0" w:color="auto"/>
          </w:divBdr>
          <w:divsChild>
            <w:div w:id="1908375350">
              <w:marLeft w:val="0"/>
              <w:marRight w:val="0"/>
              <w:marTop w:val="0"/>
              <w:marBottom w:val="0"/>
              <w:divBdr>
                <w:top w:val="none" w:sz="0" w:space="0" w:color="auto"/>
                <w:left w:val="none" w:sz="0" w:space="0" w:color="auto"/>
                <w:bottom w:val="none" w:sz="0" w:space="0" w:color="auto"/>
                <w:right w:val="none" w:sz="0" w:space="0" w:color="auto"/>
              </w:divBdr>
              <w:divsChild>
                <w:div w:id="1287735504">
                  <w:marLeft w:val="0"/>
                  <w:marRight w:val="0"/>
                  <w:marTop w:val="0"/>
                  <w:marBottom w:val="0"/>
                  <w:divBdr>
                    <w:top w:val="none" w:sz="0" w:space="0" w:color="auto"/>
                    <w:left w:val="none" w:sz="0" w:space="0" w:color="auto"/>
                    <w:bottom w:val="none" w:sz="0" w:space="0" w:color="auto"/>
                    <w:right w:val="none" w:sz="0" w:space="0" w:color="auto"/>
                  </w:divBdr>
                  <w:divsChild>
                    <w:div w:id="1205485081">
                      <w:marLeft w:val="0"/>
                      <w:marRight w:val="0"/>
                      <w:marTop w:val="0"/>
                      <w:marBottom w:val="0"/>
                      <w:divBdr>
                        <w:top w:val="none" w:sz="0" w:space="0" w:color="auto"/>
                        <w:left w:val="none" w:sz="0" w:space="0" w:color="auto"/>
                        <w:bottom w:val="none" w:sz="0" w:space="0" w:color="auto"/>
                        <w:right w:val="none" w:sz="0" w:space="0" w:color="auto"/>
                      </w:divBdr>
                      <w:divsChild>
                        <w:div w:id="535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685326">
      <w:bodyDiv w:val="1"/>
      <w:marLeft w:val="0"/>
      <w:marRight w:val="0"/>
      <w:marTop w:val="0"/>
      <w:marBottom w:val="0"/>
      <w:divBdr>
        <w:top w:val="none" w:sz="0" w:space="0" w:color="auto"/>
        <w:left w:val="none" w:sz="0" w:space="0" w:color="auto"/>
        <w:bottom w:val="none" w:sz="0" w:space="0" w:color="auto"/>
        <w:right w:val="none" w:sz="0" w:space="0" w:color="auto"/>
      </w:divBdr>
    </w:div>
    <w:div w:id="2005544297">
      <w:bodyDiv w:val="1"/>
      <w:marLeft w:val="0"/>
      <w:marRight w:val="0"/>
      <w:marTop w:val="0"/>
      <w:marBottom w:val="0"/>
      <w:divBdr>
        <w:top w:val="none" w:sz="0" w:space="0" w:color="auto"/>
        <w:left w:val="none" w:sz="0" w:space="0" w:color="auto"/>
        <w:bottom w:val="none" w:sz="0" w:space="0" w:color="auto"/>
        <w:right w:val="none" w:sz="0" w:space="0" w:color="auto"/>
      </w:divBdr>
    </w:div>
    <w:div w:id="2023237816">
      <w:bodyDiv w:val="1"/>
      <w:marLeft w:val="0"/>
      <w:marRight w:val="0"/>
      <w:marTop w:val="0"/>
      <w:marBottom w:val="0"/>
      <w:divBdr>
        <w:top w:val="none" w:sz="0" w:space="0" w:color="auto"/>
        <w:left w:val="none" w:sz="0" w:space="0" w:color="auto"/>
        <w:bottom w:val="none" w:sz="0" w:space="0" w:color="auto"/>
        <w:right w:val="none" w:sz="0" w:space="0" w:color="auto"/>
      </w:divBdr>
    </w:div>
    <w:div w:id="2035571183">
      <w:bodyDiv w:val="1"/>
      <w:marLeft w:val="0"/>
      <w:marRight w:val="0"/>
      <w:marTop w:val="0"/>
      <w:marBottom w:val="0"/>
      <w:divBdr>
        <w:top w:val="none" w:sz="0" w:space="0" w:color="auto"/>
        <w:left w:val="none" w:sz="0" w:space="0" w:color="auto"/>
        <w:bottom w:val="none" w:sz="0" w:space="0" w:color="auto"/>
        <w:right w:val="none" w:sz="0" w:space="0" w:color="auto"/>
      </w:divBdr>
    </w:div>
    <w:div w:id="2036423838">
      <w:bodyDiv w:val="1"/>
      <w:marLeft w:val="0"/>
      <w:marRight w:val="0"/>
      <w:marTop w:val="0"/>
      <w:marBottom w:val="0"/>
      <w:divBdr>
        <w:top w:val="none" w:sz="0" w:space="0" w:color="auto"/>
        <w:left w:val="none" w:sz="0" w:space="0" w:color="auto"/>
        <w:bottom w:val="none" w:sz="0" w:space="0" w:color="auto"/>
        <w:right w:val="none" w:sz="0" w:space="0" w:color="auto"/>
      </w:divBdr>
    </w:div>
    <w:div w:id="2041392181">
      <w:bodyDiv w:val="1"/>
      <w:marLeft w:val="0"/>
      <w:marRight w:val="0"/>
      <w:marTop w:val="0"/>
      <w:marBottom w:val="0"/>
      <w:divBdr>
        <w:top w:val="none" w:sz="0" w:space="0" w:color="auto"/>
        <w:left w:val="none" w:sz="0" w:space="0" w:color="auto"/>
        <w:bottom w:val="none" w:sz="0" w:space="0" w:color="auto"/>
        <w:right w:val="none" w:sz="0" w:space="0" w:color="auto"/>
      </w:divBdr>
      <w:divsChild>
        <w:div w:id="218176700">
          <w:marLeft w:val="0"/>
          <w:marRight w:val="0"/>
          <w:marTop w:val="0"/>
          <w:marBottom w:val="0"/>
          <w:divBdr>
            <w:top w:val="none" w:sz="0" w:space="0" w:color="auto"/>
            <w:left w:val="none" w:sz="0" w:space="0" w:color="auto"/>
            <w:bottom w:val="none" w:sz="0" w:space="0" w:color="auto"/>
            <w:right w:val="none" w:sz="0" w:space="0" w:color="auto"/>
          </w:divBdr>
          <w:divsChild>
            <w:div w:id="2021154314">
              <w:marLeft w:val="0"/>
              <w:marRight w:val="0"/>
              <w:marTop w:val="0"/>
              <w:marBottom w:val="0"/>
              <w:divBdr>
                <w:top w:val="none" w:sz="0" w:space="0" w:color="auto"/>
                <w:left w:val="none" w:sz="0" w:space="0" w:color="auto"/>
                <w:bottom w:val="none" w:sz="0" w:space="0" w:color="auto"/>
                <w:right w:val="none" w:sz="0" w:space="0" w:color="auto"/>
              </w:divBdr>
              <w:divsChild>
                <w:div w:id="955137478">
                  <w:marLeft w:val="0"/>
                  <w:marRight w:val="0"/>
                  <w:marTop w:val="0"/>
                  <w:marBottom w:val="0"/>
                  <w:divBdr>
                    <w:top w:val="none" w:sz="0" w:space="0" w:color="auto"/>
                    <w:left w:val="none" w:sz="0" w:space="0" w:color="auto"/>
                    <w:bottom w:val="none" w:sz="0" w:space="0" w:color="auto"/>
                    <w:right w:val="none" w:sz="0" w:space="0" w:color="auto"/>
                  </w:divBdr>
                  <w:divsChild>
                    <w:div w:id="1577090085">
                      <w:marLeft w:val="0"/>
                      <w:marRight w:val="0"/>
                      <w:marTop w:val="0"/>
                      <w:marBottom w:val="0"/>
                      <w:divBdr>
                        <w:top w:val="none" w:sz="0" w:space="0" w:color="auto"/>
                        <w:left w:val="none" w:sz="0" w:space="0" w:color="auto"/>
                        <w:bottom w:val="none" w:sz="0" w:space="0" w:color="auto"/>
                        <w:right w:val="none" w:sz="0" w:space="0" w:color="auto"/>
                      </w:divBdr>
                      <w:divsChild>
                        <w:div w:id="271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054713">
      <w:bodyDiv w:val="1"/>
      <w:marLeft w:val="0"/>
      <w:marRight w:val="0"/>
      <w:marTop w:val="0"/>
      <w:marBottom w:val="0"/>
      <w:divBdr>
        <w:top w:val="none" w:sz="0" w:space="0" w:color="auto"/>
        <w:left w:val="none" w:sz="0" w:space="0" w:color="auto"/>
        <w:bottom w:val="none" w:sz="0" w:space="0" w:color="auto"/>
        <w:right w:val="none" w:sz="0" w:space="0" w:color="auto"/>
      </w:divBdr>
    </w:div>
    <w:div w:id="2126389306">
      <w:bodyDiv w:val="1"/>
      <w:marLeft w:val="0"/>
      <w:marRight w:val="0"/>
      <w:marTop w:val="0"/>
      <w:marBottom w:val="0"/>
      <w:divBdr>
        <w:top w:val="none" w:sz="0" w:space="0" w:color="auto"/>
        <w:left w:val="none" w:sz="0" w:space="0" w:color="auto"/>
        <w:bottom w:val="none" w:sz="0" w:space="0" w:color="auto"/>
        <w:right w:val="none" w:sz="0" w:space="0" w:color="auto"/>
      </w:divBdr>
    </w:div>
    <w:div w:id="2140876379">
      <w:bodyDiv w:val="1"/>
      <w:marLeft w:val="0"/>
      <w:marRight w:val="0"/>
      <w:marTop w:val="0"/>
      <w:marBottom w:val="0"/>
      <w:divBdr>
        <w:top w:val="none" w:sz="0" w:space="0" w:color="auto"/>
        <w:left w:val="none" w:sz="0" w:space="0" w:color="auto"/>
        <w:bottom w:val="none" w:sz="0" w:space="0" w:color="auto"/>
        <w:right w:val="none" w:sz="0" w:space="0" w:color="auto"/>
      </w:divBdr>
    </w:div>
    <w:div w:id="2146502054">
      <w:bodyDiv w:val="1"/>
      <w:marLeft w:val="0"/>
      <w:marRight w:val="0"/>
      <w:marTop w:val="0"/>
      <w:marBottom w:val="0"/>
      <w:divBdr>
        <w:top w:val="none" w:sz="0" w:space="0" w:color="auto"/>
        <w:left w:val="none" w:sz="0" w:space="0" w:color="auto"/>
        <w:bottom w:val="none" w:sz="0" w:space="0" w:color="auto"/>
        <w:right w:val="none" w:sz="0" w:space="0" w:color="auto"/>
      </w:divBdr>
      <w:divsChild>
        <w:div w:id="1426997773">
          <w:marLeft w:val="0"/>
          <w:marRight w:val="0"/>
          <w:marTop w:val="0"/>
          <w:marBottom w:val="0"/>
          <w:divBdr>
            <w:top w:val="none" w:sz="0" w:space="0" w:color="auto"/>
            <w:left w:val="none" w:sz="0" w:space="0" w:color="auto"/>
            <w:bottom w:val="none" w:sz="0" w:space="0" w:color="auto"/>
            <w:right w:val="none" w:sz="0" w:space="0" w:color="auto"/>
          </w:divBdr>
          <w:divsChild>
            <w:div w:id="1916667400">
              <w:marLeft w:val="0"/>
              <w:marRight w:val="0"/>
              <w:marTop w:val="0"/>
              <w:marBottom w:val="0"/>
              <w:divBdr>
                <w:top w:val="none" w:sz="0" w:space="0" w:color="auto"/>
                <w:left w:val="none" w:sz="0" w:space="0" w:color="auto"/>
                <w:bottom w:val="none" w:sz="0" w:space="0" w:color="auto"/>
                <w:right w:val="none" w:sz="0" w:space="0" w:color="auto"/>
              </w:divBdr>
              <w:divsChild>
                <w:div w:id="1227372848">
                  <w:marLeft w:val="0"/>
                  <w:marRight w:val="0"/>
                  <w:marTop w:val="0"/>
                  <w:marBottom w:val="0"/>
                  <w:divBdr>
                    <w:top w:val="none" w:sz="0" w:space="0" w:color="auto"/>
                    <w:left w:val="none" w:sz="0" w:space="0" w:color="auto"/>
                    <w:bottom w:val="none" w:sz="0" w:space="0" w:color="auto"/>
                    <w:right w:val="none" w:sz="0" w:space="0" w:color="auto"/>
                  </w:divBdr>
                  <w:divsChild>
                    <w:div w:id="530461378">
                      <w:marLeft w:val="0"/>
                      <w:marRight w:val="0"/>
                      <w:marTop w:val="0"/>
                      <w:marBottom w:val="0"/>
                      <w:divBdr>
                        <w:top w:val="none" w:sz="0" w:space="0" w:color="auto"/>
                        <w:left w:val="none" w:sz="0" w:space="0" w:color="auto"/>
                        <w:bottom w:val="none" w:sz="0" w:space="0" w:color="auto"/>
                        <w:right w:val="none" w:sz="0" w:space="0" w:color="auto"/>
                      </w:divBdr>
                      <w:divsChild>
                        <w:div w:id="1813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3631D-4235-44F0-A496-47A7972F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135</Pages>
  <Words>37794</Words>
  <Characters>215426</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findep</Company>
  <LinksUpToDate>false</LinksUpToDate>
  <CharactersWithSpaces>252715</CharactersWithSpaces>
  <SharedDoc>false</SharedDoc>
  <HLinks>
    <vt:vector size="18" baseType="variant">
      <vt:variant>
        <vt:i4>262192</vt:i4>
      </vt:variant>
      <vt:variant>
        <vt:i4>6</vt:i4>
      </vt:variant>
      <vt:variant>
        <vt:i4>0</vt:i4>
      </vt:variant>
      <vt:variant>
        <vt:i4>5</vt:i4>
      </vt:variant>
      <vt:variant>
        <vt:lpwstr/>
      </vt:variant>
      <vt:variant>
        <vt:lpwstr>_top</vt:lpwstr>
      </vt:variant>
      <vt:variant>
        <vt:i4>7667770</vt:i4>
      </vt:variant>
      <vt:variant>
        <vt:i4>3</vt:i4>
      </vt:variant>
      <vt:variant>
        <vt:i4>0</vt:i4>
      </vt:variant>
      <vt:variant>
        <vt:i4>5</vt:i4>
      </vt:variant>
      <vt:variant>
        <vt:lpwstr>consultantplus://offline/ref=C978BF8B574533D2CA8AB050FDFD4E5E2DD631A418171BC113AA7D1E7C8F19E32498DD07F346iB02K</vt:lpwstr>
      </vt:variant>
      <vt:variant>
        <vt:lpwstr/>
      </vt:variant>
      <vt:variant>
        <vt:i4>2949231</vt:i4>
      </vt:variant>
      <vt:variant>
        <vt:i4>0</vt:i4>
      </vt:variant>
      <vt:variant>
        <vt:i4>0</vt:i4>
      </vt:variant>
      <vt:variant>
        <vt:i4>5</vt:i4>
      </vt:variant>
      <vt:variant>
        <vt:lpwstr>consultantplus://offline/ref=D4C9F60AEA5EFC2E0D0AC6E1092CC9A573B6B9547A69A3AD0D7453D050449D4AB2C1952B97EAD70ET2P5E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nikiforova</dc:creator>
  <cp:lastModifiedBy>Маслова Елена Николаевна</cp:lastModifiedBy>
  <cp:revision>51</cp:revision>
  <cp:lastPrinted>2025-11-16T13:14:00Z</cp:lastPrinted>
  <dcterms:created xsi:type="dcterms:W3CDTF">2023-11-15T05:26:00Z</dcterms:created>
  <dcterms:modified xsi:type="dcterms:W3CDTF">2025-11-17T05:37:00Z</dcterms:modified>
</cp:coreProperties>
</file>